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30A0" w14:textId="41FE46BD" w:rsidR="009F095F" w:rsidRPr="009F095F" w:rsidRDefault="009F095F" w:rsidP="00A11F2A">
      <w:pPr>
        <w:spacing w:line="240" w:lineRule="auto"/>
        <w:jc w:val="center"/>
        <w:rPr>
          <w:rFonts w:ascii="Times New Roman" w:hAnsi="Times New Roman" w:cs="Times New Roman"/>
          <w:b/>
          <w:bCs/>
          <w:caps/>
          <w:sz w:val="28"/>
          <w:szCs w:val="28"/>
          <w:lang w:val="uk-UA"/>
        </w:rPr>
      </w:pPr>
      <w:r w:rsidRPr="009F095F">
        <w:rPr>
          <w:rFonts w:ascii="Times New Roman" w:hAnsi="Times New Roman" w:cs="Times New Roman"/>
          <w:b/>
          <w:bCs/>
          <w:caps/>
          <w:sz w:val="28"/>
          <w:szCs w:val="28"/>
          <w:lang w:val="uk-UA"/>
        </w:rPr>
        <w:t>Міністерство освіти і науки України</w:t>
      </w:r>
    </w:p>
    <w:p w14:paraId="27FE4DEE" w14:textId="77777777" w:rsidR="009F095F" w:rsidRPr="009F095F" w:rsidRDefault="009F095F" w:rsidP="00A11F2A">
      <w:pPr>
        <w:spacing w:line="240" w:lineRule="auto"/>
        <w:jc w:val="center"/>
        <w:rPr>
          <w:rFonts w:ascii="Times New Roman" w:hAnsi="Times New Roman" w:cs="Times New Roman"/>
          <w:b/>
          <w:bCs/>
          <w:caps/>
          <w:sz w:val="28"/>
          <w:szCs w:val="28"/>
          <w:lang w:val="uk-UA"/>
        </w:rPr>
      </w:pPr>
      <w:r w:rsidRPr="009F095F">
        <w:rPr>
          <w:rFonts w:ascii="Times New Roman" w:hAnsi="Times New Roman" w:cs="Times New Roman"/>
          <w:b/>
          <w:bCs/>
          <w:caps/>
          <w:sz w:val="28"/>
          <w:szCs w:val="28"/>
          <w:lang w:val="uk-UA"/>
        </w:rPr>
        <w:t>Донецький національний університет</w:t>
      </w:r>
    </w:p>
    <w:p w14:paraId="62007B33" w14:textId="77777777" w:rsidR="009F095F" w:rsidRPr="009F095F" w:rsidRDefault="009F095F" w:rsidP="00A11F2A">
      <w:pPr>
        <w:spacing w:line="240" w:lineRule="auto"/>
        <w:jc w:val="center"/>
        <w:rPr>
          <w:rFonts w:ascii="Times New Roman" w:hAnsi="Times New Roman" w:cs="Times New Roman"/>
          <w:b/>
          <w:bCs/>
          <w:caps/>
          <w:sz w:val="28"/>
          <w:szCs w:val="28"/>
          <w:lang w:val="uk-UA"/>
        </w:rPr>
      </w:pPr>
      <w:r w:rsidRPr="009F095F">
        <w:rPr>
          <w:rFonts w:ascii="Times New Roman" w:hAnsi="Times New Roman" w:cs="Times New Roman"/>
          <w:b/>
          <w:bCs/>
          <w:caps/>
          <w:sz w:val="28"/>
          <w:szCs w:val="28"/>
          <w:lang w:val="uk-UA"/>
        </w:rPr>
        <w:t>імені василя стуса</w:t>
      </w:r>
    </w:p>
    <w:p w14:paraId="47834844" w14:textId="77777777" w:rsidR="009F095F" w:rsidRPr="009F095F" w:rsidRDefault="009F095F" w:rsidP="00A11F2A">
      <w:pPr>
        <w:spacing w:line="240" w:lineRule="auto"/>
        <w:jc w:val="center"/>
        <w:rPr>
          <w:rFonts w:ascii="Times New Roman" w:hAnsi="Times New Roman" w:cs="Times New Roman"/>
          <w:b/>
          <w:bCs/>
          <w:caps/>
          <w:sz w:val="28"/>
          <w:szCs w:val="28"/>
          <w:lang w:val="uk-UA"/>
        </w:rPr>
      </w:pPr>
      <w:r w:rsidRPr="009F095F">
        <w:rPr>
          <w:rFonts w:ascii="Times New Roman" w:hAnsi="Times New Roman" w:cs="Times New Roman"/>
          <w:b/>
          <w:bCs/>
          <w:caps/>
          <w:sz w:val="28"/>
          <w:szCs w:val="28"/>
          <w:lang w:val="uk-UA"/>
        </w:rPr>
        <w:t>факультет ІНФОРМАЦІЙНИХ І ПРИКЛАДНИХ ТЕХНОЛОГІЙ</w:t>
      </w:r>
    </w:p>
    <w:p w14:paraId="12783265" w14:textId="77777777" w:rsidR="009F095F" w:rsidRPr="009F095F" w:rsidRDefault="009F095F" w:rsidP="00A11F2A">
      <w:pPr>
        <w:spacing w:line="360" w:lineRule="auto"/>
        <w:jc w:val="right"/>
        <w:rPr>
          <w:rFonts w:ascii="Times New Roman" w:hAnsi="Times New Roman" w:cs="Times New Roman"/>
          <w:sz w:val="28"/>
          <w:szCs w:val="28"/>
          <w:lang w:val="uk-UA"/>
        </w:rPr>
      </w:pPr>
    </w:p>
    <w:p w14:paraId="23AD073B" w14:textId="77777777" w:rsidR="009F095F" w:rsidRPr="009F095F" w:rsidRDefault="009F095F" w:rsidP="00A11F2A">
      <w:pPr>
        <w:spacing w:line="360" w:lineRule="auto"/>
        <w:rPr>
          <w:rFonts w:ascii="Times New Roman" w:hAnsi="Times New Roman" w:cs="Times New Roman"/>
          <w:sz w:val="28"/>
          <w:szCs w:val="28"/>
          <w:lang w:val="uk-UA"/>
        </w:rPr>
      </w:pPr>
    </w:p>
    <w:p w14:paraId="3FFB2FE9" w14:textId="6D42FA8A" w:rsidR="009F095F" w:rsidRPr="009F095F" w:rsidRDefault="009F095F" w:rsidP="00A11F2A">
      <w:pPr>
        <w:spacing w:line="240" w:lineRule="auto"/>
        <w:ind w:left="4320"/>
        <w:rPr>
          <w:rFonts w:ascii="Times New Roman" w:hAnsi="Times New Roman" w:cs="Times New Roman"/>
          <w:sz w:val="28"/>
          <w:szCs w:val="28"/>
          <w:lang w:val="uk-UA"/>
        </w:rPr>
      </w:pPr>
      <w:r w:rsidRPr="009F095F">
        <w:rPr>
          <w:rFonts w:ascii="Times New Roman" w:hAnsi="Times New Roman" w:cs="Times New Roman"/>
          <w:sz w:val="28"/>
          <w:szCs w:val="28"/>
          <w:lang w:val="uk-UA"/>
        </w:rPr>
        <w:t>Затверджено на засіданні вченої ради</w:t>
      </w:r>
      <w:r w:rsidRPr="009F095F">
        <w:rPr>
          <w:rFonts w:ascii="Times New Roman" w:hAnsi="Times New Roman" w:cs="Times New Roman"/>
        </w:rPr>
        <w:br/>
      </w:r>
      <w:r w:rsidRPr="009F095F">
        <w:rPr>
          <w:rFonts w:ascii="Times New Roman" w:hAnsi="Times New Roman" w:cs="Times New Roman"/>
          <w:sz w:val="28"/>
          <w:szCs w:val="28"/>
          <w:lang w:val="uk-UA"/>
        </w:rPr>
        <w:t xml:space="preserve">факультету </w:t>
      </w:r>
      <w:r w:rsidRPr="009F095F">
        <w:rPr>
          <w:rFonts w:ascii="Times New Roman" w:hAnsi="Times New Roman" w:cs="Times New Roman"/>
          <w:bCs/>
          <w:sz w:val="28"/>
          <w:szCs w:val="28"/>
          <w:lang w:val="uk-UA"/>
        </w:rPr>
        <w:t>інформаційних і прикладних технологій</w:t>
      </w:r>
      <w:r w:rsidR="00BE6FEE">
        <w:rPr>
          <w:rFonts w:ascii="Times New Roman" w:hAnsi="Times New Roman" w:cs="Times New Roman"/>
          <w:sz w:val="28"/>
          <w:szCs w:val="28"/>
          <w:lang w:val="uk-UA"/>
        </w:rPr>
        <w:t>, протокол №</w:t>
      </w:r>
      <w:r w:rsidR="00357999">
        <w:rPr>
          <w:rFonts w:ascii="Times New Roman" w:hAnsi="Times New Roman" w:cs="Times New Roman"/>
          <w:sz w:val="28"/>
          <w:szCs w:val="28"/>
          <w:lang w:val="uk-UA"/>
        </w:rPr>
        <w:t xml:space="preserve">3 </w:t>
      </w:r>
      <w:r w:rsidRPr="009F095F">
        <w:rPr>
          <w:rFonts w:ascii="Times New Roman" w:hAnsi="Times New Roman" w:cs="Times New Roman"/>
          <w:sz w:val="28"/>
          <w:szCs w:val="28"/>
          <w:lang w:val="uk-UA"/>
        </w:rPr>
        <w:t xml:space="preserve">від </w:t>
      </w:r>
      <w:r w:rsidR="00357999">
        <w:rPr>
          <w:rFonts w:ascii="Times New Roman" w:hAnsi="Times New Roman" w:cs="Times New Roman"/>
          <w:sz w:val="28"/>
          <w:szCs w:val="28"/>
          <w:lang w:val="uk-UA"/>
        </w:rPr>
        <w:t>27 листопада 2019 р.</w:t>
      </w:r>
    </w:p>
    <w:p w14:paraId="67C5DDF6" w14:textId="597B8576" w:rsidR="009F095F" w:rsidRDefault="009F095F" w:rsidP="00A11F2A">
      <w:pPr>
        <w:spacing w:line="240" w:lineRule="auto"/>
        <w:ind w:left="3600" w:firstLine="720"/>
        <w:jc w:val="both"/>
        <w:rPr>
          <w:rFonts w:ascii="Times New Roman" w:hAnsi="Times New Roman" w:cs="Times New Roman"/>
          <w:sz w:val="28"/>
          <w:szCs w:val="28"/>
          <w:lang w:val="uk-UA"/>
        </w:rPr>
      </w:pPr>
      <w:r w:rsidRPr="009F095F">
        <w:rPr>
          <w:rFonts w:ascii="Times New Roman" w:hAnsi="Times New Roman" w:cs="Times New Roman"/>
          <w:sz w:val="28"/>
          <w:szCs w:val="28"/>
          <w:lang w:val="uk-UA"/>
        </w:rPr>
        <w:t>Голова _____________ А. В. Баєв</w:t>
      </w:r>
    </w:p>
    <w:p w14:paraId="72BBDCC7" w14:textId="7043B950" w:rsidR="009F095F" w:rsidRDefault="009F095F" w:rsidP="00A11F2A">
      <w:pPr>
        <w:spacing w:line="360" w:lineRule="auto"/>
        <w:ind w:left="3600" w:firstLine="720"/>
        <w:jc w:val="both"/>
        <w:rPr>
          <w:rFonts w:ascii="Times New Roman" w:hAnsi="Times New Roman" w:cs="Times New Roman"/>
          <w:sz w:val="28"/>
          <w:szCs w:val="28"/>
          <w:lang w:val="uk-UA"/>
        </w:rPr>
      </w:pPr>
    </w:p>
    <w:p w14:paraId="71292DC4" w14:textId="53CDB435" w:rsidR="00A11F2A" w:rsidRDefault="00A11F2A" w:rsidP="00A11F2A">
      <w:pPr>
        <w:spacing w:line="360" w:lineRule="auto"/>
        <w:ind w:left="3600" w:firstLine="720"/>
        <w:jc w:val="both"/>
        <w:rPr>
          <w:rFonts w:ascii="Times New Roman" w:hAnsi="Times New Roman" w:cs="Times New Roman"/>
          <w:sz w:val="28"/>
          <w:szCs w:val="28"/>
          <w:lang w:val="uk-UA"/>
        </w:rPr>
      </w:pPr>
    </w:p>
    <w:p w14:paraId="158746C6" w14:textId="77777777" w:rsidR="00A11F2A" w:rsidRDefault="00A11F2A" w:rsidP="00A11F2A">
      <w:pPr>
        <w:spacing w:line="360" w:lineRule="auto"/>
        <w:ind w:left="3600" w:firstLine="720"/>
        <w:jc w:val="both"/>
        <w:rPr>
          <w:rFonts w:ascii="Times New Roman" w:hAnsi="Times New Roman" w:cs="Times New Roman"/>
          <w:sz w:val="28"/>
          <w:szCs w:val="28"/>
          <w:lang w:val="uk-UA"/>
        </w:rPr>
      </w:pPr>
    </w:p>
    <w:p w14:paraId="3B5F1294" w14:textId="77777777" w:rsidR="009F095F" w:rsidRPr="00BF62FF" w:rsidRDefault="009F095F" w:rsidP="00A11F2A">
      <w:pPr>
        <w:spacing w:line="360" w:lineRule="auto"/>
        <w:jc w:val="center"/>
        <w:rPr>
          <w:rFonts w:ascii="Times New Roman" w:hAnsi="Times New Roman" w:cs="Times New Roman"/>
          <w:b/>
          <w:bCs/>
          <w:caps/>
          <w:sz w:val="28"/>
          <w:szCs w:val="28"/>
          <w:lang w:val="uk-UA"/>
        </w:rPr>
      </w:pPr>
    </w:p>
    <w:p w14:paraId="2CE10A40" w14:textId="6A35EF52" w:rsidR="009F095F" w:rsidRPr="009F095F" w:rsidRDefault="009F095F" w:rsidP="00A11F2A">
      <w:pPr>
        <w:spacing w:line="360" w:lineRule="auto"/>
        <w:jc w:val="center"/>
        <w:rPr>
          <w:rFonts w:ascii="Times New Roman" w:hAnsi="Times New Roman" w:cs="Times New Roman"/>
          <w:b/>
          <w:bCs/>
          <w:caps/>
          <w:sz w:val="28"/>
          <w:szCs w:val="28"/>
          <w:lang w:val="uk-UA"/>
        </w:rPr>
      </w:pPr>
      <w:r w:rsidRPr="009F095F">
        <w:rPr>
          <w:rFonts w:ascii="Times New Roman" w:hAnsi="Times New Roman" w:cs="Times New Roman"/>
          <w:b/>
          <w:bCs/>
          <w:caps/>
          <w:sz w:val="28"/>
          <w:szCs w:val="28"/>
          <w:lang w:val="uk-UA"/>
        </w:rPr>
        <w:t>РЕКОМЕНДАЦІЇ ДО ВИКОН</w:t>
      </w:r>
      <w:r w:rsidR="003C1A5C">
        <w:rPr>
          <w:rFonts w:ascii="Times New Roman" w:hAnsi="Times New Roman" w:cs="Times New Roman"/>
          <w:b/>
          <w:bCs/>
          <w:caps/>
          <w:sz w:val="28"/>
          <w:szCs w:val="28"/>
          <w:lang w:val="uk-UA"/>
        </w:rPr>
        <w:t>АННЯ, ОФОМЛЕННЯ ТА ЗАХИСТУ КВАЛІФІКАЦІЙНИХ</w:t>
      </w:r>
      <w:r>
        <w:rPr>
          <w:rFonts w:ascii="Times New Roman" w:hAnsi="Times New Roman" w:cs="Times New Roman"/>
          <w:b/>
          <w:bCs/>
          <w:caps/>
          <w:sz w:val="28"/>
          <w:szCs w:val="28"/>
          <w:lang w:val="uk-UA"/>
        </w:rPr>
        <w:t xml:space="preserve"> РОБіТ </w:t>
      </w:r>
      <w:r w:rsidR="008C60BF">
        <w:rPr>
          <w:rFonts w:ascii="Times New Roman" w:hAnsi="Times New Roman" w:cs="Times New Roman"/>
          <w:b/>
          <w:bCs/>
          <w:caps/>
          <w:sz w:val="28"/>
          <w:szCs w:val="28"/>
          <w:lang w:val="uk-UA"/>
        </w:rPr>
        <w:t>СПЕЦІАЛЬНІСті</w:t>
      </w:r>
      <w:r w:rsidR="00BF62FF">
        <w:rPr>
          <w:rFonts w:ascii="Times New Roman" w:hAnsi="Times New Roman" w:cs="Times New Roman"/>
          <w:b/>
          <w:bCs/>
          <w:caps/>
          <w:sz w:val="28"/>
          <w:szCs w:val="28"/>
          <w:lang w:val="uk-UA"/>
        </w:rPr>
        <w:t xml:space="preserve"> 281 «</w:t>
      </w:r>
      <w:r w:rsidR="00BF62FF" w:rsidRPr="00BF62FF">
        <w:rPr>
          <w:rFonts w:ascii="Times New Roman" w:hAnsi="Times New Roman" w:cs="Times New Roman"/>
          <w:b/>
          <w:bCs/>
          <w:caps/>
          <w:sz w:val="28"/>
          <w:szCs w:val="28"/>
          <w:lang w:val="uk-UA"/>
        </w:rPr>
        <w:t>ПУБЛІЧНЕ</w:t>
      </w:r>
      <w:r w:rsidR="00BF62FF">
        <w:rPr>
          <w:rFonts w:ascii="Times New Roman" w:hAnsi="Times New Roman" w:cs="Times New Roman"/>
          <w:b/>
          <w:bCs/>
          <w:caps/>
          <w:sz w:val="28"/>
          <w:szCs w:val="28"/>
          <w:lang w:val="uk-UA"/>
        </w:rPr>
        <w:t xml:space="preserve"> УПРАВЛІННЯ ТА АДМІНІСТРУВАННЯ»</w:t>
      </w:r>
      <w:r w:rsidRPr="009F095F">
        <w:rPr>
          <w:rFonts w:ascii="Times New Roman" w:hAnsi="Times New Roman" w:cs="Times New Roman"/>
          <w:b/>
          <w:bCs/>
          <w:caps/>
          <w:sz w:val="28"/>
          <w:szCs w:val="28"/>
          <w:lang w:val="uk-UA"/>
        </w:rPr>
        <w:t xml:space="preserve"> </w:t>
      </w:r>
    </w:p>
    <w:p w14:paraId="5052F198" w14:textId="77777777" w:rsidR="009F095F" w:rsidRPr="00BF62FF" w:rsidRDefault="009F095F" w:rsidP="00A11F2A">
      <w:pPr>
        <w:spacing w:line="360" w:lineRule="auto"/>
        <w:jc w:val="center"/>
        <w:rPr>
          <w:rFonts w:ascii="Times New Roman" w:hAnsi="Times New Roman" w:cs="Times New Roman"/>
          <w:b/>
          <w:bCs/>
          <w:caps/>
          <w:sz w:val="28"/>
          <w:szCs w:val="28"/>
          <w:lang w:val="uk-UA"/>
        </w:rPr>
      </w:pPr>
    </w:p>
    <w:p w14:paraId="190B44D7" w14:textId="3536DCE5" w:rsidR="009F095F" w:rsidRDefault="009F095F" w:rsidP="00A11F2A">
      <w:pPr>
        <w:spacing w:line="360" w:lineRule="auto"/>
        <w:jc w:val="center"/>
        <w:rPr>
          <w:rFonts w:ascii="Times New Roman" w:hAnsi="Times New Roman" w:cs="Times New Roman"/>
          <w:b/>
          <w:sz w:val="28"/>
          <w:szCs w:val="28"/>
          <w:lang w:val="uk-UA"/>
        </w:rPr>
      </w:pPr>
    </w:p>
    <w:p w14:paraId="14C50A4C" w14:textId="6628B590" w:rsidR="00A11F2A" w:rsidRDefault="00A11F2A" w:rsidP="00A11F2A">
      <w:pPr>
        <w:spacing w:line="360" w:lineRule="auto"/>
        <w:jc w:val="center"/>
        <w:rPr>
          <w:rFonts w:ascii="Times New Roman" w:hAnsi="Times New Roman" w:cs="Times New Roman"/>
          <w:b/>
          <w:sz w:val="28"/>
          <w:szCs w:val="28"/>
          <w:lang w:val="uk-UA"/>
        </w:rPr>
      </w:pPr>
    </w:p>
    <w:p w14:paraId="42CA38BE" w14:textId="62EFAC49" w:rsidR="00A11F2A" w:rsidRDefault="00A11F2A" w:rsidP="00A11F2A">
      <w:pPr>
        <w:spacing w:line="360" w:lineRule="auto"/>
        <w:jc w:val="center"/>
        <w:rPr>
          <w:rFonts w:ascii="Times New Roman" w:hAnsi="Times New Roman" w:cs="Times New Roman"/>
          <w:b/>
          <w:sz w:val="28"/>
          <w:szCs w:val="28"/>
          <w:lang w:val="uk-UA"/>
        </w:rPr>
      </w:pPr>
    </w:p>
    <w:p w14:paraId="5C6B8869" w14:textId="77777777" w:rsidR="009F095F" w:rsidRPr="009F095F" w:rsidRDefault="009F095F" w:rsidP="00A11F2A">
      <w:pPr>
        <w:spacing w:line="360" w:lineRule="auto"/>
        <w:ind w:firstLine="709"/>
        <w:jc w:val="both"/>
        <w:rPr>
          <w:rFonts w:ascii="Times New Roman" w:hAnsi="Times New Roman" w:cs="Times New Roman"/>
          <w:sz w:val="28"/>
          <w:szCs w:val="28"/>
          <w:lang w:val="uk-UA"/>
        </w:rPr>
      </w:pPr>
    </w:p>
    <w:p w14:paraId="071E53C7" w14:textId="77777777" w:rsidR="00A11F2A" w:rsidRDefault="009F095F" w:rsidP="00A11F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F9EFCAE" w14:textId="77777777" w:rsidR="00A11F2A" w:rsidRDefault="00A11F2A" w:rsidP="00A11F2A">
      <w:pPr>
        <w:spacing w:line="360" w:lineRule="auto"/>
        <w:rPr>
          <w:rFonts w:ascii="Times New Roman" w:hAnsi="Times New Roman" w:cs="Times New Roman"/>
          <w:sz w:val="28"/>
          <w:szCs w:val="28"/>
          <w:lang w:val="uk-UA"/>
        </w:rPr>
      </w:pPr>
    </w:p>
    <w:p w14:paraId="556FF432" w14:textId="01507289" w:rsidR="00A11F2A" w:rsidRDefault="009F095F" w:rsidP="00A11F2A">
      <w:pPr>
        <w:spacing w:line="360" w:lineRule="auto"/>
        <w:jc w:val="center"/>
        <w:rPr>
          <w:rFonts w:ascii="Times New Roman" w:hAnsi="Times New Roman" w:cs="Times New Roman"/>
          <w:b/>
          <w:bCs/>
          <w:sz w:val="28"/>
          <w:szCs w:val="28"/>
          <w:lang w:val="uk-UA"/>
        </w:rPr>
      </w:pPr>
      <w:r w:rsidRPr="009F095F">
        <w:rPr>
          <w:rFonts w:ascii="Times New Roman" w:hAnsi="Times New Roman" w:cs="Times New Roman"/>
          <w:b/>
          <w:bCs/>
          <w:sz w:val="28"/>
          <w:szCs w:val="28"/>
          <w:lang w:val="uk-UA"/>
        </w:rPr>
        <w:t>Вінниця – 201</w:t>
      </w:r>
      <w:r w:rsidR="00A11F2A">
        <w:rPr>
          <w:rFonts w:ascii="Times New Roman" w:hAnsi="Times New Roman" w:cs="Times New Roman"/>
          <w:b/>
          <w:bCs/>
          <w:sz w:val="28"/>
          <w:szCs w:val="28"/>
          <w:lang w:val="uk-UA"/>
        </w:rPr>
        <w:t>9</w:t>
      </w:r>
    </w:p>
    <w:p w14:paraId="56FA59DA" w14:textId="5E0F8502" w:rsidR="00DD298C" w:rsidRDefault="00DD298C" w:rsidP="00A11F2A">
      <w:pPr>
        <w:spacing w:after="0" w:line="360" w:lineRule="auto"/>
        <w:ind w:firstLine="709"/>
        <w:jc w:val="both"/>
        <w:rPr>
          <w:rFonts w:ascii="Times New Roman" w:hAnsi="Times New Roman" w:cs="Times New Roman"/>
          <w:color w:val="FF0000"/>
          <w:sz w:val="28"/>
          <w:szCs w:val="28"/>
          <w:lang w:val="uk-UA"/>
        </w:rPr>
      </w:pPr>
      <w:r w:rsidRPr="00D54F54">
        <w:rPr>
          <w:rFonts w:ascii="Times New Roman" w:hAnsi="Times New Roman" w:cs="Times New Roman"/>
          <w:sz w:val="28"/>
          <w:szCs w:val="28"/>
          <w:lang w:val="uk-UA"/>
        </w:rPr>
        <w:lastRenderedPageBreak/>
        <w:t xml:space="preserve">Рекомендації до виконання, оформлення та захисту </w:t>
      </w:r>
      <w:r w:rsidR="00D54F54" w:rsidRPr="00D54F54">
        <w:rPr>
          <w:rFonts w:ascii="Times New Roman" w:hAnsi="Times New Roman" w:cs="Times New Roman"/>
          <w:sz w:val="28"/>
          <w:szCs w:val="28"/>
          <w:lang w:val="uk-UA"/>
        </w:rPr>
        <w:t xml:space="preserve">кваліфікаційної роботи </w:t>
      </w:r>
      <w:r w:rsidRPr="00D54F54">
        <w:rPr>
          <w:rFonts w:ascii="Times New Roman" w:hAnsi="Times New Roman" w:cs="Times New Roman"/>
          <w:sz w:val="28"/>
          <w:szCs w:val="28"/>
          <w:lang w:val="uk-UA"/>
        </w:rPr>
        <w:t xml:space="preserve">для </w:t>
      </w:r>
      <w:r w:rsidR="00D54F54" w:rsidRPr="00D54F54">
        <w:rPr>
          <w:rFonts w:ascii="Times New Roman" w:hAnsi="Times New Roman" w:cs="Times New Roman"/>
          <w:sz w:val="28"/>
          <w:szCs w:val="28"/>
          <w:lang w:val="uk-UA"/>
        </w:rPr>
        <w:t xml:space="preserve">здобувачів вищої освіти </w:t>
      </w:r>
      <w:r w:rsidRPr="00D54F54">
        <w:rPr>
          <w:rFonts w:ascii="Times New Roman" w:hAnsi="Times New Roman" w:cs="Times New Roman"/>
          <w:sz w:val="28"/>
          <w:szCs w:val="28"/>
          <w:lang w:val="uk-UA"/>
        </w:rPr>
        <w:t>спеціальності «281 Публічне управління та адміністрування» факультету інформаційних та прикладних технологій СВО «</w:t>
      </w:r>
      <w:r w:rsidR="008C60BF" w:rsidRPr="00D54F54">
        <w:rPr>
          <w:rFonts w:ascii="Times New Roman" w:hAnsi="Times New Roman" w:cs="Times New Roman"/>
          <w:sz w:val="28"/>
          <w:szCs w:val="28"/>
          <w:lang w:val="uk-UA"/>
        </w:rPr>
        <w:t>магістр»</w:t>
      </w:r>
      <w:r w:rsidRPr="00D54F54">
        <w:rPr>
          <w:rFonts w:ascii="Times New Roman" w:hAnsi="Times New Roman" w:cs="Times New Roman"/>
          <w:sz w:val="28"/>
          <w:szCs w:val="28"/>
          <w:lang w:val="uk-UA"/>
        </w:rPr>
        <w:t xml:space="preserve"> </w:t>
      </w:r>
      <w:r w:rsidR="00EF654D" w:rsidRPr="00EF654D">
        <w:rPr>
          <w:rFonts w:ascii="Times New Roman" w:hAnsi="Times New Roman" w:cs="Times New Roman"/>
          <w:sz w:val="28"/>
          <w:szCs w:val="28"/>
          <w:lang w:val="uk-UA"/>
        </w:rPr>
        <w:t xml:space="preserve">/ уклад. </w:t>
      </w:r>
      <w:proofErr w:type="spellStart"/>
      <w:r w:rsidR="00EF654D" w:rsidRPr="00EF654D">
        <w:rPr>
          <w:rFonts w:ascii="Times New Roman" w:hAnsi="Times New Roman" w:cs="Times New Roman"/>
          <w:sz w:val="28"/>
          <w:szCs w:val="28"/>
          <w:lang w:val="uk-UA"/>
        </w:rPr>
        <w:t>Чальцева</w:t>
      </w:r>
      <w:proofErr w:type="spellEnd"/>
      <w:r w:rsidR="00EF654D" w:rsidRPr="00EF654D">
        <w:rPr>
          <w:rFonts w:ascii="Times New Roman" w:hAnsi="Times New Roman" w:cs="Times New Roman"/>
          <w:sz w:val="28"/>
          <w:szCs w:val="28"/>
          <w:lang w:val="uk-UA"/>
        </w:rPr>
        <w:t xml:space="preserve"> О.М., </w:t>
      </w:r>
      <w:proofErr w:type="spellStart"/>
      <w:r w:rsidR="00EF654D">
        <w:rPr>
          <w:rFonts w:ascii="Times New Roman" w:hAnsi="Times New Roman" w:cs="Times New Roman"/>
          <w:sz w:val="28"/>
          <w:szCs w:val="28"/>
          <w:lang w:val="uk-UA"/>
        </w:rPr>
        <w:t>Неприцька</w:t>
      </w:r>
      <w:proofErr w:type="spellEnd"/>
      <w:r w:rsidR="00EF654D">
        <w:rPr>
          <w:rFonts w:ascii="Times New Roman" w:hAnsi="Times New Roman" w:cs="Times New Roman"/>
          <w:sz w:val="28"/>
          <w:szCs w:val="28"/>
          <w:lang w:val="uk-UA"/>
        </w:rPr>
        <w:t xml:space="preserve"> Т.І., </w:t>
      </w:r>
      <w:proofErr w:type="spellStart"/>
      <w:r w:rsidR="00EF654D" w:rsidRPr="00EF654D">
        <w:rPr>
          <w:rFonts w:ascii="Times New Roman" w:hAnsi="Times New Roman" w:cs="Times New Roman"/>
          <w:sz w:val="28"/>
          <w:szCs w:val="28"/>
          <w:lang w:val="uk-UA"/>
        </w:rPr>
        <w:t>Кокорський</w:t>
      </w:r>
      <w:proofErr w:type="spellEnd"/>
      <w:r w:rsidR="00EF654D" w:rsidRPr="00EF654D">
        <w:rPr>
          <w:rFonts w:ascii="Times New Roman" w:hAnsi="Times New Roman" w:cs="Times New Roman"/>
          <w:sz w:val="28"/>
          <w:szCs w:val="28"/>
          <w:lang w:val="uk-UA"/>
        </w:rPr>
        <w:t xml:space="preserve"> В.Ф. </w:t>
      </w:r>
      <w:r w:rsidRPr="00D54F54">
        <w:rPr>
          <w:rFonts w:ascii="Times New Roman" w:hAnsi="Times New Roman" w:cs="Times New Roman"/>
          <w:sz w:val="28"/>
          <w:szCs w:val="28"/>
          <w:lang w:val="uk-UA"/>
        </w:rPr>
        <w:t xml:space="preserve"> Вінниця, 2019. </w:t>
      </w:r>
      <w:r w:rsidR="006D07FF" w:rsidRPr="00EF654D">
        <w:rPr>
          <w:rFonts w:ascii="Times New Roman" w:hAnsi="Times New Roman" w:cs="Times New Roman"/>
          <w:sz w:val="28"/>
          <w:szCs w:val="28"/>
          <w:lang w:val="uk-UA"/>
        </w:rPr>
        <w:t>59</w:t>
      </w:r>
      <w:r w:rsidRPr="00EF654D">
        <w:rPr>
          <w:rFonts w:ascii="Times New Roman" w:hAnsi="Times New Roman" w:cs="Times New Roman"/>
          <w:sz w:val="28"/>
          <w:szCs w:val="28"/>
          <w:lang w:val="uk-UA"/>
        </w:rPr>
        <w:t xml:space="preserve"> с.</w:t>
      </w:r>
    </w:p>
    <w:p w14:paraId="5C078E64" w14:textId="77777777" w:rsidR="00D54F54" w:rsidRPr="00D54F54" w:rsidRDefault="00D54F54" w:rsidP="00A11F2A">
      <w:pPr>
        <w:spacing w:after="0" w:line="360" w:lineRule="auto"/>
        <w:ind w:firstLine="709"/>
        <w:jc w:val="both"/>
        <w:rPr>
          <w:rFonts w:ascii="Times New Roman" w:hAnsi="Times New Roman" w:cs="Times New Roman"/>
          <w:color w:val="FF0000"/>
          <w:sz w:val="28"/>
          <w:szCs w:val="28"/>
          <w:lang w:val="uk-UA"/>
        </w:rPr>
      </w:pPr>
    </w:p>
    <w:p w14:paraId="1FA580D9" w14:textId="2976E5F1" w:rsidR="00D54F54" w:rsidRPr="00D54F54" w:rsidRDefault="00DD298C" w:rsidP="00A11F2A">
      <w:pPr>
        <w:spacing w:after="0" w:line="360" w:lineRule="auto"/>
        <w:ind w:firstLine="720"/>
        <w:jc w:val="both"/>
        <w:rPr>
          <w:rFonts w:ascii="Times New Roman" w:hAnsi="Times New Roman" w:cs="Times New Roman"/>
          <w:bCs/>
          <w:sz w:val="28"/>
          <w:szCs w:val="28"/>
          <w:lang w:val="uk-UA"/>
        </w:rPr>
      </w:pPr>
      <w:r w:rsidRPr="00D54F54">
        <w:rPr>
          <w:rFonts w:ascii="Times New Roman" w:hAnsi="Times New Roman" w:cs="Times New Roman"/>
          <w:bCs/>
          <w:sz w:val="28"/>
          <w:szCs w:val="28"/>
          <w:lang w:val="uk-UA"/>
        </w:rPr>
        <w:t xml:space="preserve">У навчально-методичному виданні подано рекомендації до написання та вимоги до оформлення </w:t>
      </w:r>
      <w:r w:rsidR="00D54F54" w:rsidRPr="00D54F54">
        <w:rPr>
          <w:rFonts w:ascii="Times New Roman" w:hAnsi="Times New Roman" w:cs="Times New Roman"/>
          <w:bCs/>
          <w:sz w:val="28"/>
          <w:szCs w:val="28"/>
          <w:lang w:val="uk-UA"/>
        </w:rPr>
        <w:t xml:space="preserve">кваліфікаційної </w:t>
      </w:r>
      <w:r w:rsidRPr="00D54F54">
        <w:rPr>
          <w:rFonts w:ascii="Times New Roman" w:hAnsi="Times New Roman" w:cs="Times New Roman"/>
          <w:bCs/>
          <w:sz w:val="28"/>
          <w:szCs w:val="28"/>
          <w:lang w:val="uk-UA"/>
        </w:rPr>
        <w:t xml:space="preserve">роботи. Охарактеризовано методику написання роботи, представлені вимоги до оформлення тексту відповідно до діючих вимог, охарактеризована процедура захисту </w:t>
      </w:r>
      <w:r w:rsidR="00D54F54" w:rsidRPr="00D54F54">
        <w:rPr>
          <w:rFonts w:ascii="Times New Roman" w:hAnsi="Times New Roman" w:cs="Times New Roman"/>
          <w:bCs/>
          <w:sz w:val="28"/>
          <w:szCs w:val="28"/>
          <w:lang w:val="uk-UA"/>
        </w:rPr>
        <w:t xml:space="preserve">кваліфікаційної роботи </w:t>
      </w:r>
      <w:r w:rsidRPr="00D54F54">
        <w:rPr>
          <w:rFonts w:ascii="Times New Roman" w:hAnsi="Times New Roman" w:cs="Times New Roman"/>
          <w:bCs/>
          <w:sz w:val="28"/>
          <w:szCs w:val="28"/>
          <w:lang w:val="uk-UA"/>
        </w:rPr>
        <w:t>та критерії її оцінювання</w:t>
      </w:r>
      <w:r w:rsidR="00D54F54" w:rsidRPr="00D54F54">
        <w:rPr>
          <w:rFonts w:ascii="Times New Roman" w:hAnsi="Times New Roman" w:cs="Times New Roman"/>
          <w:bCs/>
          <w:sz w:val="28"/>
          <w:szCs w:val="28"/>
          <w:lang w:val="uk-UA"/>
        </w:rPr>
        <w:t>.</w:t>
      </w:r>
    </w:p>
    <w:p w14:paraId="6F54A411" w14:textId="63887D55" w:rsidR="00DD298C" w:rsidRPr="00D54F54" w:rsidRDefault="00D54F54" w:rsidP="00A11F2A">
      <w:pPr>
        <w:spacing w:after="0" w:line="360" w:lineRule="auto"/>
        <w:ind w:firstLine="720"/>
        <w:jc w:val="both"/>
        <w:rPr>
          <w:rFonts w:ascii="Times New Roman" w:hAnsi="Times New Roman" w:cs="Times New Roman"/>
          <w:bCs/>
          <w:sz w:val="28"/>
          <w:szCs w:val="28"/>
          <w:lang w:val="uk-UA"/>
        </w:rPr>
      </w:pPr>
      <w:r w:rsidRPr="00D54F54">
        <w:rPr>
          <w:rFonts w:ascii="Times New Roman" w:hAnsi="Times New Roman" w:cs="Times New Roman"/>
          <w:bCs/>
          <w:sz w:val="28"/>
          <w:szCs w:val="28"/>
          <w:lang w:val="uk-UA"/>
        </w:rPr>
        <w:t>Д</w:t>
      </w:r>
      <w:r w:rsidR="00DD298C" w:rsidRPr="00D54F54">
        <w:rPr>
          <w:rFonts w:ascii="Times New Roman" w:hAnsi="Times New Roman" w:cs="Times New Roman"/>
          <w:bCs/>
          <w:sz w:val="28"/>
          <w:szCs w:val="28"/>
          <w:lang w:val="uk-UA"/>
        </w:rPr>
        <w:t xml:space="preserve">ля </w:t>
      </w:r>
      <w:r w:rsidRPr="00D54F54">
        <w:rPr>
          <w:rFonts w:ascii="Times New Roman" w:hAnsi="Times New Roman" w:cs="Times New Roman"/>
          <w:bCs/>
          <w:sz w:val="28"/>
          <w:szCs w:val="28"/>
          <w:lang w:val="uk-UA"/>
        </w:rPr>
        <w:t xml:space="preserve">здобувачів вищої освіти </w:t>
      </w:r>
      <w:r w:rsidR="00DD298C" w:rsidRPr="00D54F54">
        <w:rPr>
          <w:rFonts w:ascii="Times New Roman" w:hAnsi="Times New Roman" w:cs="Times New Roman"/>
          <w:bCs/>
          <w:sz w:val="28"/>
          <w:szCs w:val="28"/>
          <w:lang w:val="uk-UA"/>
        </w:rPr>
        <w:t xml:space="preserve">спеціальності </w:t>
      </w:r>
      <w:r w:rsidR="008C60BF" w:rsidRPr="00D54F54">
        <w:rPr>
          <w:rFonts w:ascii="Times New Roman" w:hAnsi="Times New Roman" w:cs="Times New Roman"/>
          <w:sz w:val="28"/>
          <w:szCs w:val="28"/>
          <w:lang w:val="uk-UA"/>
        </w:rPr>
        <w:t xml:space="preserve">281 </w:t>
      </w:r>
      <w:r w:rsidRPr="00D54F54">
        <w:rPr>
          <w:rFonts w:ascii="Times New Roman" w:hAnsi="Times New Roman" w:cs="Times New Roman"/>
          <w:sz w:val="28"/>
          <w:szCs w:val="28"/>
          <w:lang w:val="uk-UA"/>
        </w:rPr>
        <w:t>«</w:t>
      </w:r>
      <w:r w:rsidR="008C60BF" w:rsidRPr="00D54F54">
        <w:rPr>
          <w:rFonts w:ascii="Times New Roman" w:hAnsi="Times New Roman" w:cs="Times New Roman"/>
          <w:sz w:val="28"/>
          <w:szCs w:val="28"/>
          <w:lang w:val="uk-UA"/>
        </w:rPr>
        <w:t>Публічне управління та адміністрування» факультету інформаційних та прикладних технологій</w:t>
      </w:r>
      <w:r w:rsidR="00B41981">
        <w:rPr>
          <w:rFonts w:ascii="Times New Roman" w:hAnsi="Times New Roman" w:cs="Times New Roman"/>
          <w:sz w:val="28"/>
          <w:szCs w:val="28"/>
          <w:lang w:val="uk-UA"/>
        </w:rPr>
        <w:t>.</w:t>
      </w:r>
    </w:p>
    <w:p w14:paraId="4D7F4E00" w14:textId="77777777" w:rsidR="00EF654D" w:rsidRDefault="00EF654D" w:rsidP="00EF654D">
      <w:pPr>
        <w:spacing w:after="0" w:line="360" w:lineRule="auto"/>
        <w:jc w:val="both"/>
        <w:rPr>
          <w:rFonts w:ascii="Times New Roman" w:eastAsia="Times New Roman" w:hAnsi="Times New Roman" w:cs="Times New Roman"/>
          <w:sz w:val="28"/>
          <w:szCs w:val="28"/>
          <w:lang w:val="uk-UA" w:eastAsia="ru-RU"/>
        </w:rPr>
      </w:pPr>
    </w:p>
    <w:p w14:paraId="34FBA5F6" w14:textId="77777777" w:rsidR="00EF654D" w:rsidRDefault="00EF654D" w:rsidP="00EF654D">
      <w:pPr>
        <w:spacing w:after="0" w:line="360" w:lineRule="auto"/>
        <w:jc w:val="both"/>
        <w:rPr>
          <w:rFonts w:ascii="Times New Roman" w:eastAsia="Times New Roman" w:hAnsi="Times New Roman" w:cs="Times New Roman"/>
          <w:sz w:val="28"/>
          <w:szCs w:val="28"/>
          <w:lang w:val="uk-UA" w:eastAsia="ru-RU"/>
        </w:rPr>
      </w:pPr>
    </w:p>
    <w:p w14:paraId="1026641C" w14:textId="77777777" w:rsidR="00357999" w:rsidRDefault="00EF654D" w:rsidP="00357999">
      <w:pPr>
        <w:spacing w:after="0" w:line="360" w:lineRule="auto"/>
        <w:jc w:val="both"/>
        <w:rPr>
          <w:rFonts w:ascii="Times New Roman" w:eastAsia="Times New Roman" w:hAnsi="Times New Roman" w:cs="Times New Roman"/>
          <w:sz w:val="28"/>
          <w:szCs w:val="28"/>
          <w:lang w:val="uk-UA" w:eastAsia="ru-RU"/>
        </w:rPr>
      </w:pPr>
      <w:r w:rsidRPr="00EF654D">
        <w:rPr>
          <w:rFonts w:ascii="Times New Roman" w:eastAsia="Times New Roman" w:hAnsi="Times New Roman" w:cs="Times New Roman"/>
          <w:sz w:val="28"/>
          <w:szCs w:val="28"/>
          <w:lang w:val="uk-UA" w:eastAsia="ru-RU"/>
        </w:rPr>
        <w:t xml:space="preserve">Укладачі:                       </w:t>
      </w:r>
      <w:proofErr w:type="spellStart"/>
      <w:r w:rsidRPr="00EF654D">
        <w:rPr>
          <w:rFonts w:ascii="Times New Roman" w:eastAsia="Times New Roman" w:hAnsi="Times New Roman" w:cs="Times New Roman"/>
          <w:sz w:val="28"/>
          <w:szCs w:val="28"/>
          <w:lang w:val="uk-UA" w:eastAsia="ru-RU"/>
        </w:rPr>
        <w:t>Чальцева</w:t>
      </w:r>
      <w:proofErr w:type="spellEnd"/>
      <w:r w:rsidRPr="00EF654D">
        <w:rPr>
          <w:rFonts w:ascii="Times New Roman" w:eastAsia="Times New Roman" w:hAnsi="Times New Roman" w:cs="Times New Roman"/>
          <w:sz w:val="28"/>
          <w:szCs w:val="28"/>
          <w:lang w:val="uk-UA" w:eastAsia="ru-RU"/>
        </w:rPr>
        <w:t xml:space="preserve"> О.М., </w:t>
      </w:r>
      <w:proofErr w:type="spellStart"/>
      <w:r w:rsidRPr="00EF654D">
        <w:rPr>
          <w:rFonts w:ascii="Times New Roman" w:eastAsia="Times New Roman" w:hAnsi="Times New Roman" w:cs="Times New Roman"/>
          <w:sz w:val="28"/>
          <w:szCs w:val="28"/>
          <w:lang w:val="uk-UA" w:eastAsia="ru-RU"/>
        </w:rPr>
        <w:t>д.політ.н</w:t>
      </w:r>
      <w:proofErr w:type="spellEnd"/>
      <w:r w:rsidRPr="00EF654D">
        <w:rPr>
          <w:rFonts w:ascii="Times New Roman" w:eastAsia="Times New Roman" w:hAnsi="Times New Roman" w:cs="Times New Roman"/>
          <w:sz w:val="28"/>
          <w:szCs w:val="28"/>
          <w:lang w:val="uk-UA" w:eastAsia="ru-RU"/>
        </w:rPr>
        <w:t>., доцент</w:t>
      </w:r>
    </w:p>
    <w:p w14:paraId="458B8E05" w14:textId="77777777" w:rsidR="00357999" w:rsidRDefault="00357999" w:rsidP="00357999">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F654D" w:rsidRPr="00EF654D">
        <w:rPr>
          <w:rFonts w:ascii="Times New Roman" w:eastAsia="Times New Roman" w:hAnsi="Times New Roman" w:cs="Times New Roman"/>
          <w:sz w:val="28"/>
          <w:szCs w:val="28"/>
          <w:lang w:val="uk-UA" w:eastAsia="ru-RU"/>
        </w:rPr>
        <w:t xml:space="preserve"> </w:t>
      </w:r>
      <w:proofErr w:type="spellStart"/>
      <w:r w:rsidR="00EF654D">
        <w:rPr>
          <w:rFonts w:ascii="Times New Roman" w:eastAsia="Times New Roman" w:hAnsi="Times New Roman" w:cs="Times New Roman"/>
          <w:sz w:val="28"/>
          <w:szCs w:val="28"/>
          <w:lang w:val="uk-UA" w:eastAsia="ru-RU"/>
        </w:rPr>
        <w:t>Неприцька</w:t>
      </w:r>
      <w:proofErr w:type="spellEnd"/>
      <w:r w:rsidR="00EF654D">
        <w:rPr>
          <w:rFonts w:ascii="Times New Roman" w:eastAsia="Times New Roman" w:hAnsi="Times New Roman" w:cs="Times New Roman"/>
          <w:sz w:val="28"/>
          <w:szCs w:val="28"/>
          <w:lang w:val="uk-UA" w:eastAsia="ru-RU"/>
        </w:rPr>
        <w:t xml:space="preserve"> Т.І., </w:t>
      </w:r>
      <w:proofErr w:type="spellStart"/>
      <w:r w:rsidR="00EF654D">
        <w:rPr>
          <w:rFonts w:ascii="Times New Roman" w:eastAsia="Times New Roman" w:hAnsi="Times New Roman" w:cs="Times New Roman"/>
          <w:sz w:val="28"/>
          <w:szCs w:val="28"/>
          <w:lang w:val="uk-UA" w:eastAsia="ru-RU"/>
        </w:rPr>
        <w:t>к.політ.н</w:t>
      </w:r>
      <w:proofErr w:type="spellEnd"/>
      <w:r w:rsidR="00EF654D">
        <w:rPr>
          <w:rFonts w:ascii="Times New Roman" w:eastAsia="Times New Roman" w:hAnsi="Times New Roman" w:cs="Times New Roman"/>
          <w:sz w:val="28"/>
          <w:szCs w:val="28"/>
          <w:lang w:val="uk-UA" w:eastAsia="ru-RU"/>
        </w:rPr>
        <w:t>., доцент</w:t>
      </w:r>
    </w:p>
    <w:p w14:paraId="0A8A0793" w14:textId="1879E1F0" w:rsidR="00EF654D" w:rsidRPr="00EF654D" w:rsidRDefault="00357999" w:rsidP="00357999">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00EF654D" w:rsidRPr="00EF654D">
        <w:rPr>
          <w:rFonts w:ascii="Times New Roman" w:eastAsia="Times New Roman" w:hAnsi="Times New Roman" w:cs="Times New Roman"/>
          <w:sz w:val="28"/>
          <w:szCs w:val="28"/>
          <w:lang w:val="uk-UA" w:eastAsia="ru-RU"/>
        </w:rPr>
        <w:t>Кокорський</w:t>
      </w:r>
      <w:proofErr w:type="spellEnd"/>
      <w:r w:rsidR="00EF654D" w:rsidRPr="00EF654D">
        <w:rPr>
          <w:rFonts w:ascii="Times New Roman" w:eastAsia="Times New Roman" w:hAnsi="Times New Roman" w:cs="Times New Roman"/>
          <w:sz w:val="28"/>
          <w:szCs w:val="28"/>
          <w:lang w:val="uk-UA" w:eastAsia="ru-RU"/>
        </w:rPr>
        <w:t xml:space="preserve"> В.Ф., </w:t>
      </w:r>
      <w:proofErr w:type="spellStart"/>
      <w:r w:rsidR="00EF654D" w:rsidRPr="00EF654D">
        <w:rPr>
          <w:rFonts w:ascii="Times New Roman" w:eastAsia="Times New Roman" w:hAnsi="Times New Roman" w:cs="Times New Roman"/>
          <w:sz w:val="28"/>
          <w:szCs w:val="28"/>
          <w:lang w:val="uk-UA" w:eastAsia="ru-RU"/>
        </w:rPr>
        <w:t>к.і.н</w:t>
      </w:r>
      <w:proofErr w:type="spellEnd"/>
      <w:r w:rsidR="00EF654D" w:rsidRPr="00EF654D">
        <w:rPr>
          <w:rFonts w:ascii="Times New Roman" w:eastAsia="Times New Roman" w:hAnsi="Times New Roman" w:cs="Times New Roman"/>
          <w:sz w:val="28"/>
          <w:szCs w:val="28"/>
          <w:lang w:val="uk-UA" w:eastAsia="ru-RU"/>
        </w:rPr>
        <w:t>., доцент</w:t>
      </w:r>
    </w:p>
    <w:p w14:paraId="6C514115" w14:textId="77777777" w:rsidR="00EF654D" w:rsidRPr="00EF654D" w:rsidRDefault="00EF654D" w:rsidP="00EF654D">
      <w:pPr>
        <w:spacing w:after="0" w:line="360" w:lineRule="auto"/>
        <w:jc w:val="both"/>
        <w:rPr>
          <w:rFonts w:ascii="Times New Roman" w:eastAsia="Times New Roman" w:hAnsi="Times New Roman" w:cs="Times New Roman"/>
          <w:sz w:val="28"/>
          <w:szCs w:val="28"/>
          <w:lang w:val="uk-UA" w:eastAsia="ru-RU"/>
        </w:rPr>
      </w:pPr>
    </w:p>
    <w:p w14:paraId="043AA2B1" w14:textId="77777777" w:rsidR="00EF654D" w:rsidRPr="00EF654D" w:rsidRDefault="00EF654D" w:rsidP="00EF654D">
      <w:pPr>
        <w:spacing w:after="0" w:line="240" w:lineRule="auto"/>
        <w:ind w:firstLine="284"/>
        <w:jc w:val="both"/>
        <w:rPr>
          <w:rFonts w:ascii="Times New Roman" w:eastAsia="Times New Roman" w:hAnsi="Times New Roman" w:cs="Times New Roman"/>
          <w:bCs/>
          <w:sz w:val="28"/>
          <w:szCs w:val="28"/>
          <w:lang w:val="uk-UA" w:eastAsia="ru-RU"/>
        </w:rPr>
      </w:pPr>
    </w:p>
    <w:p w14:paraId="6788EDBC" w14:textId="5AE911C7" w:rsidR="00357999" w:rsidRPr="00357999" w:rsidRDefault="00357999" w:rsidP="00357999">
      <w:pPr>
        <w:spacing w:after="0" w:line="240" w:lineRule="auto"/>
        <w:jc w:val="both"/>
        <w:rPr>
          <w:rFonts w:ascii="Times New Roman" w:eastAsia="Times New Roman" w:hAnsi="Times New Roman" w:cs="Times New Roman"/>
          <w:sz w:val="28"/>
          <w:szCs w:val="28"/>
          <w:lang w:val="uk-UA" w:eastAsia="ru-RU"/>
        </w:rPr>
      </w:pPr>
      <w:bookmarkStart w:id="0" w:name="_GoBack"/>
      <w:r w:rsidRPr="00357999">
        <w:rPr>
          <w:rFonts w:ascii="Times New Roman" w:eastAsia="Times New Roman" w:hAnsi="Times New Roman" w:cs="Times New Roman"/>
          <w:sz w:val="28"/>
          <w:szCs w:val="28"/>
          <w:lang w:val="uk-UA" w:eastAsia="ru-RU"/>
        </w:rPr>
        <w:t>Рецензенти:</w:t>
      </w:r>
      <w:r w:rsidRPr="00357999">
        <w:rPr>
          <w:rFonts w:ascii="Times New Roman" w:eastAsia="Times New Roman" w:hAnsi="Times New Roman" w:cs="Times New Roman"/>
          <w:sz w:val="28"/>
          <w:szCs w:val="28"/>
          <w:lang w:val="uk-UA" w:eastAsia="ru-RU"/>
        </w:rPr>
        <w:tab/>
        <w:t xml:space="preserve">         </w:t>
      </w:r>
      <w:r w:rsidRPr="00357999">
        <w:rPr>
          <w:rFonts w:ascii="Times New Roman" w:eastAsia="Times New Roman" w:hAnsi="Times New Roman" w:cs="Times New Roman"/>
          <w:sz w:val="28"/>
          <w:szCs w:val="28"/>
          <w:lang w:val="uk-UA" w:eastAsia="ru-RU"/>
        </w:rPr>
        <w:t xml:space="preserve">          </w:t>
      </w:r>
      <w:r w:rsidRPr="00357999">
        <w:rPr>
          <w:rFonts w:ascii="Times New Roman" w:eastAsia="Times New Roman" w:hAnsi="Times New Roman" w:cs="Times New Roman"/>
          <w:sz w:val="28"/>
          <w:szCs w:val="28"/>
          <w:lang w:val="uk-UA" w:eastAsia="ru-RU"/>
        </w:rPr>
        <w:t xml:space="preserve"> </w:t>
      </w:r>
      <w:proofErr w:type="spellStart"/>
      <w:r w:rsidRPr="00357999">
        <w:rPr>
          <w:rFonts w:ascii="Times New Roman" w:eastAsia="Times New Roman" w:hAnsi="Times New Roman" w:cs="Times New Roman"/>
          <w:sz w:val="28"/>
          <w:szCs w:val="28"/>
          <w:lang w:val="uk-UA" w:eastAsia="ru-RU"/>
        </w:rPr>
        <w:t>Нагорняк</w:t>
      </w:r>
      <w:proofErr w:type="spellEnd"/>
      <w:r w:rsidRPr="00357999">
        <w:rPr>
          <w:rFonts w:ascii="Times New Roman" w:eastAsia="Times New Roman" w:hAnsi="Times New Roman" w:cs="Times New Roman"/>
          <w:sz w:val="28"/>
          <w:szCs w:val="28"/>
          <w:lang w:val="uk-UA" w:eastAsia="ru-RU"/>
        </w:rPr>
        <w:t xml:space="preserve"> Т.Л., </w:t>
      </w:r>
      <w:proofErr w:type="spellStart"/>
      <w:r w:rsidRPr="00357999">
        <w:rPr>
          <w:rFonts w:ascii="Times New Roman" w:eastAsia="Times New Roman" w:hAnsi="Times New Roman" w:cs="Times New Roman"/>
          <w:sz w:val="28"/>
          <w:szCs w:val="28"/>
          <w:lang w:val="uk-UA" w:eastAsia="ru-RU"/>
        </w:rPr>
        <w:t>д.політ.н</w:t>
      </w:r>
      <w:proofErr w:type="spellEnd"/>
      <w:r w:rsidRPr="00357999">
        <w:rPr>
          <w:rFonts w:ascii="Times New Roman" w:eastAsia="Times New Roman" w:hAnsi="Times New Roman" w:cs="Times New Roman"/>
          <w:sz w:val="28"/>
          <w:szCs w:val="28"/>
          <w:lang w:val="uk-UA" w:eastAsia="ru-RU"/>
        </w:rPr>
        <w:t>., професор</w:t>
      </w:r>
    </w:p>
    <w:p w14:paraId="43C013C2" w14:textId="6A4910CE" w:rsidR="00EF654D" w:rsidRPr="00357999" w:rsidRDefault="00357999" w:rsidP="00EF654D">
      <w:pPr>
        <w:spacing w:after="0" w:line="240" w:lineRule="auto"/>
        <w:jc w:val="both"/>
        <w:rPr>
          <w:rFonts w:ascii="Times New Roman" w:eastAsia="Times New Roman" w:hAnsi="Times New Roman" w:cs="Times New Roman"/>
          <w:sz w:val="28"/>
          <w:szCs w:val="28"/>
          <w:lang w:val="uk-UA" w:eastAsia="ru-RU"/>
        </w:rPr>
      </w:pPr>
      <w:r w:rsidRPr="00357999">
        <w:rPr>
          <w:rFonts w:ascii="Times New Roman" w:eastAsia="Times New Roman" w:hAnsi="Times New Roman" w:cs="Times New Roman"/>
          <w:sz w:val="28"/>
          <w:szCs w:val="28"/>
          <w:lang w:val="uk-UA" w:eastAsia="ru-RU"/>
        </w:rPr>
        <w:tab/>
      </w:r>
      <w:r w:rsidRPr="00357999">
        <w:rPr>
          <w:rFonts w:ascii="Times New Roman" w:eastAsia="Times New Roman" w:hAnsi="Times New Roman" w:cs="Times New Roman"/>
          <w:sz w:val="28"/>
          <w:szCs w:val="28"/>
          <w:lang w:val="uk-UA" w:eastAsia="ru-RU"/>
        </w:rPr>
        <w:tab/>
      </w:r>
      <w:r w:rsidRPr="00357999">
        <w:rPr>
          <w:rFonts w:ascii="Times New Roman" w:eastAsia="Times New Roman" w:hAnsi="Times New Roman" w:cs="Times New Roman"/>
          <w:sz w:val="28"/>
          <w:szCs w:val="28"/>
          <w:lang w:val="uk-UA" w:eastAsia="ru-RU"/>
        </w:rPr>
        <w:tab/>
      </w:r>
      <w:r w:rsidRPr="00357999">
        <w:rPr>
          <w:rFonts w:ascii="Times New Roman" w:eastAsia="Times New Roman" w:hAnsi="Times New Roman" w:cs="Times New Roman"/>
          <w:sz w:val="28"/>
          <w:szCs w:val="28"/>
          <w:lang w:val="uk-UA" w:eastAsia="ru-RU"/>
        </w:rPr>
        <w:t xml:space="preserve">          </w:t>
      </w:r>
      <w:proofErr w:type="spellStart"/>
      <w:r w:rsidRPr="00357999">
        <w:rPr>
          <w:rFonts w:ascii="Times New Roman" w:eastAsia="Times New Roman" w:hAnsi="Times New Roman" w:cs="Times New Roman"/>
          <w:sz w:val="28"/>
          <w:szCs w:val="28"/>
          <w:lang w:val="uk-UA" w:eastAsia="ru-RU"/>
        </w:rPr>
        <w:t>Шаульська</w:t>
      </w:r>
      <w:proofErr w:type="spellEnd"/>
      <w:r w:rsidRPr="00357999">
        <w:rPr>
          <w:rFonts w:ascii="Times New Roman" w:eastAsia="Times New Roman" w:hAnsi="Times New Roman" w:cs="Times New Roman"/>
          <w:sz w:val="28"/>
          <w:szCs w:val="28"/>
          <w:lang w:val="uk-UA" w:eastAsia="ru-RU"/>
        </w:rPr>
        <w:t xml:space="preserve"> Л.В., </w:t>
      </w:r>
      <w:proofErr w:type="spellStart"/>
      <w:r w:rsidRPr="00357999">
        <w:rPr>
          <w:rFonts w:ascii="Times New Roman" w:eastAsia="Times New Roman" w:hAnsi="Times New Roman" w:cs="Times New Roman"/>
          <w:sz w:val="28"/>
          <w:szCs w:val="28"/>
          <w:lang w:val="uk-UA" w:eastAsia="ru-RU"/>
        </w:rPr>
        <w:t>д.е.н</w:t>
      </w:r>
      <w:proofErr w:type="spellEnd"/>
      <w:r w:rsidRPr="00357999">
        <w:rPr>
          <w:rFonts w:ascii="Times New Roman" w:eastAsia="Times New Roman" w:hAnsi="Times New Roman" w:cs="Times New Roman"/>
          <w:sz w:val="28"/>
          <w:szCs w:val="28"/>
          <w:lang w:val="uk-UA" w:eastAsia="ru-RU"/>
        </w:rPr>
        <w:t>., професо</w:t>
      </w:r>
      <w:r w:rsidRPr="00357999">
        <w:rPr>
          <w:rFonts w:ascii="Times New Roman" w:eastAsia="Times New Roman" w:hAnsi="Times New Roman" w:cs="Times New Roman"/>
          <w:sz w:val="28"/>
          <w:szCs w:val="28"/>
          <w:lang w:val="uk-UA" w:eastAsia="ru-RU"/>
        </w:rPr>
        <w:t>р</w:t>
      </w:r>
    </w:p>
    <w:p w14:paraId="3AC2DE8E" w14:textId="77777777" w:rsidR="00EF654D" w:rsidRPr="00357999" w:rsidRDefault="00EF654D" w:rsidP="00EF654D">
      <w:pPr>
        <w:spacing w:after="0" w:line="240" w:lineRule="auto"/>
        <w:ind w:left="1470" w:hanging="1140"/>
        <w:jc w:val="both"/>
        <w:rPr>
          <w:rFonts w:ascii="Times New Roman" w:eastAsia="Times New Roman" w:hAnsi="Times New Roman" w:cs="Times New Roman"/>
          <w:sz w:val="28"/>
          <w:szCs w:val="28"/>
          <w:lang w:val="uk-UA" w:eastAsia="ru-RU"/>
        </w:rPr>
      </w:pPr>
      <w:r w:rsidRPr="00357999">
        <w:rPr>
          <w:rFonts w:ascii="Times New Roman" w:eastAsia="Times New Roman" w:hAnsi="Times New Roman" w:cs="Times New Roman"/>
          <w:sz w:val="28"/>
          <w:szCs w:val="28"/>
          <w:lang w:val="uk-UA" w:eastAsia="ru-RU"/>
        </w:rPr>
        <w:t xml:space="preserve">                    </w:t>
      </w:r>
    </w:p>
    <w:p w14:paraId="60E0C8B2" w14:textId="77777777" w:rsidR="00EF654D" w:rsidRPr="00EF654D" w:rsidRDefault="00EF654D" w:rsidP="00EF654D">
      <w:pPr>
        <w:spacing w:after="0" w:line="240" w:lineRule="auto"/>
        <w:ind w:left="1470" w:firstLine="198"/>
        <w:jc w:val="both"/>
        <w:rPr>
          <w:rFonts w:ascii="Times New Roman" w:eastAsia="Times New Roman" w:hAnsi="Times New Roman" w:cs="Times New Roman"/>
          <w:bCs/>
          <w:sz w:val="28"/>
          <w:szCs w:val="28"/>
          <w:lang w:val="uk-UA" w:eastAsia="ru-RU"/>
        </w:rPr>
      </w:pPr>
      <w:r w:rsidRPr="00EF654D">
        <w:rPr>
          <w:rFonts w:ascii="Times New Roman" w:eastAsia="Times New Roman" w:hAnsi="Times New Roman" w:cs="Times New Roman"/>
          <w:bCs/>
          <w:sz w:val="28"/>
          <w:szCs w:val="28"/>
          <w:lang w:val="uk-UA" w:eastAsia="ru-RU"/>
        </w:rPr>
        <w:t xml:space="preserve">                       </w:t>
      </w:r>
    </w:p>
    <w:p w14:paraId="2A805013" w14:textId="77777777" w:rsidR="00EF654D" w:rsidRPr="00EF654D" w:rsidRDefault="00EF654D" w:rsidP="00EF654D">
      <w:pPr>
        <w:spacing w:after="0" w:line="240" w:lineRule="auto"/>
        <w:ind w:left="1470" w:firstLine="198"/>
        <w:jc w:val="both"/>
        <w:rPr>
          <w:rFonts w:ascii="Times New Roman" w:eastAsia="Times New Roman" w:hAnsi="Times New Roman" w:cs="Times New Roman"/>
          <w:bCs/>
          <w:sz w:val="28"/>
          <w:szCs w:val="28"/>
          <w:lang w:val="uk-UA" w:eastAsia="ru-RU"/>
        </w:rPr>
      </w:pPr>
    </w:p>
    <w:p w14:paraId="178CA29A" w14:textId="77777777" w:rsidR="00EF654D" w:rsidRPr="00EF654D" w:rsidRDefault="00EF654D" w:rsidP="00EF654D">
      <w:pPr>
        <w:spacing w:after="0" w:line="240" w:lineRule="auto"/>
        <w:ind w:left="1470" w:firstLine="198"/>
        <w:jc w:val="both"/>
        <w:rPr>
          <w:rFonts w:ascii="Times New Roman" w:eastAsia="Times New Roman" w:hAnsi="Times New Roman" w:cs="Times New Roman"/>
          <w:bCs/>
          <w:sz w:val="28"/>
          <w:szCs w:val="28"/>
          <w:lang w:val="uk-UA" w:eastAsia="ru-RU"/>
        </w:rPr>
      </w:pPr>
    </w:p>
    <w:p w14:paraId="09469C2E" w14:textId="77777777" w:rsidR="00EF654D" w:rsidRPr="00EF654D" w:rsidRDefault="00EF654D" w:rsidP="00EF654D">
      <w:pPr>
        <w:spacing w:after="0" w:line="240" w:lineRule="auto"/>
        <w:ind w:left="1470" w:firstLine="198"/>
        <w:jc w:val="both"/>
        <w:rPr>
          <w:rFonts w:ascii="Times New Roman" w:eastAsia="Times New Roman" w:hAnsi="Times New Roman" w:cs="Times New Roman"/>
          <w:bCs/>
          <w:sz w:val="28"/>
          <w:szCs w:val="28"/>
          <w:lang w:val="uk-UA" w:eastAsia="ru-RU"/>
        </w:rPr>
      </w:pPr>
    </w:p>
    <w:p w14:paraId="74E246F5" w14:textId="77777777" w:rsidR="00EF654D" w:rsidRPr="00EF654D" w:rsidRDefault="00EF654D" w:rsidP="00EF654D">
      <w:pPr>
        <w:spacing w:after="0" w:line="240" w:lineRule="auto"/>
        <w:ind w:left="1470" w:firstLine="198"/>
        <w:jc w:val="both"/>
        <w:rPr>
          <w:rFonts w:ascii="Times New Roman" w:eastAsia="Times New Roman" w:hAnsi="Times New Roman" w:cs="Times New Roman"/>
          <w:bCs/>
          <w:sz w:val="28"/>
          <w:szCs w:val="28"/>
          <w:lang w:val="uk-UA" w:eastAsia="ru-RU"/>
        </w:rPr>
      </w:pPr>
    </w:p>
    <w:p w14:paraId="27C91253" w14:textId="77777777" w:rsidR="00EF654D" w:rsidRPr="00EF654D" w:rsidRDefault="00EF654D" w:rsidP="00EF654D">
      <w:pPr>
        <w:spacing w:after="0" w:line="240" w:lineRule="auto"/>
        <w:ind w:left="1470" w:firstLine="198"/>
        <w:jc w:val="both"/>
        <w:rPr>
          <w:rFonts w:ascii="Times New Roman" w:eastAsia="Times New Roman" w:hAnsi="Times New Roman" w:cs="Times New Roman"/>
          <w:bCs/>
          <w:sz w:val="28"/>
          <w:szCs w:val="28"/>
          <w:lang w:val="uk-UA" w:eastAsia="ru-RU"/>
        </w:rPr>
      </w:pPr>
    </w:p>
    <w:p w14:paraId="67D0D497" w14:textId="77777777" w:rsidR="00EF654D" w:rsidRPr="00EF654D" w:rsidRDefault="00EF654D" w:rsidP="00EF654D">
      <w:pPr>
        <w:spacing w:after="0" w:line="240" w:lineRule="auto"/>
        <w:ind w:left="1470" w:firstLine="198"/>
        <w:jc w:val="both"/>
        <w:rPr>
          <w:rFonts w:ascii="Times New Roman" w:eastAsia="Times New Roman" w:hAnsi="Times New Roman" w:cs="Times New Roman"/>
          <w:bCs/>
          <w:sz w:val="28"/>
          <w:szCs w:val="28"/>
          <w:lang w:val="uk-UA" w:eastAsia="ru-RU"/>
        </w:rPr>
      </w:pPr>
    </w:p>
    <w:p w14:paraId="1802D46E" w14:textId="291E0CC0" w:rsidR="00EF654D" w:rsidRPr="00357999" w:rsidRDefault="00EF654D" w:rsidP="00357999">
      <w:pPr>
        <w:spacing w:after="0" w:line="240" w:lineRule="auto"/>
        <w:ind w:left="1470" w:firstLine="198"/>
        <w:jc w:val="both"/>
        <w:rPr>
          <w:rFonts w:ascii="Times New Roman" w:eastAsia="Times New Roman" w:hAnsi="Times New Roman" w:cs="Times New Roman"/>
          <w:bCs/>
          <w:sz w:val="28"/>
          <w:szCs w:val="28"/>
          <w:lang w:val="uk-UA" w:eastAsia="ru-RU"/>
        </w:rPr>
      </w:pPr>
      <w:r w:rsidRPr="00EF654D">
        <w:rPr>
          <w:rFonts w:ascii="Times New Roman" w:eastAsia="Times New Roman" w:hAnsi="Times New Roman" w:cs="Times New Roman"/>
          <w:bCs/>
          <w:sz w:val="28"/>
          <w:szCs w:val="28"/>
          <w:lang w:val="uk-UA" w:eastAsia="ru-RU"/>
        </w:rPr>
        <w:t xml:space="preserve"> </w:t>
      </w:r>
    </w:p>
    <w:p w14:paraId="3F9C512F" w14:textId="0F3A8D15" w:rsidR="00EF654D" w:rsidRPr="00EF654D" w:rsidRDefault="00EF654D" w:rsidP="00EF654D">
      <w:pPr>
        <w:spacing w:after="0" w:line="360" w:lineRule="auto"/>
        <w:ind w:left="4962" w:firstLine="180"/>
        <w:jc w:val="both"/>
        <w:rPr>
          <w:rFonts w:ascii="Times New Roman" w:eastAsia="Times New Roman" w:hAnsi="Times New Roman" w:cs="Times New Roman"/>
          <w:bCs/>
          <w:sz w:val="28"/>
          <w:szCs w:val="28"/>
          <w:lang w:val="uk-UA" w:eastAsia="ru-RU"/>
        </w:rPr>
      </w:pPr>
      <w:r w:rsidRPr="00EF654D">
        <w:rPr>
          <w:rFonts w:ascii="Times New Roman" w:eastAsia="Times New Roman" w:hAnsi="Times New Roman" w:cs="Times New Roman"/>
          <w:sz w:val="28"/>
          <w:szCs w:val="28"/>
          <w:lang w:val="uk-UA" w:eastAsia="ru-RU"/>
        </w:rPr>
        <w:t xml:space="preserve">© </w:t>
      </w:r>
      <w:proofErr w:type="spellStart"/>
      <w:r w:rsidR="00357999">
        <w:rPr>
          <w:rFonts w:ascii="Times New Roman" w:eastAsia="Times New Roman" w:hAnsi="Times New Roman" w:cs="Times New Roman"/>
          <w:sz w:val="28"/>
          <w:szCs w:val="28"/>
          <w:lang w:val="uk-UA" w:eastAsia="ru-RU"/>
        </w:rPr>
        <w:t>Чальцева</w:t>
      </w:r>
      <w:proofErr w:type="spellEnd"/>
      <w:r w:rsidR="00357999">
        <w:rPr>
          <w:rFonts w:ascii="Times New Roman" w:eastAsia="Times New Roman" w:hAnsi="Times New Roman" w:cs="Times New Roman"/>
          <w:sz w:val="28"/>
          <w:szCs w:val="28"/>
          <w:lang w:val="uk-UA" w:eastAsia="ru-RU"/>
        </w:rPr>
        <w:t xml:space="preserve"> О.М., </w:t>
      </w:r>
      <w:proofErr w:type="spellStart"/>
      <w:r w:rsidR="00357999">
        <w:rPr>
          <w:rFonts w:ascii="Times New Roman" w:eastAsia="Times New Roman" w:hAnsi="Times New Roman" w:cs="Times New Roman"/>
          <w:sz w:val="28"/>
          <w:szCs w:val="28"/>
          <w:lang w:val="uk-UA" w:eastAsia="ru-RU"/>
        </w:rPr>
        <w:t>Неприцька</w:t>
      </w:r>
      <w:proofErr w:type="spellEnd"/>
      <w:r w:rsidR="00357999">
        <w:rPr>
          <w:rFonts w:ascii="Times New Roman" w:eastAsia="Times New Roman" w:hAnsi="Times New Roman" w:cs="Times New Roman"/>
          <w:sz w:val="28"/>
          <w:szCs w:val="28"/>
          <w:lang w:val="uk-UA" w:eastAsia="ru-RU"/>
        </w:rPr>
        <w:t xml:space="preserve"> Т.І.</w:t>
      </w:r>
      <w:r w:rsidRPr="00EF654D">
        <w:rPr>
          <w:rFonts w:ascii="Times New Roman" w:eastAsia="Times New Roman" w:hAnsi="Times New Roman" w:cs="Times New Roman"/>
          <w:sz w:val="28"/>
          <w:szCs w:val="28"/>
          <w:lang w:val="uk-UA" w:eastAsia="ru-RU"/>
        </w:rPr>
        <w:t xml:space="preserve">, </w:t>
      </w:r>
      <w:r w:rsidR="00357999">
        <w:rPr>
          <w:rFonts w:ascii="Times New Roman" w:eastAsia="Times New Roman" w:hAnsi="Times New Roman" w:cs="Times New Roman"/>
          <w:sz w:val="28"/>
          <w:szCs w:val="28"/>
          <w:lang w:val="uk-UA" w:eastAsia="ru-RU"/>
        </w:rPr>
        <w:t xml:space="preserve">  </w:t>
      </w:r>
      <w:proofErr w:type="spellStart"/>
      <w:r w:rsidR="00357999">
        <w:rPr>
          <w:rFonts w:ascii="Times New Roman" w:eastAsia="Times New Roman" w:hAnsi="Times New Roman" w:cs="Times New Roman"/>
          <w:sz w:val="28"/>
          <w:szCs w:val="28"/>
          <w:lang w:val="uk-UA" w:eastAsia="ru-RU"/>
        </w:rPr>
        <w:t>Кокорський</w:t>
      </w:r>
      <w:proofErr w:type="spellEnd"/>
      <w:r w:rsidR="00357999">
        <w:rPr>
          <w:rFonts w:ascii="Times New Roman" w:eastAsia="Times New Roman" w:hAnsi="Times New Roman" w:cs="Times New Roman"/>
          <w:sz w:val="28"/>
          <w:szCs w:val="28"/>
          <w:lang w:val="uk-UA" w:eastAsia="ru-RU"/>
        </w:rPr>
        <w:t xml:space="preserve"> В.Ф., </w:t>
      </w:r>
      <w:r w:rsidRPr="00EF654D">
        <w:rPr>
          <w:rFonts w:ascii="Times New Roman" w:eastAsia="Times New Roman" w:hAnsi="Times New Roman" w:cs="Times New Roman"/>
          <w:sz w:val="28"/>
          <w:szCs w:val="28"/>
          <w:lang w:val="uk-UA" w:eastAsia="ru-RU"/>
        </w:rPr>
        <w:t>2019</w:t>
      </w:r>
    </w:p>
    <w:p w14:paraId="6AE34E04" w14:textId="77777777" w:rsidR="00EF654D" w:rsidRPr="00EF654D" w:rsidRDefault="00EF654D" w:rsidP="00EF654D">
      <w:pPr>
        <w:spacing w:after="0" w:line="360" w:lineRule="auto"/>
        <w:ind w:left="4962" w:firstLine="180"/>
        <w:jc w:val="both"/>
        <w:rPr>
          <w:rFonts w:ascii="Times New Roman" w:eastAsia="Times New Roman" w:hAnsi="Times New Roman" w:cs="Times New Roman"/>
          <w:bCs/>
          <w:sz w:val="28"/>
          <w:szCs w:val="28"/>
          <w:lang w:val="uk-UA" w:eastAsia="ru-RU"/>
        </w:rPr>
      </w:pPr>
      <w:r w:rsidRPr="00EF654D">
        <w:rPr>
          <w:rFonts w:ascii="Times New Roman" w:eastAsia="Times New Roman" w:hAnsi="Times New Roman" w:cs="Times New Roman"/>
          <w:sz w:val="28"/>
          <w:szCs w:val="28"/>
          <w:lang w:val="uk-UA" w:eastAsia="ru-RU"/>
        </w:rPr>
        <w:t xml:space="preserve">© </w:t>
      </w:r>
      <w:proofErr w:type="spellStart"/>
      <w:r w:rsidRPr="00EF654D">
        <w:rPr>
          <w:rFonts w:ascii="Times New Roman" w:eastAsia="Times New Roman" w:hAnsi="Times New Roman" w:cs="Times New Roman"/>
          <w:sz w:val="28"/>
          <w:szCs w:val="28"/>
          <w:lang w:val="uk-UA" w:eastAsia="ru-RU"/>
        </w:rPr>
        <w:t>ДонНУ</w:t>
      </w:r>
      <w:proofErr w:type="spellEnd"/>
      <w:r w:rsidRPr="00EF654D">
        <w:rPr>
          <w:rFonts w:ascii="Times New Roman" w:eastAsia="Times New Roman" w:hAnsi="Times New Roman" w:cs="Times New Roman"/>
          <w:sz w:val="28"/>
          <w:szCs w:val="28"/>
          <w:lang w:val="uk-UA" w:eastAsia="ru-RU"/>
        </w:rPr>
        <w:t xml:space="preserve"> імені Василя Стуса, 2019</w:t>
      </w:r>
    </w:p>
    <w:bookmarkEnd w:id="0"/>
    <w:p w14:paraId="130545FE" w14:textId="5AD20B9B" w:rsidR="00624DEC" w:rsidRPr="00B43170" w:rsidRDefault="003A64C7" w:rsidP="00B43170">
      <w:pPr>
        <w:spacing w:line="360" w:lineRule="auto"/>
        <w:jc w:val="center"/>
        <w:rPr>
          <w:rFonts w:ascii="Times New Roman" w:hAnsi="Times New Roman" w:cs="Times New Roman"/>
          <w:b/>
          <w:bCs/>
          <w:sz w:val="28"/>
          <w:szCs w:val="28"/>
        </w:rPr>
      </w:pPr>
      <w:r w:rsidRPr="00A11F2A">
        <w:rPr>
          <w:rFonts w:ascii="Times New Roman" w:hAnsi="Times New Roman" w:cs="Times New Roman"/>
          <w:b/>
          <w:bCs/>
          <w:sz w:val="28"/>
          <w:szCs w:val="28"/>
        </w:rPr>
        <w:lastRenderedPageBreak/>
        <w:t>ЗМІСТ</w:t>
      </w:r>
    </w:p>
    <w:p w14:paraId="435695DA" w14:textId="5902FB25" w:rsidR="00333805" w:rsidRPr="00624DEC" w:rsidRDefault="00333805" w:rsidP="00A11F2A">
      <w:pPr>
        <w:spacing w:after="0" w:line="360" w:lineRule="auto"/>
        <w:rPr>
          <w:rFonts w:ascii="Times New Roman" w:hAnsi="Times New Roman" w:cs="Times New Roman"/>
          <w:sz w:val="28"/>
          <w:szCs w:val="28"/>
        </w:rPr>
      </w:pPr>
      <w:r w:rsidRPr="00624DEC">
        <w:rPr>
          <w:rFonts w:ascii="Times New Roman" w:hAnsi="Times New Roman" w:cs="Times New Roman"/>
          <w:sz w:val="28"/>
          <w:szCs w:val="28"/>
        </w:rPr>
        <w:t>ВСТУП........................................................................................</w:t>
      </w:r>
      <w:r w:rsidR="003A64C7">
        <w:rPr>
          <w:rFonts w:ascii="Times New Roman" w:hAnsi="Times New Roman" w:cs="Times New Roman"/>
          <w:sz w:val="28"/>
          <w:szCs w:val="28"/>
        </w:rPr>
        <w:t>...................</w:t>
      </w:r>
      <w:r w:rsidR="006D07FF">
        <w:rPr>
          <w:rFonts w:ascii="Times New Roman" w:hAnsi="Times New Roman" w:cs="Times New Roman"/>
          <w:sz w:val="28"/>
          <w:szCs w:val="28"/>
          <w:lang w:val="uk-UA"/>
        </w:rPr>
        <w:t>..</w:t>
      </w:r>
      <w:r w:rsidR="003A64C7">
        <w:rPr>
          <w:rFonts w:ascii="Times New Roman" w:hAnsi="Times New Roman" w:cs="Times New Roman"/>
          <w:sz w:val="28"/>
          <w:szCs w:val="28"/>
        </w:rPr>
        <w:t>.....</w:t>
      </w:r>
      <w:r w:rsidR="006D07FF">
        <w:rPr>
          <w:rFonts w:ascii="Times New Roman" w:hAnsi="Times New Roman" w:cs="Times New Roman"/>
          <w:sz w:val="28"/>
          <w:szCs w:val="28"/>
          <w:lang w:val="uk-UA"/>
        </w:rPr>
        <w:t>..5</w:t>
      </w:r>
      <w:r w:rsidRPr="00624DEC">
        <w:rPr>
          <w:rFonts w:ascii="Times New Roman" w:hAnsi="Times New Roman" w:cs="Times New Roman"/>
          <w:sz w:val="28"/>
          <w:szCs w:val="28"/>
        </w:rPr>
        <w:t xml:space="preserve"> </w:t>
      </w:r>
    </w:p>
    <w:p w14:paraId="2DB3946E" w14:textId="7097C027" w:rsidR="004C2695" w:rsidRDefault="00333805" w:rsidP="00A11F2A">
      <w:pPr>
        <w:spacing w:after="0" w:line="360" w:lineRule="auto"/>
        <w:rPr>
          <w:rFonts w:ascii="Times New Roman" w:hAnsi="Times New Roman" w:cs="Times New Roman"/>
          <w:sz w:val="28"/>
          <w:szCs w:val="28"/>
        </w:rPr>
      </w:pPr>
      <w:r w:rsidRPr="00624DEC">
        <w:rPr>
          <w:rFonts w:ascii="Times New Roman" w:hAnsi="Times New Roman" w:cs="Times New Roman"/>
          <w:sz w:val="28"/>
          <w:szCs w:val="28"/>
        </w:rPr>
        <w:t>РОЗДІЛ 1 ЗАГАЛЬНІ ПОЛОЖЕННЯ.....................................</w:t>
      </w:r>
      <w:r w:rsidR="00765B62">
        <w:rPr>
          <w:rFonts w:ascii="Times New Roman" w:hAnsi="Times New Roman" w:cs="Times New Roman"/>
          <w:sz w:val="28"/>
          <w:szCs w:val="28"/>
        </w:rPr>
        <w:t>.................</w:t>
      </w:r>
      <w:r w:rsidR="006D07FF">
        <w:rPr>
          <w:rFonts w:ascii="Times New Roman" w:hAnsi="Times New Roman" w:cs="Times New Roman"/>
          <w:sz w:val="28"/>
          <w:szCs w:val="28"/>
          <w:lang w:val="uk-UA"/>
        </w:rPr>
        <w:t>.</w:t>
      </w:r>
      <w:r w:rsidR="00765B62">
        <w:rPr>
          <w:rFonts w:ascii="Times New Roman" w:hAnsi="Times New Roman" w:cs="Times New Roman"/>
          <w:sz w:val="28"/>
          <w:szCs w:val="28"/>
        </w:rPr>
        <w:t>....</w:t>
      </w:r>
      <w:r w:rsidR="002E07A2">
        <w:rPr>
          <w:rFonts w:ascii="Times New Roman" w:hAnsi="Times New Roman" w:cs="Times New Roman"/>
          <w:sz w:val="28"/>
          <w:szCs w:val="28"/>
          <w:lang w:val="uk-UA"/>
        </w:rPr>
        <w:t>.</w:t>
      </w:r>
      <w:r w:rsidR="00765B62">
        <w:rPr>
          <w:rFonts w:ascii="Times New Roman" w:hAnsi="Times New Roman" w:cs="Times New Roman"/>
          <w:sz w:val="28"/>
          <w:szCs w:val="28"/>
        </w:rPr>
        <w:t>......</w:t>
      </w:r>
      <w:r w:rsidR="006D07FF">
        <w:rPr>
          <w:rFonts w:ascii="Times New Roman" w:hAnsi="Times New Roman" w:cs="Times New Roman"/>
          <w:sz w:val="28"/>
          <w:szCs w:val="28"/>
          <w:lang w:val="uk-UA"/>
        </w:rPr>
        <w:t>7</w:t>
      </w:r>
      <w:r w:rsidR="00765B62">
        <w:rPr>
          <w:rFonts w:ascii="Times New Roman" w:hAnsi="Times New Roman" w:cs="Times New Roman"/>
          <w:sz w:val="28"/>
          <w:szCs w:val="28"/>
        </w:rPr>
        <w:t xml:space="preserve"> </w:t>
      </w:r>
      <w:r w:rsidR="003A64C7">
        <w:rPr>
          <w:rFonts w:ascii="Times New Roman" w:hAnsi="Times New Roman" w:cs="Times New Roman"/>
          <w:sz w:val="28"/>
          <w:szCs w:val="28"/>
        </w:rPr>
        <w:t xml:space="preserve">1.1 </w:t>
      </w:r>
      <w:r w:rsidRPr="00624DEC">
        <w:rPr>
          <w:rFonts w:ascii="Times New Roman" w:hAnsi="Times New Roman" w:cs="Times New Roman"/>
          <w:sz w:val="28"/>
          <w:szCs w:val="28"/>
        </w:rPr>
        <w:t xml:space="preserve">Мета та </w:t>
      </w:r>
      <w:proofErr w:type="spellStart"/>
      <w:r w:rsidRPr="00624DEC">
        <w:rPr>
          <w:rFonts w:ascii="Times New Roman" w:hAnsi="Times New Roman" w:cs="Times New Roman"/>
          <w:sz w:val="28"/>
          <w:szCs w:val="28"/>
        </w:rPr>
        <w:t>зміст</w:t>
      </w:r>
      <w:proofErr w:type="spellEnd"/>
      <w:r w:rsidRPr="00624DEC">
        <w:rPr>
          <w:rFonts w:ascii="Times New Roman" w:hAnsi="Times New Roman" w:cs="Times New Roman"/>
          <w:sz w:val="28"/>
          <w:szCs w:val="28"/>
        </w:rPr>
        <w:t xml:space="preserve"> </w:t>
      </w:r>
      <w:proofErr w:type="spellStart"/>
      <w:r w:rsidRPr="00624DEC">
        <w:rPr>
          <w:rFonts w:ascii="Times New Roman" w:hAnsi="Times New Roman" w:cs="Times New Roman"/>
          <w:sz w:val="28"/>
          <w:szCs w:val="28"/>
        </w:rPr>
        <w:t>процесу</w:t>
      </w:r>
      <w:proofErr w:type="spellEnd"/>
      <w:r w:rsidRPr="00624DEC">
        <w:rPr>
          <w:rFonts w:ascii="Times New Roman" w:hAnsi="Times New Roman" w:cs="Times New Roman"/>
          <w:sz w:val="28"/>
          <w:szCs w:val="28"/>
        </w:rPr>
        <w:t xml:space="preserve"> </w:t>
      </w:r>
      <w:proofErr w:type="spellStart"/>
      <w:r w:rsidRPr="00624DEC">
        <w:rPr>
          <w:rFonts w:ascii="Times New Roman" w:hAnsi="Times New Roman" w:cs="Times New Roman"/>
          <w:sz w:val="28"/>
          <w:szCs w:val="28"/>
        </w:rPr>
        <w:t>підготовки</w:t>
      </w:r>
      <w:proofErr w:type="spellEnd"/>
      <w:r w:rsidRPr="00624DE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624DEC">
        <w:rPr>
          <w:rFonts w:ascii="Times New Roman" w:hAnsi="Times New Roman" w:cs="Times New Roman"/>
          <w:sz w:val="28"/>
          <w:szCs w:val="28"/>
        </w:rPr>
        <w:t>..............</w:t>
      </w:r>
      <w:r w:rsidR="006D07FF">
        <w:rPr>
          <w:rFonts w:ascii="Times New Roman" w:hAnsi="Times New Roman" w:cs="Times New Roman"/>
          <w:sz w:val="28"/>
          <w:szCs w:val="28"/>
          <w:lang w:val="uk-UA"/>
        </w:rPr>
        <w:t>..</w:t>
      </w:r>
      <w:r w:rsidRPr="00624DEC">
        <w:rPr>
          <w:rFonts w:ascii="Times New Roman" w:hAnsi="Times New Roman" w:cs="Times New Roman"/>
          <w:sz w:val="28"/>
          <w:szCs w:val="28"/>
        </w:rPr>
        <w:t>...</w:t>
      </w:r>
      <w:r w:rsidR="002E07A2">
        <w:rPr>
          <w:rFonts w:ascii="Times New Roman" w:hAnsi="Times New Roman" w:cs="Times New Roman"/>
          <w:sz w:val="28"/>
          <w:szCs w:val="28"/>
          <w:lang w:val="uk-UA"/>
        </w:rPr>
        <w:t>.</w:t>
      </w:r>
      <w:r w:rsidRPr="00624DEC">
        <w:rPr>
          <w:rFonts w:ascii="Times New Roman" w:hAnsi="Times New Roman" w:cs="Times New Roman"/>
          <w:sz w:val="28"/>
          <w:szCs w:val="28"/>
        </w:rPr>
        <w:t xml:space="preserve">..... </w:t>
      </w:r>
      <w:r w:rsidR="006D07FF">
        <w:rPr>
          <w:rFonts w:ascii="Times New Roman" w:hAnsi="Times New Roman" w:cs="Times New Roman"/>
          <w:sz w:val="28"/>
          <w:szCs w:val="28"/>
          <w:lang w:val="uk-UA"/>
        </w:rPr>
        <w:t>7</w:t>
      </w:r>
      <w:r w:rsidR="009C35F9">
        <w:rPr>
          <w:rFonts w:ascii="Times New Roman" w:hAnsi="Times New Roman" w:cs="Times New Roman"/>
          <w:sz w:val="28"/>
          <w:szCs w:val="28"/>
          <w:lang w:val="uk-UA"/>
        </w:rPr>
        <w:t xml:space="preserve">  </w:t>
      </w:r>
      <w:r w:rsidRPr="00624DEC">
        <w:rPr>
          <w:rFonts w:ascii="Times New Roman" w:hAnsi="Times New Roman" w:cs="Times New Roman"/>
          <w:sz w:val="28"/>
          <w:szCs w:val="28"/>
        </w:rPr>
        <w:t xml:space="preserve"> </w:t>
      </w:r>
    </w:p>
    <w:p w14:paraId="3A208C88" w14:textId="617F8615" w:rsidR="00A500F1" w:rsidRPr="002E07A2" w:rsidRDefault="00333805" w:rsidP="00A11F2A">
      <w:pPr>
        <w:spacing w:after="0" w:line="360" w:lineRule="auto"/>
        <w:rPr>
          <w:rFonts w:ascii="Times New Roman" w:hAnsi="Times New Roman" w:cs="Times New Roman"/>
          <w:sz w:val="28"/>
          <w:szCs w:val="28"/>
          <w:lang w:val="uk-UA"/>
        </w:rPr>
      </w:pPr>
      <w:r w:rsidRPr="00624DEC">
        <w:rPr>
          <w:rFonts w:ascii="Times New Roman" w:hAnsi="Times New Roman" w:cs="Times New Roman"/>
          <w:sz w:val="28"/>
          <w:szCs w:val="28"/>
        </w:rPr>
        <w:t xml:space="preserve">1.2 </w:t>
      </w:r>
      <w:r w:rsidR="009C35F9">
        <w:rPr>
          <w:rFonts w:ascii="Times New Roman" w:hAnsi="Times New Roman" w:cs="Times New Roman"/>
          <w:sz w:val="28"/>
          <w:szCs w:val="28"/>
        </w:rPr>
        <w:t xml:space="preserve">Процедура та </w:t>
      </w:r>
      <w:r w:rsidR="008E6924">
        <w:rPr>
          <w:rFonts w:ascii="Times New Roman" w:hAnsi="Times New Roman" w:cs="Times New Roman"/>
          <w:sz w:val="28"/>
          <w:szCs w:val="28"/>
          <w:lang w:val="uk-UA"/>
        </w:rPr>
        <w:t>о</w:t>
      </w:r>
      <w:proofErr w:type="spellStart"/>
      <w:r w:rsidRPr="00624DEC">
        <w:rPr>
          <w:rFonts w:ascii="Times New Roman" w:hAnsi="Times New Roman" w:cs="Times New Roman"/>
          <w:sz w:val="28"/>
          <w:szCs w:val="28"/>
        </w:rPr>
        <w:t>сновні</w:t>
      </w:r>
      <w:proofErr w:type="spellEnd"/>
      <w:r w:rsidRPr="00624DEC">
        <w:rPr>
          <w:rFonts w:ascii="Times New Roman" w:hAnsi="Times New Roman" w:cs="Times New Roman"/>
          <w:sz w:val="28"/>
          <w:szCs w:val="28"/>
        </w:rPr>
        <w:t xml:space="preserve"> </w:t>
      </w:r>
      <w:proofErr w:type="spellStart"/>
      <w:r w:rsidRPr="00624DEC">
        <w:rPr>
          <w:rFonts w:ascii="Times New Roman" w:hAnsi="Times New Roman" w:cs="Times New Roman"/>
          <w:sz w:val="28"/>
          <w:szCs w:val="28"/>
        </w:rPr>
        <w:t>етапи</w:t>
      </w:r>
      <w:proofErr w:type="spellEnd"/>
      <w:r w:rsidRPr="00624DEC">
        <w:rPr>
          <w:rFonts w:ascii="Times New Roman" w:hAnsi="Times New Roman" w:cs="Times New Roman"/>
          <w:sz w:val="28"/>
          <w:szCs w:val="28"/>
        </w:rPr>
        <w:t xml:space="preserve"> </w:t>
      </w:r>
      <w:proofErr w:type="spellStart"/>
      <w:r w:rsidRPr="00624DEC">
        <w:rPr>
          <w:rFonts w:ascii="Times New Roman" w:hAnsi="Times New Roman" w:cs="Times New Roman"/>
          <w:sz w:val="28"/>
          <w:szCs w:val="28"/>
        </w:rPr>
        <w:t>підготовки</w:t>
      </w:r>
      <w:proofErr w:type="spellEnd"/>
      <w:r w:rsidRPr="00624DE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624DEC">
        <w:rPr>
          <w:rFonts w:ascii="Times New Roman" w:hAnsi="Times New Roman" w:cs="Times New Roman"/>
          <w:sz w:val="28"/>
          <w:szCs w:val="28"/>
        </w:rPr>
        <w:t xml:space="preserve"> ....</w:t>
      </w:r>
      <w:r w:rsidR="009C35F9">
        <w:rPr>
          <w:rFonts w:ascii="Times New Roman" w:hAnsi="Times New Roman" w:cs="Times New Roman"/>
          <w:sz w:val="28"/>
          <w:szCs w:val="28"/>
        </w:rPr>
        <w:t>......</w:t>
      </w:r>
      <w:r w:rsidR="002E07A2">
        <w:rPr>
          <w:rFonts w:ascii="Times New Roman" w:hAnsi="Times New Roman" w:cs="Times New Roman"/>
          <w:sz w:val="28"/>
          <w:szCs w:val="28"/>
          <w:lang w:val="uk-UA"/>
        </w:rPr>
        <w:t>.</w:t>
      </w:r>
      <w:r w:rsidR="009C35F9">
        <w:rPr>
          <w:rFonts w:ascii="Times New Roman" w:hAnsi="Times New Roman" w:cs="Times New Roman"/>
          <w:sz w:val="28"/>
          <w:szCs w:val="28"/>
        </w:rPr>
        <w:t>...</w:t>
      </w:r>
      <w:r w:rsidR="00765B62">
        <w:rPr>
          <w:rFonts w:ascii="Times New Roman" w:hAnsi="Times New Roman" w:cs="Times New Roman"/>
          <w:sz w:val="28"/>
          <w:szCs w:val="28"/>
        </w:rPr>
        <w:t>.</w:t>
      </w:r>
      <w:r w:rsidR="002E07A2">
        <w:rPr>
          <w:rFonts w:ascii="Times New Roman" w:hAnsi="Times New Roman" w:cs="Times New Roman"/>
          <w:sz w:val="28"/>
          <w:szCs w:val="28"/>
          <w:lang w:val="uk-UA"/>
        </w:rPr>
        <w:t>8</w:t>
      </w:r>
      <w:r w:rsidRPr="00624DEC">
        <w:rPr>
          <w:rFonts w:ascii="Times New Roman" w:hAnsi="Times New Roman" w:cs="Times New Roman"/>
          <w:sz w:val="28"/>
          <w:szCs w:val="28"/>
        </w:rPr>
        <w:t xml:space="preserve"> 1.3 </w:t>
      </w:r>
      <w:proofErr w:type="spellStart"/>
      <w:r w:rsidRPr="00624DEC">
        <w:rPr>
          <w:rFonts w:ascii="Times New Roman" w:hAnsi="Times New Roman" w:cs="Times New Roman"/>
          <w:sz w:val="28"/>
          <w:szCs w:val="28"/>
        </w:rPr>
        <w:t>Вибір</w:t>
      </w:r>
      <w:proofErr w:type="spellEnd"/>
      <w:r w:rsidRPr="00624DEC">
        <w:rPr>
          <w:rFonts w:ascii="Times New Roman" w:hAnsi="Times New Roman" w:cs="Times New Roman"/>
          <w:sz w:val="28"/>
          <w:szCs w:val="28"/>
        </w:rPr>
        <w:t xml:space="preserve"> та </w:t>
      </w:r>
      <w:proofErr w:type="spellStart"/>
      <w:r w:rsidRPr="00624DEC">
        <w:rPr>
          <w:rFonts w:ascii="Times New Roman" w:hAnsi="Times New Roman" w:cs="Times New Roman"/>
          <w:sz w:val="28"/>
          <w:szCs w:val="28"/>
        </w:rPr>
        <w:t>затвердження</w:t>
      </w:r>
      <w:proofErr w:type="spellEnd"/>
      <w:r w:rsidRPr="00624DEC">
        <w:rPr>
          <w:rFonts w:ascii="Times New Roman" w:hAnsi="Times New Roman" w:cs="Times New Roman"/>
          <w:sz w:val="28"/>
          <w:szCs w:val="28"/>
        </w:rPr>
        <w:t xml:space="preserve"> теми і </w:t>
      </w:r>
      <w:proofErr w:type="spellStart"/>
      <w:r w:rsidRPr="00624DEC">
        <w:rPr>
          <w:rFonts w:ascii="Times New Roman" w:hAnsi="Times New Roman" w:cs="Times New Roman"/>
          <w:sz w:val="28"/>
          <w:szCs w:val="28"/>
        </w:rPr>
        <w:t>керівника</w:t>
      </w:r>
      <w:proofErr w:type="spellEnd"/>
      <w:r w:rsidRPr="00624DE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002E07A2">
        <w:rPr>
          <w:rFonts w:ascii="Times New Roman" w:hAnsi="Times New Roman" w:cs="Times New Roman"/>
          <w:sz w:val="28"/>
          <w:szCs w:val="28"/>
          <w:lang w:val="uk-UA"/>
        </w:rPr>
        <w:t>……...…9</w:t>
      </w:r>
    </w:p>
    <w:p w14:paraId="3B6BBD9C" w14:textId="759F44F5" w:rsidR="004C2695" w:rsidRPr="00A847E8" w:rsidRDefault="00A500F1" w:rsidP="00A11F2A">
      <w:pPr>
        <w:spacing w:after="0" w:line="360" w:lineRule="auto"/>
        <w:rPr>
          <w:rFonts w:ascii="Times New Roman" w:hAnsi="Times New Roman" w:cs="Times New Roman"/>
          <w:sz w:val="28"/>
          <w:szCs w:val="28"/>
          <w:lang w:val="uk-UA"/>
        </w:rPr>
      </w:pPr>
      <w:r>
        <w:rPr>
          <w:rFonts w:ascii="Times New Roman" w:hAnsi="Times New Roman" w:cs="Times New Roman"/>
          <w:sz w:val="28"/>
          <w:szCs w:val="28"/>
        </w:rPr>
        <w:t xml:space="preserve">1.4. </w:t>
      </w:r>
      <w:r>
        <w:rPr>
          <w:rFonts w:ascii="Times New Roman" w:hAnsi="Times New Roman" w:cs="Times New Roman"/>
          <w:sz w:val="28"/>
          <w:szCs w:val="28"/>
          <w:lang w:val="uk-UA"/>
        </w:rPr>
        <w:t>Напрями наукових досліджень</w:t>
      </w:r>
      <w:r w:rsidR="00765B62">
        <w:rPr>
          <w:rFonts w:ascii="Times New Roman" w:hAnsi="Times New Roman" w:cs="Times New Roman"/>
          <w:sz w:val="28"/>
          <w:szCs w:val="28"/>
        </w:rPr>
        <w:t>............</w:t>
      </w:r>
      <w:r w:rsidR="002E07A2">
        <w:rPr>
          <w:rFonts w:ascii="Times New Roman" w:hAnsi="Times New Roman" w:cs="Times New Roman"/>
          <w:sz w:val="28"/>
          <w:szCs w:val="28"/>
          <w:lang w:val="uk-UA"/>
        </w:rPr>
        <w:t>.........................................................11</w:t>
      </w:r>
    </w:p>
    <w:p w14:paraId="0AA07AD8" w14:textId="1BC99372" w:rsidR="002E07A2" w:rsidRDefault="00333805" w:rsidP="00A11F2A">
      <w:pPr>
        <w:spacing w:after="0" w:line="360" w:lineRule="auto"/>
        <w:rPr>
          <w:rFonts w:ascii="Times New Roman" w:hAnsi="Times New Roman" w:cs="Times New Roman"/>
          <w:sz w:val="28"/>
          <w:szCs w:val="28"/>
        </w:rPr>
      </w:pPr>
      <w:r w:rsidRPr="00624DEC">
        <w:rPr>
          <w:rFonts w:ascii="Times New Roman" w:hAnsi="Times New Roman" w:cs="Times New Roman"/>
          <w:sz w:val="28"/>
          <w:szCs w:val="28"/>
        </w:rPr>
        <w:t xml:space="preserve">РОЗДІЛ 2 ОСНОВНІ ВИМОГИ ДО </w:t>
      </w:r>
      <w:r w:rsidR="009432B0">
        <w:rPr>
          <w:rFonts w:ascii="Times New Roman" w:hAnsi="Times New Roman" w:cs="Times New Roman"/>
          <w:sz w:val="28"/>
          <w:szCs w:val="28"/>
        </w:rPr>
        <w:t>КВАЛІФІКАЦІЙНОЇ</w:t>
      </w:r>
      <w:r w:rsidR="002E07A2">
        <w:rPr>
          <w:rFonts w:ascii="Times New Roman" w:hAnsi="Times New Roman" w:cs="Times New Roman"/>
          <w:sz w:val="28"/>
          <w:szCs w:val="28"/>
          <w:lang w:val="uk-UA"/>
        </w:rPr>
        <w:t xml:space="preserve"> </w:t>
      </w:r>
      <w:r w:rsidR="009432B0">
        <w:rPr>
          <w:rFonts w:ascii="Times New Roman" w:hAnsi="Times New Roman" w:cs="Times New Roman"/>
          <w:sz w:val="28"/>
          <w:szCs w:val="28"/>
        </w:rPr>
        <w:t>РОБОТИ</w:t>
      </w:r>
      <w:r w:rsidR="003A64C7">
        <w:rPr>
          <w:rFonts w:ascii="Times New Roman" w:hAnsi="Times New Roman" w:cs="Times New Roman"/>
          <w:sz w:val="28"/>
          <w:szCs w:val="28"/>
        </w:rPr>
        <w:t>......</w:t>
      </w:r>
      <w:r w:rsidR="002E07A2">
        <w:rPr>
          <w:rFonts w:ascii="Times New Roman" w:hAnsi="Times New Roman" w:cs="Times New Roman"/>
          <w:sz w:val="28"/>
          <w:szCs w:val="28"/>
          <w:lang w:val="uk-UA"/>
        </w:rPr>
        <w:t>........20</w:t>
      </w:r>
      <w:r w:rsidR="003A64C7">
        <w:rPr>
          <w:rFonts w:ascii="Times New Roman" w:hAnsi="Times New Roman" w:cs="Times New Roman"/>
          <w:sz w:val="28"/>
          <w:szCs w:val="28"/>
        </w:rPr>
        <w:t xml:space="preserve"> </w:t>
      </w:r>
    </w:p>
    <w:p w14:paraId="48E91A14" w14:textId="1AA9EBFC" w:rsidR="00E842F6" w:rsidRPr="002E07A2" w:rsidRDefault="00333805" w:rsidP="00A11F2A">
      <w:pPr>
        <w:spacing w:after="0" w:line="360" w:lineRule="auto"/>
        <w:rPr>
          <w:rFonts w:ascii="Times New Roman" w:hAnsi="Times New Roman" w:cs="Times New Roman"/>
          <w:sz w:val="28"/>
          <w:szCs w:val="28"/>
          <w:lang w:val="uk-UA"/>
        </w:rPr>
      </w:pPr>
      <w:r w:rsidRPr="00624DEC">
        <w:rPr>
          <w:rFonts w:ascii="Times New Roman" w:hAnsi="Times New Roman" w:cs="Times New Roman"/>
          <w:sz w:val="28"/>
          <w:szCs w:val="28"/>
        </w:rPr>
        <w:t xml:space="preserve">2.1 </w:t>
      </w:r>
      <w:proofErr w:type="spellStart"/>
      <w:r w:rsidRPr="00624DEC">
        <w:rPr>
          <w:rFonts w:ascii="Times New Roman" w:hAnsi="Times New Roman" w:cs="Times New Roman"/>
          <w:sz w:val="28"/>
          <w:szCs w:val="28"/>
        </w:rPr>
        <w:t>Вимоги</w:t>
      </w:r>
      <w:proofErr w:type="spellEnd"/>
      <w:r w:rsidRPr="00624DEC">
        <w:rPr>
          <w:rFonts w:ascii="Times New Roman" w:hAnsi="Times New Roman" w:cs="Times New Roman"/>
          <w:sz w:val="28"/>
          <w:szCs w:val="28"/>
        </w:rPr>
        <w:t xml:space="preserve"> до </w:t>
      </w:r>
      <w:proofErr w:type="spellStart"/>
      <w:r w:rsidRPr="00624DEC">
        <w:rPr>
          <w:rFonts w:ascii="Times New Roman" w:hAnsi="Times New Roman" w:cs="Times New Roman"/>
          <w:sz w:val="28"/>
          <w:szCs w:val="28"/>
        </w:rPr>
        <w:t>викладу</w:t>
      </w:r>
      <w:proofErr w:type="spellEnd"/>
      <w:r w:rsidRPr="00624DE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624DEC">
        <w:rPr>
          <w:rFonts w:ascii="Times New Roman" w:hAnsi="Times New Roman" w:cs="Times New Roman"/>
          <w:sz w:val="28"/>
          <w:szCs w:val="28"/>
        </w:rPr>
        <w:t>...................</w:t>
      </w:r>
      <w:r w:rsidR="00E842F6">
        <w:rPr>
          <w:rFonts w:ascii="Times New Roman" w:hAnsi="Times New Roman" w:cs="Times New Roman"/>
          <w:sz w:val="28"/>
          <w:szCs w:val="28"/>
        </w:rPr>
        <w:t>...................</w:t>
      </w:r>
      <w:r w:rsidR="002E07A2">
        <w:rPr>
          <w:rFonts w:ascii="Times New Roman" w:hAnsi="Times New Roman" w:cs="Times New Roman"/>
          <w:sz w:val="28"/>
          <w:szCs w:val="28"/>
          <w:lang w:val="uk-UA"/>
        </w:rPr>
        <w:t>.</w:t>
      </w:r>
      <w:r w:rsidR="00E842F6">
        <w:rPr>
          <w:rFonts w:ascii="Times New Roman" w:hAnsi="Times New Roman" w:cs="Times New Roman"/>
          <w:sz w:val="28"/>
          <w:szCs w:val="28"/>
        </w:rPr>
        <w:t>...........</w:t>
      </w:r>
      <w:r w:rsidR="002E07A2">
        <w:rPr>
          <w:rFonts w:ascii="Times New Roman" w:hAnsi="Times New Roman" w:cs="Times New Roman"/>
          <w:sz w:val="28"/>
          <w:szCs w:val="28"/>
          <w:lang w:val="uk-UA"/>
        </w:rPr>
        <w:t>20</w:t>
      </w:r>
    </w:p>
    <w:p w14:paraId="1B603536" w14:textId="1A6251AC" w:rsidR="00E842F6" w:rsidRPr="002E07A2" w:rsidRDefault="00333805" w:rsidP="00A11F2A">
      <w:pPr>
        <w:spacing w:after="0" w:line="360" w:lineRule="auto"/>
        <w:rPr>
          <w:rFonts w:ascii="Times New Roman" w:hAnsi="Times New Roman" w:cs="Times New Roman"/>
          <w:sz w:val="28"/>
          <w:szCs w:val="28"/>
          <w:lang w:val="uk-UA"/>
        </w:rPr>
      </w:pPr>
      <w:r w:rsidRPr="00624DEC">
        <w:rPr>
          <w:rFonts w:ascii="Times New Roman" w:hAnsi="Times New Roman" w:cs="Times New Roman"/>
          <w:sz w:val="28"/>
          <w:szCs w:val="28"/>
        </w:rPr>
        <w:t xml:space="preserve">2.2 Структура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624DEC">
        <w:rPr>
          <w:rFonts w:ascii="Times New Roman" w:hAnsi="Times New Roman" w:cs="Times New Roman"/>
          <w:sz w:val="28"/>
          <w:szCs w:val="28"/>
        </w:rPr>
        <w:t>.................................</w:t>
      </w:r>
      <w:r w:rsidR="00E842F6">
        <w:rPr>
          <w:rFonts w:ascii="Times New Roman" w:hAnsi="Times New Roman" w:cs="Times New Roman"/>
          <w:sz w:val="28"/>
          <w:szCs w:val="28"/>
        </w:rPr>
        <w:t>...............</w:t>
      </w:r>
      <w:r w:rsidR="002E07A2">
        <w:rPr>
          <w:rFonts w:ascii="Times New Roman" w:hAnsi="Times New Roman" w:cs="Times New Roman"/>
          <w:sz w:val="28"/>
          <w:szCs w:val="28"/>
          <w:lang w:val="uk-UA"/>
        </w:rPr>
        <w:t>.</w:t>
      </w:r>
      <w:r w:rsidR="00E842F6">
        <w:rPr>
          <w:rFonts w:ascii="Times New Roman" w:hAnsi="Times New Roman" w:cs="Times New Roman"/>
          <w:sz w:val="28"/>
          <w:szCs w:val="28"/>
        </w:rPr>
        <w:t>..............</w:t>
      </w:r>
      <w:r w:rsidR="002E07A2">
        <w:rPr>
          <w:rFonts w:ascii="Times New Roman" w:hAnsi="Times New Roman" w:cs="Times New Roman"/>
          <w:sz w:val="28"/>
          <w:szCs w:val="28"/>
          <w:lang w:val="uk-UA"/>
        </w:rPr>
        <w:t>..22</w:t>
      </w:r>
    </w:p>
    <w:p w14:paraId="65B4711E" w14:textId="036776DA" w:rsidR="00C814D2" w:rsidRPr="002E07A2" w:rsidRDefault="00333805" w:rsidP="00A11F2A">
      <w:pPr>
        <w:spacing w:after="0" w:line="360" w:lineRule="auto"/>
        <w:rPr>
          <w:rFonts w:ascii="Times New Roman" w:hAnsi="Times New Roman" w:cs="Times New Roman"/>
          <w:sz w:val="28"/>
          <w:szCs w:val="28"/>
          <w:lang w:val="uk-UA"/>
        </w:rPr>
      </w:pPr>
      <w:r w:rsidRPr="00624DEC">
        <w:rPr>
          <w:rFonts w:ascii="Times New Roman" w:hAnsi="Times New Roman" w:cs="Times New Roman"/>
          <w:sz w:val="28"/>
          <w:szCs w:val="28"/>
        </w:rPr>
        <w:t xml:space="preserve">2.3 </w:t>
      </w:r>
      <w:proofErr w:type="spellStart"/>
      <w:r w:rsidRPr="00624DEC">
        <w:rPr>
          <w:rFonts w:ascii="Times New Roman" w:hAnsi="Times New Roman" w:cs="Times New Roman"/>
          <w:sz w:val="28"/>
          <w:szCs w:val="28"/>
        </w:rPr>
        <w:t>Вимоги</w:t>
      </w:r>
      <w:proofErr w:type="spellEnd"/>
      <w:r w:rsidRPr="00624DEC">
        <w:rPr>
          <w:rFonts w:ascii="Times New Roman" w:hAnsi="Times New Roman" w:cs="Times New Roman"/>
          <w:sz w:val="28"/>
          <w:szCs w:val="28"/>
        </w:rPr>
        <w:t xml:space="preserve"> до </w:t>
      </w:r>
      <w:proofErr w:type="spellStart"/>
      <w:r w:rsidRPr="00624DEC">
        <w:rPr>
          <w:rFonts w:ascii="Times New Roman" w:hAnsi="Times New Roman" w:cs="Times New Roman"/>
          <w:sz w:val="28"/>
          <w:szCs w:val="28"/>
        </w:rPr>
        <w:t>структурних</w:t>
      </w:r>
      <w:proofErr w:type="spellEnd"/>
      <w:r w:rsidRPr="00624DEC">
        <w:rPr>
          <w:rFonts w:ascii="Times New Roman" w:hAnsi="Times New Roman" w:cs="Times New Roman"/>
          <w:sz w:val="28"/>
          <w:szCs w:val="28"/>
        </w:rPr>
        <w:t xml:space="preserve"> </w:t>
      </w:r>
      <w:proofErr w:type="spellStart"/>
      <w:r w:rsidRPr="00624DEC">
        <w:rPr>
          <w:rFonts w:ascii="Times New Roman" w:hAnsi="Times New Roman" w:cs="Times New Roman"/>
          <w:sz w:val="28"/>
          <w:szCs w:val="28"/>
        </w:rPr>
        <w:t>елементів</w:t>
      </w:r>
      <w:proofErr w:type="spellEnd"/>
      <w:r w:rsidRPr="00624DE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624DEC">
        <w:rPr>
          <w:rFonts w:ascii="Times New Roman" w:hAnsi="Times New Roman" w:cs="Times New Roman"/>
          <w:sz w:val="28"/>
          <w:szCs w:val="28"/>
        </w:rPr>
        <w:t>..................</w:t>
      </w:r>
      <w:r w:rsidR="002E07A2">
        <w:rPr>
          <w:rFonts w:ascii="Times New Roman" w:hAnsi="Times New Roman" w:cs="Times New Roman"/>
          <w:sz w:val="28"/>
          <w:szCs w:val="28"/>
          <w:lang w:val="uk-UA"/>
        </w:rPr>
        <w:t>...</w:t>
      </w:r>
      <w:r w:rsidRPr="00624DEC">
        <w:rPr>
          <w:rFonts w:ascii="Times New Roman" w:hAnsi="Times New Roman" w:cs="Times New Roman"/>
          <w:sz w:val="28"/>
          <w:szCs w:val="28"/>
        </w:rPr>
        <w:t>...</w:t>
      </w:r>
      <w:r w:rsidR="002E07A2">
        <w:rPr>
          <w:rFonts w:ascii="Times New Roman" w:hAnsi="Times New Roman" w:cs="Times New Roman"/>
          <w:sz w:val="28"/>
          <w:szCs w:val="28"/>
          <w:lang w:val="uk-UA"/>
        </w:rPr>
        <w:t>23</w:t>
      </w:r>
    </w:p>
    <w:p w14:paraId="64EC32FB" w14:textId="75C23070" w:rsidR="00C814D2" w:rsidRPr="002E07A2" w:rsidRDefault="00333805" w:rsidP="00A11F2A">
      <w:pPr>
        <w:spacing w:after="0" w:line="360" w:lineRule="auto"/>
        <w:rPr>
          <w:rFonts w:ascii="Times New Roman" w:hAnsi="Times New Roman" w:cs="Times New Roman"/>
          <w:sz w:val="28"/>
          <w:szCs w:val="28"/>
          <w:lang w:val="uk-UA"/>
        </w:rPr>
      </w:pPr>
      <w:r w:rsidRPr="002E07A2">
        <w:rPr>
          <w:rFonts w:ascii="Times New Roman" w:hAnsi="Times New Roman" w:cs="Times New Roman"/>
          <w:sz w:val="28"/>
          <w:szCs w:val="28"/>
          <w:lang w:val="uk-UA"/>
        </w:rPr>
        <w:t>2.3.1 Титульний аркуш ...............................................................................</w:t>
      </w:r>
      <w:r w:rsidR="002E07A2">
        <w:rPr>
          <w:rFonts w:ascii="Times New Roman" w:hAnsi="Times New Roman" w:cs="Times New Roman"/>
          <w:sz w:val="28"/>
          <w:szCs w:val="28"/>
          <w:lang w:val="uk-UA"/>
        </w:rPr>
        <w:t>...</w:t>
      </w:r>
      <w:r w:rsidRPr="002E07A2">
        <w:rPr>
          <w:rFonts w:ascii="Times New Roman" w:hAnsi="Times New Roman" w:cs="Times New Roman"/>
          <w:sz w:val="28"/>
          <w:szCs w:val="28"/>
          <w:lang w:val="uk-UA"/>
        </w:rPr>
        <w:t>....</w:t>
      </w:r>
      <w:r w:rsidR="002E07A2">
        <w:rPr>
          <w:rFonts w:ascii="Times New Roman" w:hAnsi="Times New Roman" w:cs="Times New Roman"/>
          <w:sz w:val="28"/>
          <w:szCs w:val="28"/>
          <w:lang w:val="uk-UA"/>
        </w:rPr>
        <w:t>...23</w:t>
      </w:r>
      <w:r w:rsidRPr="002E07A2">
        <w:rPr>
          <w:rFonts w:ascii="Times New Roman" w:hAnsi="Times New Roman" w:cs="Times New Roman"/>
          <w:sz w:val="28"/>
          <w:szCs w:val="28"/>
          <w:lang w:val="uk-UA"/>
        </w:rPr>
        <w:t xml:space="preserve"> </w:t>
      </w:r>
    </w:p>
    <w:p w14:paraId="57BF2E51" w14:textId="0D9299B4" w:rsidR="00C814D2" w:rsidRPr="002E07A2" w:rsidRDefault="00333805" w:rsidP="00A11F2A">
      <w:pPr>
        <w:spacing w:after="0" w:line="360" w:lineRule="auto"/>
        <w:rPr>
          <w:rFonts w:ascii="Times New Roman" w:hAnsi="Times New Roman" w:cs="Times New Roman"/>
          <w:sz w:val="28"/>
          <w:szCs w:val="28"/>
          <w:lang w:val="uk-UA"/>
        </w:rPr>
      </w:pPr>
      <w:r w:rsidRPr="002E07A2">
        <w:rPr>
          <w:rFonts w:ascii="Times New Roman" w:hAnsi="Times New Roman" w:cs="Times New Roman"/>
          <w:sz w:val="28"/>
          <w:szCs w:val="28"/>
          <w:lang w:val="uk-UA"/>
        </w:rPr>
        <w:t xml:space="preserve">2.3.2 Анотація </w:t>
      </w:r>
      <w:r w:rsidR="009432B0" w:rsidRPr="002E07A2">
        <w:rPr>
          <w:rFonts w:ascii="Times New Roman" w:hAnsi="Times New Roman" w:cs="Times New Roman"/>
          <w:sz w:val="28"/>
          <w:szCs w:val="28"/>
          <w:lang w:val="uk-UA"/>
        </w:rPr>
        <w:t>кваліфікаційної роботи</w:t>
      </w:r>
      <w:r w:rsidRPr="002E07A2">
        <w:rPr>
          <w:rFonts w:ascii="Times New Roman" w:hAnsi="Times New Roman" w:cs="Times New Roman"/>
          <w:sz w:val="28"/>
          <w:szCs w:val="28"/>
          <w:lang w:val="uk-UA"/>
        </w:rPr>
        <w:t xml:space="preserve"> ..............................................</w:t>
      </w:r>
      <w:r w:rsidR="002E07A2">
        <w:rPr>
          <w:rFonts w:ascii="Times New Roman" w:hAnsi="Times New Roman" w:cs="Times New Roman"/>
          <w:sz w:val="28"/>
          <w:szCs w:val="28"/>
          <w:lang w:val="uk-UA"/>
        </w:rPr>
        <w:t>..</w:t>
      </w:r>
      <w:r w:rsidRPr="002E07A2">
        <w:rPr>
          <w:rFonts w:ascii="Times New Roman" w:hAnsi="Times New Roman" w:cs="Times New Roman"/>
          <w:sz w:val="28"/>
          <w:szCs w:val="28"/>
          <w:lang w:val="uk-UA"/>
        </w:rPr>
        <w:t>...............</w:t>
      </w:r>
      <w:r w:rsidR="002E07A2">
        <w:rPr>
          <w:rFonts w:ascii="Times New Roman" w:hAnsi="Times New Roman" w:cs="Times New Roman"/>
          <w:sz w:val="28"/>
          <w:szCs w:val="28"/>
          <w:lang w:val="uk-UA"/>
        </w:rPr>
        <w:t>23</w:t>
      </w:r>
    </w:p>
    <w:p w14:paraId="4010E8D0" w14:textId="78D74414" w:rsidR="00C814D2" w:rsidRPr="002E07A2" w:rsidRDefault="00333805" w:rsidP="00A11F2A">
      <w:pPr>
        <w:spacing w:after="0" w:line="360" w:lineRule="auto"/>
        <w:rPr>
          <w:rFonts w:ascii="Times New Roman" w:hAnsi="Times New Roman" w:cs="Times New Roman"/>
          <w:sz w:val="28"/>
          <w:szCs w:val="28"/>
          <w:lang w:val="uk-UA"/>
        </w:rPr>
      </w:pPr>
      <w:r w:rsidRPr="00624DEC">
        <w:rPr>
          <w:rFonts w:ascii="Times New Roman" w:hAnsi="Times New Roman" w:cs="Times New Roman"/>
          <w:sz w:val="28"/>
          <w:szCs w:val="28"/>
        </w:rPr>
        <w:t>2.3.3 Зміст.....................................................................................................</w:t>
      </w:r>
      <w:r w:rsidR="002E07A2">
        <w:rPr>
          <w:rFonts w:ascii="Times New Roman" w:hAnsi="Times New Roman" w:cs="Times New Roman"/>
          <w:sz w:val="28"/>
          <w:szCs w:val="28"/>
          <w:lang w:val="uk-UA"/>
        </w:rPr>
        <w:t>.....</w:t>
      </w:r>
      <w:r w:rsidRPr="00624DEC">
        <w:rPr>
          <w:rFonts w:ascii="Times New Roman" w:hAnsi="Times New Roman" w:cs="Times New Roman"/>
          <w:sz w:val="28"/>
          <w:szCs w:val="28"/>
        </w:rPr>
        <w:t xml:space="preserve">.... </w:t>
      </w:r>
      <w:r w:rsidR="002E07A2">
        <w:rPr>
          <w:rFonts w:ascii="Times New Roman" w:hAnsi="Times New Roman" w:cs="Times New Roman"/>
          <w:sz w:val="28"/>
          <w:szCs w:val="28"/>
          <w:lang w:val="uk-UA"/>
        </w:rPr>
        <w:t>24</w:t>
      </w:r>
    </w:p>
    <w:p w14:paraId="3AF297FE" w14:textId="327DB0A7" w:rsidR="00A45136" w:rsidRDefault="00333805" w:rsidP="00A11F2A">
      <w:pPr>
        <w:spacing w:after="0" w:line="360" w:lineRule="auto"/>
        <w:rPr>
          <w:rFonts w:ascii="Times New Roman" w:hAnsi="Times New Roman" w:cs="Times New Roman"/>
          <w:sz w:val="28"/>
          <w:szCs w:val="28"/>
        </w:rPr>
      </w:pPr>
      <w:r w:rsidRPr="00624DEC">
        <w:rPr>
          <w:rFonts w:ascii="Times New Roman" w:hAnsi="Times New Roman" w:cs="Times New Roman"/>
          <w:sz w:val="28"/>
          <w:szCs w:val="28"/>
        </w:rPr>
        <w:t xml:space="preserve">2.3.4 </w:t>
      </w:r>
      <w:proofErr w:type="spellStart"/>
      <w:r w:rsidRPr="00624DEC">
        <w:rPr>
          <w:rFonts w:ascii="Times New Roman" w:hAnsi="Times New Roman" w:cs="Times New Roman"/>
          <w:sz w:val="28"/>
          <w:szCs w:val="28"/>
        </w:rPr>
        <w:t>Перелік</w:t>
      </w:r>
      <w:proofErr w:type="spellEnd"/>
      <w:r w:rsidRPr="00624DEC">
        <w:rPr>
          <w:rFonts w:ascii="Times New Roman" w:hAnsi="Times New Roman" w:cs="Times New Roman"/>
          <w:sz w:val="28"/>
          <w:szCs w:val="28"/>
        </w:rPr>
        <w:t xml:space="preserve"> </w:t>
      </w:r>
      <w:proofErr w:type="spellStart"/>
      <w:r w:rsidRPr="00624DEC">
        <w:rPr>
          <w:rFonts w:ascii="Times New Roman" w:hAnsi="Times New Roman" w:cs="Times New Roman"/>
          <w:sz w:val="28"/>
          <w:szCs w:val="28"/>
        </w:rPr>
        <w:t>умовних</w:t>
      </w:r>
      <w:proofErr w:type="spellEnd"/>
      <w:r w:rsidRPr="00624DEC">
        <w:rPr>
          <w:rFonts w:ascii="Times New Roman" w:hAnsi="Times New Roman" w:cs="Times New Roman"/>
          <w:sz w:val="28"/>
          <w:szCs w:val="28"/>
        </w:rPr>
        <w:t xml:space="preserve"> </w:t>
      </w:r>
      <w:proofErr w:type="spellStart"/>
      <w:r w:rsidRPr="00624DEC">
        <w:rPr>
          <w:rFonts w:ascii="Times New Roman" w:hAnsi="Times New Roman" w:cs="Times New Roman"/>
          <w:sz w:val="28"/>
          <w:szCs w:val="28"/>
        </w:rPr>
        <w:t>позначень</w:t>
      </w:r>
      <w:proofErr w:type="spellEnd"/>
      <w:r w:rsidRPr="00624DEC">
        <w:rPr>
          <w:rFonts w:ascii="Times New Roman" w:hAnsi="Times New Roman" w:cs="Times New Roman"/>
          <w:sz w:val="28"/>
          <w:szCs w:val="28"/>
        </w:rPr>
        <w:t xml:space="preserve">, </w:t>
      </w:r>
      <w:proofErr w:type="spellStart"/>
      <w:r w:rsidRPr="00624DEC">
        <w:rPr>
          <w:rFonts w:ascii="Times New Roman" w:hAnsi="Times New Roman" w:cs="Times New Roman"/>
          <w:sz w:val="28"/>
          <w:szCs w:val="28"/>
        </w:rPr>
        <w:t>символів</w:t>
      </w:r>
      <w:proofErr w:type="spellEnd"/>
      <w:r w:rsidRPr="00624DEC">
        <w:rPr>
          <w:rFonts w:ascii="Times New Roman" w:hAnsi="Times New Roman" w:cs="Times New Roman"/>
          <w:sz w:val="28"/>
          <w:szCs w:val="28"/>
        </w:rPr>
        <w:t xml:space="preserve">, </w:t>
      </w:r>
      <w:proofErr w:type="spellStart"/>
      <w:r w:rsidRPr="00624DEC">
        <w:rPr>
          <w:rFonts w:ascii="Times New Roman" w:hAnsi="Times New Roman" w:cs="Times New Roman"/>
          <w:sz w:val="28"/>
          <w:szCs w:val="28"/>
        </w:rPr>
        <w:t>одиниць</w:t>
      </w:r>
      <w:proofErr w:type="spellEnd"/>
      <w:r w:rsidRPr="00624DEC">
        <w:rPr>
          <w:rFonts w:ascii="Times New Roman" w:hAnsi="Times New Roman" w:cs="Times New Roman"/>
          <w:sz w:val="28"/>
          <w:szCs w:val="28"/>
        </w:rPr>
        <w:t xml:space="preserve">, </w:t>
      </w:r>
      <w:proofErr w:type="spellStart"/>
      <w:r w:rsidRPr="00624DEC">
        <w:rPr>
          <w:rFonts w:ascii="Times New Roman" w:hAnsi="Times New Roman" w:cs="Times New Roman"/>
          <w:sz w:val="28"/>
          <w:szCs w:val="28"/>
        </w:rPr>
        <w:t>скорочень</w:t>
      </w:r>
      <w:proofErr w:type="spellEnd"/>
      <w:r w:rsidRPr="00624DEC">
        <w:rPr>
          <w:rFonts w:ascii="Times New Roman" w:hAnsi="Times New Roman" w:cs="Times New Roman"/>
          <w:sz w:val="28"/>
          <w:szCs w:val="28"/>
        </w:rPr>
        <w:t xml:space="preserve"> і </w:t>
      </w:r>
      <w:proofErr w:type="spellStart"/>
      <w:proofErr w:type="gramStart"/>
      <w:r w:rsidRPr="00624DEC">
        <w:rPr>
          <w:rFonts w:ascii="Times New Roman" w:hAnsi="Times New Roman" w:cs="Times New Roman"/>
          <w:sz w:val="28"/>
          <w:szCs w:val="28"/>
        </w:rPr>
        <w:t>термінів</w:t>
      </w:r>
      <w:proofErr w:type="spellEnd"/>
      <w:r w:rsidR="00C814D2">
        <w:rPr>
          <w:rFonts w:ascii="Times New Roman" w:hAnsi="Times New Roman" w:cs="Times New Roman"/>
          <w:sz w:val="28"/>
          <w:szCs w:val="28"/>
        </w:rPr>
        <w:t>..</w:t>
      </w:r>
      <w:proofErr w:type="gramEnd"/>
      <w:r w:rsidR="002E07A2">
        <w:rPr>
          <w:rFonts w:ascii="Times New Roman" w:hAnsi="Times New Roman" w:cs="Times New Roman"/>
          <w:sz w:val="28"/>
          <w:szCs w:val="28"/>
          <w:lang w:val="uk-UA"/>
        </w:rPr>
        <w:t>24</w:t>
      </w:r>
      <w:r w:rsidRPr="00624DEC">
        <w:rPr>
          <w:rFonts w:ascii="Times New Roman" w:hAnsi="Times New Roman" w:cs="Times New Roman"/>
          <w:sz w:val="28"/>
          <w:szCs w:val="28"/>
        </w:rPr>
        <w:t xml:space="preserve"> </w:t>
      </w:r>
    </w:p>
    <w:p w14:paraId="2E13F3D3" w14:textId="2ADE64AC" w:rsidR="00A45136" w:rsidRDefault="00333805" w:rsidP="00A11F2A">
      <w:pPr>
        <w:spacing w:after="0" w:line="360" w:lineRule="auto"/>
        <w:rPr>
          <w:rFonts w:ascii="Times New Roman" w:hAnsi="Times New Roman" w:cs="Times New Roman"/>
          <w:sz w:val="28"/>
          <w:szCs w:val="28"/>
        </w:rPr>
      </w:pPr>
      <w:r w:rsidRPr="00624DEC">
        <w:rPr>
          <w:rFonts w:ascii="Times New Roman" w:hAnsi="Times New Roman" w:cs="Times New Roman"/>
          <w:sz w:val="28"/>
          <w:szCs w:val="28"/>
        </w:rPr>
        <w:t xml:space="preserve">2.3.5 </w:t>
      </w:r>
      <w:proofErr w:type="spellStart"/>
      <w:r w:rsidRPr="00624DEC">
        <w:rPr>
          <w:rFonts w:ascii="Times New Roman" w:hAnsi="Times New Roman" w:cs="Times New Roman"/>
          <w:sz w:val="28"/>
          <w:szCs w:val="28"/>
        </w:rPr>
        <w:t>Вступ</w:t>
      </w:r>
      <w:proofErr w:type="spellEnd"/>
      <w:r w:rsidRPr="00624DE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624DEC">
        <w:rPr>
          <w:rFonts w:ascii="Times New Roman" w:hAnsi="Times New Roman" w:cs="Times New Roman"/>
          <w:sz w:val="28"/>
          <w:szCs w:val="28"/>
        </w:rPr>
        <w:t xml:space="preserve"> .....................................</w:t>
      </w:r>
      <w:r w:rsidR="00C814D2">
        <w:rPr>
          <w:rFonts w:ascii="Times New Roman" w:hAnsi="Times New Roman" w:cs="Times New Roman"/>
          <w:sz w:val="28"/>
          <w:szCs w:val="28"/>
        </w:rPr>
        <w:t>.............................</w:t>
      </w:r>
      <w:r w:rsidR="002E07A2">
        <w:rPr>
          <w:rFonts w:ascii="Times New Roman" w:hAnsi="Times New Roman" w:cs="Times New Roman"/>
          <w:sz w:val="28"/>
          <w:szCs w:val="28"/>
          <w:lang w:val="uk-UA"/>
        </w:rPr>
        <w:t>..24</w:t>
      </w:r>
      <w:r w:rsidRPr="00624DEC">
        <w:rPr>
          <w:rFonts w:ascii="Times New Roman" w:hAnsi="Times New Roman" w:cs="Times New Roman"/>
          <w:sz w:val="28"/>
          <w:szCs w:val="28"/>
        </w:rPr>
        <w:t xml:space="preserve"> </w:t>
      </w:r>
    </w:p>
    <w:p w14:paraId="4B0C70CF" w14:textId="4C803930" w:rsidR="00C814D2" w:rsidRPr="002E07A2" w:rsidRDefault="00333805" w:rsidP="00A11F2A">
      <w:pPr>
        <w:spacing w:after="0" w:line="360" w:lineRule="auto"/>
        <w:rPr>
          <w:rFonts w:ascii="Times New Roman" w:hAnsi="Times New Roman" w:cs="Times New Roman"/>
          <w:sz w:val="28"/>
          <w:szCs w:val="28"/>
          <w:lang w:val="uk-UA"/>
        </w:rPr>
      </w:pPr>
      <w:r w:rsidRPr="00624DEC">
        <w:rPr>
          <w:rFonts w:ascii="Times New Roman" w:hAnsi="Times New Roman" w:cs="Times New Roman"/>
          <w:sz w:val="28"/>
          <w:szCs w:val="28"/>
        </w:rPr>
        <w:t xml:space="preserve">2.3.6 </w:t>
      </w:r>
      <w:proofErr w:type="spellStart"/>
      <w:r w:rsidRPr="00624DEC">
        <w:rPr>
          <w:rFonts w:ascii="Times New Roman" w:hAnsi="Times New Roman" w:cs="Times New Roman"/>
          <w:sz w:val="28"/>
          <w:szCs w:val="28"/>
        </w:rPr>
        <w:t>Основна</w:t>
      </w:r>
      <w:proofErr w:type="spellEnd"/>
      <w:r w:rsidRPr="00624DEC">
        <w:rPr>
          <w:rFonts w:ascii="Times New Roman" w:hAnsi="Times New Roman" w:cs="Times New Roman"/>
          <w:sz w:val="28"/>
          <w:szCs w:val="28"/>
        </w:rPr>
        <w:t xml:space="preserve"> </w:t>
      </w:r>
      <w:proofErr w:type="spellStart"/>
      <w:r w:rsidRPr="00624DEC">
        <w:rPr>
          <w:rFonts w:ascii="Times New Roman" w:hAnsi="Times New Roman" w:cs="Times New Roman"/>
          <w:sz w:val="28"/>
          <w:szCs w:val="28"/>
        </w:rPr>
        <w:t>частина</w:t>
      </w:r>
      <w:proofErr w:type="spellEnd"/>
      <w:r w:rsidRPr="00624DE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624DEC">
        <w:rPr>
          <w:rFonts w:ascii="Times New Roman" w:hAnsi="Times New Roman" w:cs="Times New Roman"/>
          <w:sz w:val="28"/>
          <w:szCs w:val="28"/>
        </w:rPr>
        <w:t>....................</w:t>
      </w:r>
      <w:r w:rsidR="00C814D2">
        <w:rPr>
          <w:rFonts w:ascii="Times New Roman" w:hAnsi="Times New Roman" w:cs="Times New Roman"/>
          <w:sz w:val="28"/>
          <w:szCs w:val="28"/>
        </w:rPr>
        <w:t>.......................</w:t>
      </w:r>
      <w:r w:rsidR="002E07A2">
        <w:rPr>
          <w:rFonts w:ascii="Times New Roman" w:hAnsi="Times New Roman" w:cs="Times New Roman"/>
          <w:sz w:val="28"/>
          <w:szCs w:val="28"/>
          <w:lang w:val="uk-UA"/>
        </w:rPr>
        <w:t>..</w:t>
      </w:r>
      <w:r w:rsidR="00C814D2">
        <w:rPr>
          <w:rFonts w:ascii="Times New Roman" w:hAnsi="Times New Roman" w:cs="Times New Roman"/>
          <w:sz w:val="28"/>
          <w:szCs w:val="28"/>
        </w:rPr>
        <w:t>.....</w:t>
      </w:r>
      <w:r w:rsidR="002E07A2">
        <w:rPr>
          <w:rFonts w:ascii="Times New Roman" w:hAnsi="Times New Roman" w:cs="Times New Roman"/>
          <w:sz w:val="28"/>
          <w:szCs w:val="28"/>
          <w:lang w:val="uk-UA"/>
        </w:rPr>
        <w:t>27</w:t>
      </w:r>
    </w:p>
    <w:p w14:paraId="52523610" w14:textId="057821C5" w:rsidR="00C814D2" w:rsidRPr="002E07A2" w:rsidRDefault="00333805" w:rsidP="00A11F2A">
      <w:pPr>
        <w:spacing w:after="0" w:line="360" w:lineRule="auto"/>
        <w:rPr>
          <w:rFonts w:ascii="Times New Roman" w:hAnsi="Times New Roman" w:cs="Times New Roman"/>
          <w:sz w:val="28"/>
          <w:szCs w:val="28"/>
          <w:lang w:val="uk-UA"/>
        </w:rPr>
      </w:pPr>
      <w:r w:rsidRPr="00624DEC">
        <w:rPr>
          <w:rFonts w:ascii="Times New Roman" w:hAnsi="Times New Roman" w:cs="Times New Roman"/>
          <w:sz w:val="28"/>
          <w:szCs w:val="28"/>
        </w:rPr>
        <w:t xml:space="preserve">2.3.7 </w:t>
      </w:r>
      <w:proofErr w:type="spellStart"/>
      <w:r w:rsidRPr="00624DEC">
        <w:rPr>
          <w:rFonts w:ascii="Times New Roman" w:hAnsi="Times New Roman" w:cs="Times New Roman"/>
          <w:sz w:val="28"/>
          <w:szCs w:val="28"/>
        </w:rPr>
        <w:t>Висновки</w:t>
      </w:r>
      <w:proofErr w:type="spellEnd"/>
      <w:r w:rsidRPr="00624DE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624DEC">
        <w:rPr>
          <w:rFonts w:ascii="Times New Roman" w:hAnsi="Times New Roman" w:cs="Times New Roman"/>
          <w:sz w:val="28"/>
          <w:szCs w:val="28"/>
        </w:rPr>
        <w:t xml:space="preserve"> ................................</w:t>
      </w:r>
      <w:r w:rsidR="00C814D2">
        <w:rPr>
          <w:rFonts w:ascii="Times New Roman" w:hAnsi="Times New Roman" w:cs="Times New Roman"/>
          <w:sz w:val="28"/>
          <w:szCs w:val="28"/>
        </w:rPr>
        <w:t>..................</w:t>
      </w:r>
      <w:r w:rsidR="002E07A2">
        <w:rPr>
          <w:rFonts w:ascii="Times New Roman" w:hAnsi="Times New Roman" w:cs="Times New Roman"/>
          <w:sz w:val="28"/>
          <w:szCs w:val="28"/>
          <w:lang w:val="uk-UA"/>
        </w:rPr>
        <w:t>..</w:t>
      </w:r>
      <w:r w:rsidR="00C814D2">
        <w:rPr>
          <w:rFonts w:ascii="Times New Roman" w:hAnsi="Times New Roman" w:cs="Times New Roman"/>
          <w:sz w:val="28"/>
          <w:szCs w:val="28"/>
        </w:rPr>
        <w:t>.......</w:t>
      </w:r>
      <w:r w:rsidR="002E07A2">
        <w:rPr>
          <w:rFonts w:ascii="Times New Roman" w:hAnsi="Times New Roman" w:cs="Times New Roman"/>
          <w:sz w:val="28"/>
          <w:szCs w:val="28"/>
          <w:lang w:val="uk-UA"/>
        </w:rPr>
        <w:t>..</w:t>
      </w:r>
      <w:r w:rsidR="00C814D2">
        <w:rPr>
          <w:rFonts w:ascii="Times New Roman" w:hAnsi="Times New Roman" w:cs="Times New Roman"/>
          <w:sz w:val="28"/>
          <w:szCs w:val="28"/>
        </w:rPr>
        <w:t>.</w:t>
      </w:r>
      <w:r w:rsidR="002E07A2">
        <w:rPr>
          <w:rFonts w:ascii="Times New Roman" w:hAnsi="Times New Roman" w:cs="Times New Roman"/>
          <w:sz w:val="28"/>
          <w:szCs w:val="28"/>
          <w:lang w:val="uk-UA"/>
        </w:rPr>
        <w:t>28</w:t>
      </w:r>
    </w:p>
    <w:p w14:paraId="4941599C" w14:textId="2B1CA87A" w:rsidR="00C814D2" w:rsidRDefault="00333805" w:rsidP="00A11F2A">
      <w:pPr>
        <w:spacing w:after="0" w:line="360" w:lineRule="auto"/>
        <w:rPr>
          <w:rFonts w:ascii="Times New Roman" w:hAnsi="Times New Roman" w:cs="Times New Roman"/>
          <w:sz w:val="28"/>
          <w:szCs w:val="28"/>
        </w:rPr>
      </w:pPr>
      <w:r w:rsidRPr="00624DEC">
        <w:rPr>
          <w:rFonts w:ascii="Times New Roman" w:hAnsi="Times New Roman" w:cs="Times New Roman"/>
          <w:sz w:val="28"/>
          <w:szCs w:val="28"/>
        </w:rPr>
        <w:t xml:space="preserve">2.3.8 Список </w:t>
      </w:r>
      <w:proofErr w:type="spellStart"/>
      <w:r w:rsidRPr="00624DEC">
        <w:rPr>
          <w:rFonts w:ascii="Times New Roman" w:hAnsi="Times New Roman" w:cs="Times New Roman"/>
          <w:sz w:val="28"/>
          <w:szCs w:val="28"/>
        </w:rPr>
        <w:t>використаних</w:t>
      </w:r>
      <w:proofErr w:type="spellEnd"/>
      <w:r w:rsidRPr="00624DEC">
        <w:rPr>
          <w:rFonts w:ascii="Times New Roman" w:hAnsi="Times New Roman" w:cs="Times New Roman"/>
          <w:sz w:val="28"/>
          <w:szCs w:val="28"/>
        </w:rPr>
        <w:t xml:space="preserve"> </w:t>
      </w:r>
      <w:proofErr w:type="spellStart"/>
      <w:r w:rsidRPr="00624DEC">
        <w:rPr>
          <w:rFonts w:ascii="Times New Roman" w:hAnsi="Times New Roman" w:cs="Times New Roman"/>
          <w:sz w:val="28"/>
          <w:szCs w:val="28"/>
        </w:rPr>
        <w:t>посилань</w:t>
      </w:r>
      <w:proofErr w:type="spellEnd"/>
      <w:r w:rsidRPr="00624DEC">
        <w:rPr>
          <w:rFonts w:ascii="Times New Roman" w:hAnsi="Times New Roman" w:cs="Times New Roman"/>
          <w:sz w:val="28"/>
          <w:szCs w:val="28"/>
        </w:rPr>
        <w:t>...............................</w:t>
      </w:r>
      <w:r w:rsidR="00C814D2">
        <w:rPr>
          <w:rFonts w:ascii="Times New Roman" w:hAnsi="Times New Roman" w:cs="Times New Roman"/>
          <w:sz w:val="28"/>
          <w:szCs w:val="28"/>
        </w:rPr>
        <w:t>....</w:t>
      </w:r>
      <w:r w:rsidR="002E07A2">
        <w:rPr>
          <w:rFonts w:ascii="Times New Roman" w:hAnsi="Times New Roman" w:cs="Times New Roman"/>
          <w:sz w:val="28"/>
          <w:szCs w:val="28"/>
          <w:lang w:val="uk-UA"/>
        </w:rPr>
        <w:t>.....</w:t>
      </w:r>
      <w:r w:rsidR="00C814D2">
        <w:rPr>
          <w:rFonts w:ascii="Times New Roman" w:hAnsi="Times New Roman" w:cs="Times New Roman"/>
          <w:sz w:val="28"/>
          <w:szCs w:val="28"/>
        </w:rPr>
        <w:t>.................</w:t>
      </w:r>
      <w:r w:rsidR="002E07A2">
        <w:rPr>
          <w:rFonts w:ascii="Times New Roman" w:hAnsi="Times New Roman" w:cs="Times New Roman"/>
          <w:sz w:val="28"/>
          <w:szCs w:val="28"/>
          <w:lang w:val="uk-UA"/>
        </w:rPr>
        <w:t>.</w:t>
      </w:r>
      <w:r w:rsidR="00C814D2">
        <w:rPr>
          <w:rFonts w:ascii="Times New Roman" w:hAnsi="Times New Roman" w:cs="Times New Roman"/>
          <w:sz w:val="28"/>
          <w:szCs w:val="28"/>
        </w:rPr>
        <w:t>........</w:t>
      </w:r>
      <w:r w:rsidR="002E07A2">
        <w:rPr>
          <w:rFonts w:ascii="Times New Roman" w:hAnsi="Times New Roman" w:cs="Times New Roman"/>
          <w:sz w:val="28"/>
          <w:szCs w:val="28"/>
          <w:lang w:val="uk-UA"/>
        </w:rPr>
        <w:t>29</w:t>
      </w:r>
      <w:r w:rsidR="00C814D2">
        <w:rPr>
          <w:rFonts w:ascii="Times New Roman" w:hAnsi="Times New Roman" w:cs="Times New Roman"/>
          <w:sz w:val="28"/>
          <w:szCs w:val="28"/>
        </w:rPr>
        <w:t xml:space="preserve"> </w:t>
      </w:r>
    </w:p>
    <w:p w14:paraId="610E9BC8" w14:textId="55BF3AEC" w:rsidR="00AE2C5A" w:rsidRPr="002E07A2" w:rsidRDefault="00333805" w:rsidP="00A11F2A">
      <w:pPr>
        <w:spacing w:after="0" w:line="360" w:lineRule="auto"/>
        <w:rPr>
          <w:rFonts w:ascii="Times New Roman" w:hAnsi="Times New Roman" w:cs="Times New Roman"/>
          <w:sz w:val="28"/>
          <w:szCs w:val="28"/>
          <w:lang w:val="uk-UA"/>
        </w:rPr>
      </w:pPr>
      <w:r w:rsidRPr="00624DEC">
        <w:rPr>
          <w:rFonts w:ascii="Times New Roman" w:hAnsi="Times New Roman" w:cs="Times New Roman"/>
          <w:sz w:val="28"/>
          <w:szCs w:val="28"/>
        </w:rPr>
        <w:t>2.3.9 Додатки........................................................................</w:t>
      </w:r>
      <w:r w:rsidR="00C814D2">
        <w:rPr>
          <w:rFonts w:ascii="Times New Roman" w:hAnsi="Times New Roman" w:cs="Times New Roman"/>
          <w:sz w:val="28"/>
          <w:szCs w:val="28"/>
        </w:rPr>
        <w:t>.......................</w:t>
      </w:r>
      <w:r w:rsidR="002E07A2">
        <w:rPr>
          <w:rFonts w:ascii="Times New Roman" w:hAnsi="Times New Roman" w:cs="Times New Roman"/>
          <w:sz w:val="28"/>
          <w:szCs w:val="28"/>
          <w:lang w:val="uk-UA"/>
        </w:rPr>
        <w:t>...</w:t>
      </w:r>
      <w:r w:rsidR="00C814D2">
        <w:rPr>
          <w:rFonts w:ascii="Times New Roman" w:hAnsi="Times New Roman" w:cs="Times New Roman"/>
          <w:sz w:val="28"/>
          <w:szCs w:val="28"/>
        </w:rPr>
        <w:t>.....</w:t>
      </w:r>
      <w:r w:rsidR="002E07A2">
        <w:rPr>
          <w:rFonts w:ascii="Times New Roman" w:hAnsi="Times New Roman" w:cs="Times New Roman"/>
          <w:sz w:val="28"/>
          <w:szCs w:val="28"/>
          <w:lang w:val="uk-UA"/>
        </w:rPr>
        <w:t>...29</w:t>
      </w:r>
    </w:p>
    <w:p w14:paraId="7595BCBA" w14:textId="6B851589" w:rsidR="00A45136" w:rsidRPr="002E07A2" w:rsidRDefault="00333805" w:rsidP="00A11F2A">
      <w:pPr>
        <w:spacing w:after="0" w:line="360" w:lineRule="auto"/>
        <w:rPr>
          <w:rFonts w:ascii="Times New Roman" w:hAnsi="Times New Roman" w:cs="Times New Roman"/>
          <w:sz w:val="28"/>
          <w:szCs w:val="28"/>
          <w:lang w:val="uk-UA"/>
        </w:rPr>
      </w:pPr>
      <w:r w:rsidRPr="00624DEC">
        <w:rPr>
          <w:rFonts w:ascii="Times New Roman" w:hAnsi="Times New Roman" w:cs="Times New Roman"/>
          <w:sz w:val="28"/>
          <w:szCs w:val="28"/>
        </w:rPr>
        <w:t xml:space="preserve">РОЗДІЛ 3 ПРАВИЛА ОФОРМЛЕННЯ </w:t>
      </w:r>
      <w:r w:rsidR="009432B0">
        <w:rPr>
          <w:rFonts w:ascii="Times New Roman" w:hAnsi="Times New Roman" w:cs="Times New Roman"/>
          <w:sz w:val="28"/>
          <w:szCs w:val="28"/>
        </w:rPr>
        <w:t>КВАЛІФІКАЦІЙНОЇ РОБОТИ</w:t>
      </w:r>
      <w:r w:rsidR="00A45136">
        <w:rPr>
          <w:rFonts w:ascii="Times New Roman" w:hAnsi="Times New Roman" w:cs="Times New Roman"/>
          <w:sz w:val="28"/>
          <w:szCs w:val="28"/>
        </w:rPr>
        <w:t xml:space="preserve"> ........</w:t>
      </w:r>
      <w:r w:rsidR="002E07A2">
        <w:rPr>
          <w:rFonts w:ascii="Times New Roman" w:hAnsi="Times New Roman" w:cs="Times New Roman"/>
          <w:sz w:val="28"/>
          <w:szCs w:val="28"/>
          <w:lang w:val="uk-UA"/>
        </w:rPr>
        <w:t>31</w:t>
      </w:r>
    </w:p>
    <w:p w14:paraId="52BC40E3" w14:textId="53266ACE" w:rsidR="00D241A8" w:rsidRPr="002E07A2" w:rsidRDefault="00333805" w:rsidP="00A11F2A">
      <w:pPr>
        <w:spacing w:after="0" w:line="360" w:lineRule="auto"/>
        <w:rPr>
          <w:rFonts w:ascii="Times New Roman" w:hAnsi="Times New Roman" w:cs="Times New Roman"/>
          <w:sz w:val="28"/>
          <w:szCs w:val="28"/>
          <w:lang w:val="uk-UA"/>
        </w:rPr>
      </w:pPr>
      <w:r w:rsidRPr="009147D1">
        <w:rPr>
          <w:rFonts w:ascii="Times New Roman" w:hAnsi="Times New Roman" w:cs="Times New Roman"/>
          <w:sz w:val="28"/>
          <w:szCs w:val="28"/>
        </w:rPr>
        <w:t xml:space="preserve">3.1 </w:t>
      </w:r>
      <w:proofErr w:type="spellStart"/>
      <w:r w:rsidRPr="009147D1">
        <w:rPr>
          <w:rFonts w:ascii="Times New Roman" w:hAnsi="Times New Roman" w:cs="Times New Roman"/>
          <w:sz w:val="28"/>
          <w:szCs w:val="28"/>
        </w:rPr>
        <w:t>Загальні</w:t>
      </w:r>
      <w:proofErr w:type="spellEnd"/>
      <w:r w:rsidRPr="009147D1">
        <w:rPr>
          <w:rFonts w:ascii="Times New Roman" w:hAnsi="Times New Roman" w:cs="Times New Roman"/>
          <w:sz w:val="28"/>
          <w:szCs w:val="28"/>
        </w:rPr>
        <w:t xml:space="preserve"> </w:t>
      </w:r>
      <w:proofErr w:type="spellStart"/>
      <w:r w:rsidRPr="009147D1">
        <w:rPr>
          <w:rFonts w:ascii="Times New Roman" w:hAnsi="Times New Roman" w:cs="Times New Roman"/>
          <w:sz w:val="28"/>
          <w:szCs w:val="28"/>
        </w:rPr>
        <w:t>вимоги</w:t>
      </w:r>
      <w:proofErr w:type="spellEnd"/>
      <w:r w:rsidRPr="009147D1">
        <w:rPr>
          <w:rFonts w:ascii="Times New Roman" w:hAnsi="Times New Roman" w:cs="Times New Roman"/>
          <w:sz w:val="28"/>
          <w:szCs w:val="28"/>
        </w:rPr>
        <w:t xml:space="preserve"> .............................................................</w:t>
      </w:r>
      <w:r w:rsidR="00D241A8" w:rsidRPr="009147D1">
        <w:rPr>
          <w:rFonts w:ascii="Times New Roman" w:hAnsi="Times New Roman" w:cs="Times New Roman"/>
          <w:sz w:val="28"/>
          <w:szCs w:val="28"/>
        </w:rPr>
        <w:t>............................</w:t>
      </w:r>
      <w:r w:rsidR="002E07A2">
        <w:rPr>
          <w:rFonts w:ascii="Times New Roman" w:hAnsi="Times New Roman" w:cs="Times New Roman"/>
          <w:sz w:val="28"/>
          <w:szCs w:val="28"/>
          <w:lang w:val="uk-UA"/>
        </w:rPr>
        <w:t>.....</w:t>
      </w:r>
      <w:r w:rsidR="00D241A8" w:rsidRPr="009147D1">
        <w:rPr>
          <w:rFonts w:ascii="Times New Roman" w:hAnsi="Times New Roman" w:cs="Times New Roman"/>
          <w:sz w:val="28"/>
          <w:szCs w:val="28"/>
        </w:rPr>
        <w:t xml:space="preserve"> </w:t>
      </w:r>
      <w:r w:rsidR="002E07A2">
        <w:rPr>
          <w:rFonts w:ascii="Times New Roman" w:hAnsi="Times New Roman" w:cs="Times New Roman"/>
          <w:sz w:val="28"/>
          <w:szCs w:val="28"/>
          <w:lang w:val="uk-UA"/>
        </w:rPr>
        <w:t>31</w:t>
      </w:r>
    </w:p>
    <w:p w14:paraId="7CD76B36" w14:textId="612B963A" w:rsidR="00A45136" w:rsidRPr="009147D1" w:rsidRDefault="00333805" w:rsidP="00A11F2A">
      <w:pPr>
        <w:spacing w:after="0" w:line="360" w:lineRule="auto"/>
        <w:rPr>
          <w:rFonts w:ascii="Times New Roman" w:hAnsi="Times New Roman" w:cs="Times New Roman"/>
          <w:sz w:val="28"/>
          <w:szCs w:val="28"/>
        </w:rPr>
      </w:pPr>
      <w:r w:rsidRPr="009147D1">
        <w:rPr>
          <w:rFonts w:ascii="Times New Roman" w:hAnsi="Times New Roman" w:cs="Times New Roman"/>
          <w:sz w:val="28"/>
          <w:szCs w:val="28"/>
        </w:rPr>
        <w:t>3.2</w:t>
      </w:r>
      <w:r w:rsidR="00D9320F" w:rsidRPr="009147D1">
        <w:rPr>
          <w:rFonts w:ascii="Times New Roman" w:hAnsi="Times New Roman" w:cs="Times New Roman"/>
          <w:sz w:val="28"/>
          <w:szCs w:val="28"/>
        </w:rPr>
        <w:t xml:space="preserve"> Заголовки </w:t>
      </w:r>
      <w:proofErr w:type="spellStart"/>
      <w:r w:rsidR="00D9320F" w:rsidRPr="009147D1">
        <w:rPr>
          <w:rFonts w:ascii="Times New Roman" w:hAnsi="Times New Roman" w:cs="Times New Roman"/>
          <w:sz w:val="28"/>
          <w:szCs w:val="28"/>
        </w:rPr>
        <w:t>структурних</w:t>
      </w:r>
      <w:proofErr w:type="spellEnd"/>
      <w:r w:rsidR="00D9320F" w:rsidRPr="009147D1">
        <w:rPr>
          <w:rFonts w:ascii="Times New Roman" w:hAnsi="Times New Roman" w:cs="Times New Roman"/>
          <w:sz w:val="28"/>
          <w:szCs w:val="28"/>
        </w:rPr>
        <w:t xml:space="preserve"> </w:t>
      </w:r>
      <w:proofErr w:type="spellStart"/>
      <w:r w:rsidR="00D9320F" w:rsidRPr="009147D1">
        <w:rPr>
          <w:rFonts w:ascii="Times New Roman" w:hAnsi="Times New Roman" w:cs="Times New Roman"/>
          <w:sz w:val="28"/>
          <w:szCs w:val="28"/>
        </w:rPr>
        <w:t>частин</w:t>
      </w:r>
      <w:proofErr w:type="spellEnd"/>
      <w:r w:rsidRPr="009147D1">
        <w:rPr>
          <w:rFonts w:ascii="Times New Roman" w:hAnsi="Times New Roman" w:cs="Times New Roman"/>
          <w:sz w:val="28"/>
          <w:szCs w:val="28"/>
        </w:rPr>
        <w:t xml:space="preserve"> </w:t>
      </w:r>
      <w:proofErr w:type="spellStart"/>
      <w:r w:rsidRPr="009147D1">
        <w:rPr>
          <w:rFonts w:ascii="Times New Roman" w:hAnsi="Times New Roman" w:cs="Times New Roman"/>
          <w:sz w:val="28"/>
          <w:szCs w:val="28"/>
        </w:rPr>
        <w:t>роботи</w:t>
      </w:r>
      <w:proofErr w:type="spellEnd"/>
      <w:r w:rsidRPr="009147D1">
        <w:rPr>
          <w:rFonts w:ascii="Times New Roman" w:hAnsi="Times New Roman" w:cs="Times New Roman"/>
          <w:sz w:val="28"/>
          <w:szCs w:val="28"/>
        </w:rPr>
        <w:t>.................</w:t>
      </w:r>
      <w:r w:rsidR="00D241A8" w:rsidRPr="009147D1">
        <w:rPr>
          <w:rFonts w:ascii="Times New Roman" w:hAnsi="Times New Roman" w:cs="Times New Roman"/>
          <w:sz w:val="28"/>
          <w:szCs w:val="28"/>
        </w:rPr>
        <w:t>.................</w:t>
      </w:r>
      <w:r w:rsidR="002E07A2">
        <w:rPr>
          <w:rFonts w:ascii="Times New Roman" w:hAnsi="Times New Roman" w:cs="Times New Roman"/>
          <w:sz w:val="28"/>
          <w:szCs w:val="28"/>
          <w:lang w:val="uk-UA"/>
        </w:rPr>
        <w:t>.</w:t>
      </w:r>
      <w:r w:rsidR="00D241A8" w:rsidRPr="009147D1">
        <w:rPr>
          <w:rFonts w:ascii="Times New Roman" w:hAnsi="Times New Roman" w:cs="Times New Roman"/>
          <w:sz w:val="28"/>
          <w:szCs w:val="28"/>
        </w:rPr>
        <w:t>...........</w:t>
      </w:r>
      <w:r w:rsidR="002E07A2">
        <w:rPr>
          <w:rFonts w:ascii="Times New Roman" w:hAnsi="Times New Roman" w:cs="Times New Roman"/>
          <w:sz w:val="28"/>
          <w:szCs w:val="28"/>
          <w:lang w:val="uk-UA"/>
        </w:rPr>
        <w:t>............31</w:t>
      </w:r>
      <w:r w:rsidR="00D241A8" w:rsidRPr="009147D1">
        <w:rPr>
          <w:rFonts w:ascii="Times New Roman" w:hAnsi="Times New Roman" w:cs="Times New Roman"/>
          <w:sz w:val="28"/>
          <w:szCs w:val="28"/>
        </w:rPr>
        <w:t xml:space="preserve"> </w:t>
      </w:r>
      <w:r w:rsidRPr="009147D1">
        <w:rPr>
          <w:rFonts w:ascii="Times New Roman" w:hAnsi="Times New Roman" w:cs="Times New Roman"/>
          <w:sz w:val="28"/>
          <w:szCs w:val="28"/>
        </w:rPr>
        <w:t xml:space="preserve"> </w:t>
      </w:r>
    </w:p>
    <w:p w14:paraId="29605CDB" w14:textId="7918400E" w:rsidR="009147D1" w:rsidRPr="002E07A2" w:rsidRDefault="00333805" w:rsidP="00A11F2A">
      <w:pPr>
        <w:spacing w:after="0" w:line="360" w:lineRule="auto"/>
        <w:rPr>
          <w:rFonts w:ascii="Times New Roman" w:hAnsi="Times New Roman" w:cs="Times New Roman"/>
          <w:sz w:val="28"/>
          <w:szCs w:val="28"/>
          <w:lang w:val="uk-UA"/>
        </w:rPr>
      </w:pPr>
      <w:r w:rsidRPr="009147D1">
        <w:rPr>
          <w:rFonts w:ascii="Times New Roman" w:hAnsi="Times New Roman" w:cs="Times New Roman"/>
          <w:sz w:val="28"/>
          <w:szCs w:val="28"/>
        </w:rPr>
        <w:t xml:space="preserve">3.3 </w:t>
      </w:r>
      <w:proofErr w:type="spellStart"/>
      <w:r w:rsidRPr="009147D1">
        <w:rPr>
          <w:rFonts w:ascii="Times New Roman" w:hAnsi="Times New Roman" w:cs="Times New Roman"/>
          <w:sz w:val="28"/>
          <w:szCs w:val="28"/>
        </w:rPr>
        <w:t>Нумерація</w:t>
      </w:r>
      <w:proofErr w:type="spellEnd"/>
      <w:r w:rsidR="002E07A2">
        <w:rPr>
          <w:rFonts w:ascii="Times New Roman" w:hAnsi="Times New Roman" w:cs="Times New Roman"/>
          <w:sz w:val="28"/>
          <w:szCs w:val="28"/>
          <w:lang w:val="uk-UA"/>
        </w:rPr>
        <w:t>……………………………………………………………</w:t>
      </w:r>
      <w:proofErr w:type="gramStart"/>
      <w:r w:rsidR="002E07A2">
        <w:rPr>
          <w:rFonts w:ascii="Times New Roman" w:hAnsi="Times New Roman" w:cs="Times New Roman"/>
          <w:sz w:val="28"/>
          <w:szCs w:val="28"/>
          <w:lang w:val="uk-UA"/>
        </w:rPr>
        <w:t>…….</w:t>
      </w:r>
      <w:proofErr w:type="gramEnd"/>
      <w:r w:rsidR="002E07A2">
        <w:rPr>
          <w:rFonts w:ascii="Times New Roman" w:hAnsi="Times New Roman" w:cs="Times New Roman"/>
          <w:sz w:val="28"/>
          <w:szCs w:val="28"/>
          <w:lang w:val="uk-UA"/>
        </w:rPr>
        <w:t>…32</w:t>
      </w:r>
    </w:p>
    <w:p w14:paraId="4783D310" w14:textId="679A28CE" w:rsidR="009147D1" w:rsidRPr="002E07A2" w:rsidRDefault="009147D1" w:rsidP="00A11F2A">
      <w:pPr>
        <w:spacing w:after="0" w:line="360" w:lineRule="auto"/>
        <w:rPr>
          <w:rFonts w:ascii="Times New Roman" w:hAnsi="Times New Roman" w:cs="Times New Roman"/>
          <w:sz w:val="28"/>
          <w:szCs w:val="28"/>
          <w:lang w:val="uk-UA"/>
        </w:rPr>
      </w:pPr>
      <w:r w:rsidRPr="009147D1">
        <w:rPr>
          <w:rFonts w:ascii="Times New Roman" w:eastAsia="Times New Roman" w:hAnsi="Times New Roman" w:cs="Times New Roman"/>
          <w:color w:val="000000"/>
          <w:sz w:val="28"/>
          <w:szCs w:val="28"/>
          <w:lang w:val="uk-UA"/>
        </w:rPr>
        <w:t>3.4. Загальні правила цитування та посилання на використані джерела</w:t>
      </w:r>
      <w:r w:rsidR="002E07A2">
        <w:rPr>
          <w:rFonts w:ascii="Times New Roman" w:hAnsi="Times New Roman" w:cs="Times New Roman"/>
          <w:sz w:val="28"/>
          <w:szCs w:val="28"/>
        </w:rPr>
        <w:t>…</w:t>
      </w:r>
      <w:r w:rsidR="002E07A2">
        <w:rPr>
          <w:rFonts w:ascii="Times New Roman" w:hAnsi="Times New Roman" w:cs="Times New Roman"/>
          <w:sz w:val="28"/>
          <w:szCs w:val="28"/>
          <w:lang w:val="uk-UA"/>
        </w:rPr>
        <w:t>….33</w:t>
      </w:r>
    </w:p>
    <w:p w14:paraId="54FB1649" w14:textId="2DA94EA3" w:rsidR="009147D1" w:rsidRPr="009147D1" w:rsidRDefault="009147D1" w:rsidP="00A11F2A">
      <w:pPr>
        <w:spacing w:after="0" w:line="360" w:lineRule="auto"/>
        <w:rPr>
          <w:rFonts w:ascii="Times New Roman" w:hAnsi="Times New Roman" w:cs="Times New Roman"/>
          <w:sz w:val="28"/>
          <w:szCs w:val="28"/>
        </w:rPr>
      </w:pPr>
      <w:r w:rsidRPr="009147D1">
        <w:rPr>
          <w:rFonts w:ascii="Times New Roman" w:hAnsi="Times New Roman" w:cs="Times New Roman"/>
          <w:bCs/>
          <w:sz w:val="28"/>
          <w:szCs w:val="28"/>
          <w:lang w:val="uk-UA"/>
        </w:rPr>
        <w:t>3.5.Оформлення таблиць</w:t>
      </w:r>
      <w:r w:rsidR="002E07A2">
        <w:rPr>
          <w:rFonts w:ascii="Times New Roman" w:hAnsi="Times New Roman" w:cs="Times New Roman"/>
          <w:bCs/>
          <w:sz w:val="28"/>
          <w:szCs w:val="28"/>
          <w:lang w:val="uk-UA"/>
        </w:rPr>
        <w:t>………………………………………………………...33</w:t>
      </w:r>
    </w:p>
    <w:p w14:paraId="0BFB230C" w14:textId="461BDD78" w:rsidR="009147D1" w:rsidRPr="009147D1" w:rsidRDefault="009147D1" w:rsidP="00A11F2A">
      <w:pPr>
        <w:spacing w:after="0" w:line="360" w:lineRule="auto"/>
        <w:rPr>
          <w:rFonts w:ascii="Times New Roman" w:hAnsi="Times New Roman" w:cs="Times New Roman"/>
          <w:sz w:val="28"/>
          <w:szCs w:val="28"/>
        </w:rPr>
      </w:pPr>
      <w:r w:rsidRPr="009147D1">
        <w:rPr>
          <w:rFonts w:ascii="Times New Roman" w:hAnsi="Times New Roman" w:cs="Times New Roman"/>
          <w:bCs/>
          <w:sz w:val="28"/>
          <w:szCs w:val="28"/>
          <w:lang w:val="uk-UA"/>
        </w:rPr>
        <w:t>3.6.Діаграма</w:t>
      </w:r>
      <w:r w:rsidR="002E07A2">
        <w:rPr>
          <w:rFonts w:ascii="Times New Roman" w:hAnsi="Times New Roman" w:cs="Times New Roman"/>
          <w:bCs/>
          <w:sz w:val="28"/>
          <w:szCs w:val="28"/>
          <w:lang w:val="uk-UA"/>
        </w:rPr>
        <w:t>……………………………………...……………………………….34</w:t>
      </w:r>
    </w:p>
    <w:p w14:paraId="0865D809" w14:textId="4629D5F4" w:rsidR="00D241A8" w:rsidRPr="002E07A2" w:rsidRDefault="009147D1" w:rsidP="00A11F2A">
      <w:pPr>
        <w:spacing w:after="0" w:line="360" w:lineRule="auto"/>
        <w:rPr>
          <w:rFonts w:ascii="Times New Roman" w:hAnsi="Times New Roman" w:cs="Times New Roman"/>
          <w:sz w:val="28"/>
          <w:szCs w:val="28"/>
          <w:lang w:val="uk-UA"/>
        </w:rPr>
      </w:pPr>
      <w:r w:rsidRPr="009147D1">
        <w:rPr>
          <w:rFonts w:ascii="Times New Roman" w:hAnsi="Times New Roman" w:cs="Times New Roman"/>
          <w:bCs/>
          <w:sz w:val="28"/>
          <w:szCs w:val="28"/>
          <w:lang w:val="uk-UA"/>
        </w:rPr>
        <w:t>3.7.Ілюстрації</w:t>
      </w:r>
      <w:r w:rsidR="00333805" w:rsidRPr="009147D1">
        <w:rPr>
          <w:rFonts w:ascii="Times New Roman" w:hAnsi="Times New Roman" w:cs="Times New Roman"/>
          <w:sz w:val="28"/>
          <w:szCs w:val="28"/>
        </w:rPr>
        <w:t>......................................................</w:t>
      </w:r>
      <w:r w:rsidR="002E07A2">
        <w:rPr>
          <w:rFonts w:ascii="Times New Roman" w:hAnsi="Times New Roman" w:cs="Times New Roman"/>
          <w:sz w:val="28"/>
          <w:szCs w:val="28"/>
          <w:lang w:val="uk-UA"/>
        </w:rPr>
        <w:t>....</w:t>
      </w:r>
      <w:r w:rsidR="00333805" w:rsidRPr="009147D1">
        <w:rPr>
          <w:rFonts w:ascii="Times New Roman" w:hAnsi="Times New Roman" w:cs="Times New Roman"/>
          <w:sz w:val="28"/>
          <w:szCs w:val="28"/>
        </w:rPr>
        <w:t>.............</w:t>
      </w:r>
      <w:r w:rsidR="00D241A8" w:rsidRPr="009147D1">
        <w:rPr>
          <w:rFonts w:ascii="Times New Roman" w:hAnsi="Times New Roman" w:cs="Times New Roman"/>
          <w:sz w:val="28"/>
          <w:szCs w:val="28"/>
        </w:rPr>
        <w:t>.......................</w:t>
      </w:r>
      <w:r w:rsidR="002E07A2">
        <w:rPr>
          <w:rFonts w:ascii="Times New Roman" w:hAnsi="Times New Roman" w:cs="Times New Roman"/>
          <w:sz w:val="28"/>
          <w:szCs w:val="28"/>
          <w:lang w:val="uk-UA"/>
        </w:rPr>
        <w:t>.....</w:t>
      </w:r>
      <w:r w:rsidR="00D241A8" w:rsidRPr="009147D1">
        <w:rPr>
          <w:rFonts w:ascii="Times New Roman" w:hAnsi="Times New Roman" w:cs="Times New Roman"/>
          <w:sz w:val="28"/>
          <w:szCs w:val="28"/>
        </w:rPr>
        <w:t xml:space="preserve">..... </w:t>
      </w:r>
      <w:r w:rsidR="002E07A2">
        <w:rPr>
          <w:rFonts w:ascii="Times New Roman" w:hAnsi="Times New Roman" w:cs="Times New Roman"/>
          <w:sz w:val="28"/>
          <w:szCs w:val="28"/>
          <w:lang w:val="uk-UA"/>
        </w:rPr>
        <w:t>34</w:t>
      </w:r>
    </w:p>
    <w:p w14:paraId="31B601E9" w14:textId="25083639" w:rsidR="00665CF3" w:rsidRPr="009147D1" w:rsidRDefault="009147D1" w:rsidP="00A11F2A">
      <w:pPr>
        <w:spacing w:after="0" w:line="360" w:lineRule="auto"/>
        <w:rPr>
          <w:rFonts w:ascii="Times New Roman" w:hAnsi="Times New Roman" w:cs="Times New Roman"/>
          <w:sz w:val="28"/>
          <w:szCs w:val="28"/>
          <w:lang w:val="uk-UA"/>
        </w:rPr>
      </w:pPr>
      <w:r w:rsidRPr="009147D1">
        <w:rPr>
          <w:rFonts w:ascii="Times New Roman" w:hAnsi="Times New Roman" w:cs="Times New Roman"/>
          <w:sz w:val="28"/>
          <w:szCs w:val="28"/>
        </w:rPr>
        <w:t>3.</w:t>
      </w:r>
      <w:r w:rsidRPr="009147D1">
        <w:rPr>
          <w:rFonts w:ascii="Times New Roman" w:hAnsi="Times New Roman" w:cs="Times New Roman"/>
          <w:sz w:val="28"/>
          <w:szCs w:val="28"/>
          <w:lang w:val="uk-UA"/>
        </w:rPr>
        <w:t>8</w:t>
      </w:r>
      <w:r w:rsidR="00333805" w:rsidRPr="009147D1">
        <w:rPr>
          <w:rFonts w:ascii="Times New Roman" w:hAnsi="Times New Roman" w:cs="Times New Roman"/>
          <w:sz w:val="28"/>
          <w:szCs w:val="28"/>
        </w:rPr>
        <w:t xml:space="preserve"> </w:t>
      </w:r>
      <w:r w:rsidR="00665CF3" w:rsidRPr="009147D1">
        <w:rPr>
          <w:rFonts w:ascii="Times New Roman" w:hAnsi="Times New Roman" w:cs="Times New Roman"/>
          <w:sz w:val="28"/>
          <w:szCs w:val="28"/>
          <w:lang w:val="uk-UA"/>
        </w:rPr>
        <w:t>Написання числівників</w:t>
      </w:r>
      <w:r w:rsidR="002E07A2">
        <w:rPr>
          <w:rFonts w:ascii="Times New Roman" w:hAnsi="Times New Roman" w:cs="Times New Roman"/>
          <w:sz w:val="28"/>
          <w:szCs w:val="28"/>
          <w:lang w:val="uk-UA"/>
        </w:rPr>
        <w:t>……………………………………………</w:t>
      </w:r>
      <w:proofErr w:type="gramStart"/>
      <w:r w:rsidR="002E07A2">
        <w:rPr>
          <w:rFonts w:ascii="Times New Roman" w:hAnsi="Times New Roman" w:cs="Times New Roman"/>
          <w:sz w:val="28"/>
          <w:szCs w:val="28"/>
          <w:lang w:val="uk-UA"/>
        </w:rPr>
        <w:t>…….</w:t>
      </w:r>
      <w:proofErr w:type="gramEnd"/>
      <w:r w:rsidR="002E07A2">
        <w:rPr>
          <w:rFonts w:ascii="Times New Roman" w:hAnsi="Times New Roman" w:cs="Times New Roman"/>
          <w:sz w:val="28"/>
          <w:szCs w:val="28"/>
          <w:lang w:val="uk-UA"/>
        </w:rPr>
        <w:t>.….35</w:t>
      </w:r>
    </w:p>
    <w:p w14:paraId="4A484E2E" w14:textId="59304850" w:rsidR="00311918" w:rsidRPr="002E07A2" w:rsidRDefault="00665CF3" w:rsidP="00A11F2A">
      <w:pPr>
        <w:spacing w:after="0" w:line="360" w:lineRule="auto"/>
        <w:rPr>
          <w:rFonts w:ascii="Times New Roman" w:hAnsi="Times New Roman" w:cs="Times New Roman"/>
          <w:sz w:val="28"/>
          <w:szCs w:val="28"/>
          <w:lang w:val="uk-UA"/>
        </w:rPr>
      </w:pPr>
      <w:r w:rsidRPr="009147D1">
        <w:rPr>
          <w:rFonts w:ascii="Times New Roman" w:hAnsi="Times New Roman" w:cs="Times New Roman"/>
          <w:sz w:val="28"/>
          <w:szCs w:val="28"/>
          <w:lang w:val="uk-UA"/>
        </w:rPr>
        <w:lastRenderedPageBreak/>
        <w:t>3.9.</w:t>
      </w:r>
      <w:proofErr w:type="spellStart"/>
      <w:r w:rsidRPr="009147D1">
        <w:rPr>
          <w:rFonts w:ascii="Times New Roman" w:hAnsi="Times New Roman" w:cs="Times New Roman"/>
          <w:sz w:val="28"/>
          <w:szCs w:val="28"/>
        </w:rPr>
        <w:t>Посилання</w:t>
      </w:r>
      <w:proofErr w:type="spellEnd"/>
      <w:r w:rsidRPr="009147D1">
        <w:rPr>
          <w:rFonts w:ascii="Times New Roman" w:hAnsi="Times New Roman" w:cs="Times New Roman"/>
          <w:sz w:val="28"/>
          <w:szCs w:val="28"/>
        </w:rPr>
        <w:t xml:space="preserve"> на </w:t>
      </w:r>
      <w:proofErr w:type="spellStart"/>
      <w:r w:rsidRPr="009147D1">
        <w:rPr>
          <w:rFonts w:ascii="Times New Roman" w:hAnsi="Times New Roman" w:cs="Times New Roman"/>
          <w:sz w:val="28"/>
          <w:szCs w:val="28"/>
        </w:rPr>
        <w:t>джерела</w:t>
      </w:r>
      <w:proofErr w:type="spellEnd"/>
      <w:r w:rsidRPr="009147D1">
        <w:rPr>
          <w:rFonts w:ascii="Times New Roman" w:hAnsi="Times New Roman" w:cs="Times New Roman"/>
          <w:sz w:val="28"/>
          <w:szCs w:val="28"/>
        </w:rPr>
        <w:t xml:space="preserve"> </w:t>
      </w:r>
      <w:proofErr w:type="spellStart"/>
      <w:r w:rsidRPr="009147D1">
        <w:rPr>
          <w:rFonts w:ascii="Times New Roman" w:hAnsi="Times New Roman" w:cs="Times New Roman"/>
          <w:sz w:val="28"/>
          <w:szCs w:val="28"/>
        </w:rPr>
        <w:t>інформації</w:t>
      </w:r>
      <w:proofErr w:type="spellEnd"/>
      <w:r w:rsidRPr="009147D1">
        <w:rPr>
          <w:rFonts w:ascii="Times New Roman" w:hAnsi="Times New Roman" w:cs="Times New Roman"/>
          <w:sz w:val="28"/>
          <w:szCs w:val="28"/>
        </w:rPr>
        <w:t xml:space="preserve"> ..</w:t>
      </w:r>
      <w:r w:rsidR="00333805" w:rsidRPr="009147D1">
        <w:rPr>
          <w:rFonts w:ascii="Times New Roman" w:hAnsi="Times New Roman" w:cs="Times New Roman"/>
          <w:sz w:val="28"/>
          <w:szCs w:val="28"/>
        </w:rPr>
        <w:t>............................</w:t>
      </w:r>
      <w:r w:rsidR="002E07A2">
        <w:rPr>
          <w:rFonts w:ascii="Times New Roman" w:hAnsi="Times New Roman" w:cs="Times New Roman"/>
          <w:sz w:val="28"/>
          <w:szCs w:val="28"/>
          <w:lang w:val="uk-UA"/>
        </w:rPr>
        <w:t>.......</w:t>
      </w:r>
      <w:r w:rsidR="00333805" w:rsidRPr="009147D1">
        <w:rPr>
          <w:rFonts w:ascii="Times New Roman" w:hAnsi="Times New Roman" w:cs="Times New Roman"/>
          <w:sz w:val="28"/>
          <w:szCs w:val="28"/>
        </w:rPr>
        <w:t>.............</w:t>
      </w:r>
      <w:r w:rsidRPr="009147D1">
        <w:rPr>
          <w:rFonts w:ascii="Times New Roman" w:hAnsi="Times New Roman" w:cs="Times New Roman"/>
          <w:sz w:val="28"/>
          <w:szCs w:val="28"/>
        </w:rPr>
        <w:t>.....</w:t>
      </w:r>
      <w:r w:rsidR="002E07A2">
        <w:rPr>
          <w:rFonts w:ascii="Times New Roman" w:hAnsi="Times New Roman" w:cs="Times New Roman"/>
          <w:sz w:val="28"/>
          <w:szCs w:val="28"/>
          <w:lang w:val="uk-UA"/>
        </w:rPr>
        <w:t>...</w:t>
      </w:r>
      <w:r w:rsidRPr="009147D1">
        <w:rPr>
          <w:rFonts w:ascii="Times New Roman" w:hAnsi="Times New Roman" w:cs="Times New Roman"/>
          <w:sz w:val="28"/>
          <w:szCs w:val="28"/>
        </w:rPr>
        <w:t>......</w:t>
      </w:r>
      <w:r w:rsidR="002E07A2">
        <w:rPr>
          <w:rFonts w:ascii="Times New Roman" w:hAnsi="Times New Roman" w:cs="Times New Roman"/>
          <w:sz w:val="28"/>
          <w:szCs w:val="28"/>
          <w:lang w:val="uk-UA"/>
        </w:rPr>
        <w:t>36</w:t>
      </w:r>
    </w:p>
    <w:p w14:paraId="57518A82" w14:textId="4E2FCDD2" w:rsidR="007E51C9" w:rsidRPr="002E07A2" w:rsidRDefault="00665CF3" w:rsidP="00A11F2A">
      <w:pPr>
        <w:spacing w:after="0" w:line="360" w:lineRule="auto"/>
        <w:rPr>
          <w:rFonts w:ascii="Times New Roman" w:hAnsi="Times New Roman" w:cs="Times New Roman"/>
          <w:sz w:val="28"/>
          <w:szCs w:val="28"/>
          <w:lang w:val="uk-UA"/>
        </w:rPr>
      </w:pPr>
      <w:r w:rsidRPr="009147D1">
        <w:rPr>
          <w:rFonts w:ascii="Times New Roman" w:hAnsi="Times New Roman" w:cs="Times New Roman"/>
          <w:sz w:val="28"/>
          <w:szCs w:val="28"/>
        </w:rPr>
        <w:t>3.10</w:t>
      </w:r>
      <w:r w:rsidR="00333805" w:rsidRPr="009147D1">
        <w:rPr>
          <w:rFonts w:ascii="Times New Roman" w:hAnsi="Times New Roman" w:cs="Times New Roman"/>
          <w:sz w:val="28"/>
          <w:szCs w:val="28"/>
        </w:rPr>
        <w:t xml:space="preserve"> </w:t>
      </w:r>
      <w:proofErr w:type="spellStart"/>
      <w:r w:rsidR="00333805" w:rsidRPr="009147D1">
        <w:rPr>
          <w:rFonts w:ascii="Times New Roman" w:hAnsi="Times New Roman" w:cs="Times New Roman"/>
          <w:sz w:val="28"/>
          <w:szCs w:val="28"/>
        </w:rPr>
        <w:t>Оформле</w:t>
      </w:r>
      <w:r w:rsidRPr="009147D1">
        <w:rPr>
          <w:rFonts w:ascii="Times New Roman" w:hAnsi="Times New Roman" w:cs="Times New Roman"/>
          <w:sz w:val="28"/>
          <w:szCs w:val="28"/>
        </w:rPr>
        <w:t>н</w:t>
      </w:r>
      <w:r w:rsidR="009147D1">
        <w:rPr>
          <w:rFonts w:ascii="Times New Roman" w:hAnsi="Times New Roman" w:cs="Times New Roman"/>
          <w:sz w:val="28"/>
          <w:szCs w:val="28"/>
        </w:rPr>
        <w:t>ня</w:t>
      </w:r>
      <w:proofErr w:type="spellEnd"/>
      <w:r w:rsidR="009147D1">
        <w:rPr>
          <w:rFonts w:ascii="Times New Roman" w:hAnsi="Times New Roman" w:cs="Times New Roman"/>
          <w:sz w:val="28"/>
          <w:szCs w:val="28"/>
        </w:rPr>
        <w:t xml:space="preserve"> списку </w:t>
      </w:r>
      <w:proofErr w:type="spellStart"/>
      <w:r w:rsidR="009147D1">
        <w:rPr>
          <w:rFonts w:ascii="Times New Roman" w:hAnsi="Times New Roman" w:cs="Times New Roman"/>
          <w:sz w:val="28"/>
          <w:szCs w:val="28"/>
        </w:rPr>
        <w:t>використаних</w:t>
      </w:r>
      <w:proofErr w:type="spellEnd"/>
      <w:r w:rsidR="009147D1">
        <w:rPr>
          <w:rFonts w:ascii="Times New Roman" w:hAnsi="Times New Roman" w:cs="Times New Roman"/>
          <w:sz w:val="28"/>
          <w:szCs w:val="28"/>
        </w:rPr>
        <w:t xml:space="preserve"> </w:t>
      </w:r>
      <w:proofErr w:type="spellStart"/>
      <w:r w:rsidR="009147D1">
        <w:rPr>
          <w:rFonts w:ascii="Times New Roman" w:hAnsi="Times New Roman" w:cs="Times New Roman"/>
          <w:sz w:val="28"/>
          <w:szCs w:val="28"/>
        </w:rPr>
        <w:t>джерел</w:t>
      </w:r>
      <w:proofErr w:type="spellEnd"/>
      <w:r w:rsidR="009147D1">
        <w:rPr>
          <w:rFonts w:ascii="Times New Roman" w:hAnsi="Times New Roman" w:cs="Times New Roman"/>
          <w:sz w:val="28"/>
          <w:szCs w:val="28"/>
        </w:rPr>
        <w:t xml:space="preserve"> і </w:t>
      </w:r>
      <w:proofErr w:type="spellStart"/>
      <w:r w:rsidRPr="009147D1">
        <w:rPr>
          <w:rFonts w:ascii="Times New Roman" w:hAnsi="Times New Roman" w:cs="Times New Roman"/>
          <w:sz w:val="28"/>
          <w:szCs w:val="28"/>
        </w:rPr>
        <w:t>літератури</w:t>
      </w:r>
      <w:proofErr w:type="spellEnd"/>
      <w:r w:rsidR="00333805" w:rsidRPr="009147D1">
        <w:rPr>
          <w:rFonts w:ascii="Times New Roman" w:hAnsi="Times New Roman" w:cs="Times New Roman"/>
          <w:sz w:val="28"/>
          <w:szCs w:val="28"/>
        </w:rPr>
        <w:t>...............</w:t>
      </w:r>
      <w:r w:rsidR="009147D1">
        <w:rPr>
          <w:rFonts w:ascii="Times New Roman" w:hAnsi="Times New Roman" w:cs="Times New Roman"/>
          <w:sz w:val="28"/>
          <w:szCs w:val="28"/>
        </w:rPr>
        <w:t>.</w:t>
      </w:r>
      <w:r w:rsidR="002E07A2">
        <w:rPr>
          <w:rFonts w:ascii="Times New Roman" w:hAnsi="Times New Roman" w:cs="Times New Roman"/>
          <w:sz w:val="28"/>
          <w:szCs w:val="28"/>
          <w:lang w:val="uk-UA"/>
        </w:rPr>
        <w:t>.....</w:t>
      </w:r>
      <w:r w:rsidR="009147D1">
        <w:rPr>
          <w:rFonts w:ascii="Times New Roman" w:hAnsi="Times New Roman" w:cs="Times New Roman"/>
          <w:sz w:val="28"/>
          <w:szCs w:val="28"/>
        </w:rPr>
        <w:t>......</w:t>
      </w:r>
      <w:r w:rsidR="002E07A2">
        <w:rPr>
          <w:rFonts w:ascii="Times New Roman" w:hAnsi="Times New Roman" w:cs="Times New Roman"/>
          <w:sz w:val="28"/>
          <w:szCs w:val="28"/>
          <w:lang w:val="uk-UA"/>
        </w:rPr>
        <w:t>36</w:t>
      </w:r>
    </w:p>
    <w:p w14:paraId="37654343" w14:textId="77777777" w:rsidR="002E07A2" w:rsidRDefault="00333805" w:rsidP="00A11F2A">
      <w:pPr>
        <w:spacing w:after="0" w:line="360" w:lineRule="auto"/>
        <w:rPr>
          <w:rFonts w:ascii="Times New Roman" w:hAnsi="Times New Roman" w:cs="Times New Roman"/>
          <w:sz w:val="28"/>
          <w:szCs w:val="28"/>
        </w:rPr>
      </w:pPr>
      <w:r w:rsidRPr="00624DEC">
        <w:rPr>
          <w:rFonts w:ascii="Times New Roman" w:hAnsi="Times New Roman" w:cs="Times New Roman"/>
          <w:sz w:val="28"/>
          <w:szCs w:val="28"/>
        </w:rPr>
        <w:t>РОЗДІЛ 4 ПРОЦЕДУРА ПІДГОТОВКИ ДО ЗАХИСТУ</w:t>
      </w:r>
    </w:p>
    <w:p w14:paraId="03762268" w14:textId="7D4132ED" w:rsidR="00A030FA" w:rsidRDefault="00333805" w:rsidP="00A11F2A">
      <w:pPr>
        <w:spacing w:after="0" w:line="360" w:lineRule="auto"/>
        <w:rPr>
          <w:rFonts w:ascii="Times New Roman" w:hAnsi="Times New Roman" w:cs="Times New Roman"/>
          <w:sz w:val="28"/>
          <w:szCs w:val="28"/>
        </w:rPr>
      </w:pPr>
      <w:r w:rsidRPr="00624DEC">
        <w:rPr>
          <w:rFonts w:ascii="Times New Roman" w:hAnsi="Times New Roman" w:cs="Times New Roman"/>
          <w:sz w:val="28"/>
          <w:szCs w:val="28"/>
        </w:rPr>
        <w:t xml:space="preserve"> </w:t>
      </w:r>
      <w:r w:rsidR="009432B0">
        <w:rPr>
          <w:rFonts w:ascii="Times New Roman" w:hAnsi="Times New Roman" w:cs="Times New Roman"/>
          <w:sz w:val="28"/>
          <w:szCs w:val="28"/>
        </w:rPr>
        <w:t>КВАЛІФІКАЦІЙНОЇ РОБОТИ</w:t>
      </w:r>
      <w:r w:rsidRPr="00624DEC">
        <w:rPr>
          <w:rFonts w:ascii="Times New Roman" w:hAnsi="Times New Roman" w:cs="Times New Roman"/>
          <w:sz w:val="28"/>
          <w:szCs w:val="28"/>
        </w:rPr>
        <w:t xml:space="preserve"> </w:t>
      </w:r>
      <w:r w:rsidR="002E07A2">
        <w:rPr>
          <w:rFonts w:ascii="Times New Roman" w:hAnsi="Times New Roman" w:cs="Times New Roman"/>
          <w:sz w:val="28"/>
          <w:szCs w:val="28"/>
        </w:rPr>
        <w:t>…</w:t>
      </w:r>
      <w:r w:rsidR="002E07A2">
        <w:rPr>
          <w:rFonts w:ascii="Times New Roman" w:hAnsi="Times New Roman" w:cs="Times New Roman"/>
          <w:sz w:val="28"/>
          <w:szCs w:val="28"/>
          <w:lang w:val="uk-UA"/>
        </w:rPr>
        <w:t>………………………………………</w:t>
      </w:r>
      <w:proofErr w:type="gramStart"/>
      <w:r w:rsidR="002E07A2">
        <w:rPr>
          <w:rFonts w:ascii="Times New Roman" w:hAnsi="Times New Roman" w:cs="Times New Roman"/>
          <w:sz w:val="28"/>
          <w:szCs w:val="28"/>
          <w:lang w:val="uk-UA"/>
        </w:rPr>
        <w:t>…</w:t>
      </w:r>
      <w:r w:rsidR="002F7C5E" w:rsidRPr="00EF654D">
        <w:rPr>
          <w:rFonts w:ascii="Times New Roman" w:hAnsi="Times New Roman" w:cs="Times New Roman"/>
          <w:sz w:val="28"/>
          <w:szCs w:val="28"/>
        </w:rPr>
        <w:t>...</w:t>
      </w:r>
      <w:r w:rsidR="002E07A2">
        <w:rPr>
          <w:rFonts w:ascii="Times New Roman" w:hAnsi="Times New Roman" w:cs="Times New Roman"/>
          <w:sz w:val="28"/>
          <w:szCs w:val="28"/>
          <w:lang w:val="uk-UA"/>
        </w:rPr>
        <w:t>.</w:t>
      </w:r>
      <w:proofErr w:type="gramEnd"/>
      <w:r w:rsidR="002E07A2">
        <w:rPr>
          <w:rFonts w:ascii="Times New Roman" w:hAnsi="Times New Roman" w:cs="Times New Roman"/>
          <w:sz w:val="28"/>
          <w:szCs w:val="28"/>
          <w:lang w:val="uk-UA"/>
        </w:rPr>
        <w:t>.39</w:t>
      </w:r>
      <w:r w:rsidR="00311918">
        <w:rPr>
          <w:rFonts w:ascii="Times New Roman" w:hAnsi="Times New Roman" w:cs="Times New Roman"/>
          <w:sz w:val="28"/>
          <w:szCs w:val="28"/>
        </w:rPr>
        <w:t xml:space="preserve"> </w:t>
      </w:r>
    </w:p>
    <w:p w14:paraId="4825277F" w14:textId="77777777" w:rsidR="002E07A2" w:rsidRDefault="001E7501" w:rsidP="00A11F2A">
      <w:pPr>
        <w:spacing w:after="0" w:line="360" w:lineRule="auto"/>
        <w:rPr>
          <w:rFonts w:ascii="Times New Roman" w:hAnsi="Times New Roman" w:cs="Times New Roman"/>
          <w:sz w:val="28"/>
          <w:szCs w:val="28"/>
          <w:lang w:val="uk-UA"/>
        </w:rPr>
      </w:pPr>
      <w:r w:rsidRPr="001E7501">
        <w:rPr>
          <w:rFonts w:ascii="Times New Roman" w:hAnsi="Times New Roman" w:cs="Times New Roman"/>
          <w:bCs/>
          <w:sz w:val="28"/>
          <w:szCs w:val="28"/>
          <w:lang w:val="uk-UA"/>
        </w:rPr>
        <w:t xml:space="preserve">4.1.Представлення </w:t>
      </w:r>
      <w:r w:rsidR="009432B0">
        <w:rPr>
          <w:rFonts w:ascii="Times New Roman" w:hAnsi="Times New Roman" w:cs="Times New Roman"/>
          <w:bCs/>
          <w:sz w:val="28"/>
          <w:szCs w:val="28"/>
          <w:lang w:val="uk-UA"/>
        </w:rPr>
        <w:t>кваліфікаційної роботи</w:t>
      </w:r>
      <w:r w:rsidRPr="001E7501">
        <w:rPr>
          <w:rFonts w:ascii="Times New Roman" w:hAnsi="Times New Roman" w:cs="Times New Roman"/>
          <w:bCs/>
          <w:sz w:val="28"/>
          <w:szCs w:val="28"/>
          <w:lang w:val="uk-UA"/>
        </w:rPr>
        <w:t xml:space="preserve"> на кафедру</w:t>
      </w:r>
      <w:r w:rsidRPr="001E7501">
        <w:rPr>
          <w:rFonts w:ascii="Times New Roman" w:hAnsi="Times New Roman" w:cs="Times New Roman"/>
          <w:sz w:val="28"/>
          <w:szCs w:val="28"/>
          <w:lang w:val="uk-UA"/>
        </w:rPr>
        <w:t xml:space="preserve"> та порядок </w:t>
      </w:r>
    </w:p>
    <w:p w14:paraId="711BD78A" w14:textId="7FF9B430" w:rsidR="00311918" w:rsidRPr="002E07A2" w:rsidRDefault="001E7501" w:rsidP="00A11F2A">
      <w:pPr>
        <w:spacing w:after="0" w:line="360" w:lineRule="auto"/>
        <w:rPr>
          <w:rFonts w:ascii="Times New Roman" w:hAnsi="Times New Roman" w:cs="Times New Roman"/>
          <w:sz w:val="28"/>
          <w:szCs w:val="28"/>
          <w:lang w:val="uk-UA"/>
        </w:rPr>
      </w:pPr>
      <w:r w:rsidRPr="001E7501">
        <w:rPr>
          <w:rFonts w:ascii="Times New Roman" w:hAnsi="Times New Roman" w:cs="Times New Roman"/>
          <w:sz w:val="28"/>
          <w:szCs w:val="28"/>
          <w:lang w:val="uk-UA"/>
        </w:rPr>
        <w:t xml:space="preserve">перевірки </w:t>
      </w:r>
      <w:r w:rsidR="005B2779">
        <w:rPr>
          <w:rFonts w:ascii="Times New Roman" w:hAnsi="Times New Roman" w:cs="Times New Roman"/>
          <w:sz w:val="28"/>
          <w:szCs w:val="28"/>
          <w:lang w:val="uk-UA"/>
        </w:rPr>
        <w:t>кваліфікаційних робіт</w:t>
      </w:r>
      <w:r w:rsidRPr="001E7501">
        <w:rPr>
          <w:rFonts w:ascii="Times New Roman" w:hAnsi="Times New Roman" w:cs="Times New Roman"/>
          <w:sz w:val="28"/>
          <w:szCs w:val="28"/>
          <w:lang w:val="uk-UA"/>
        </w:rPr>
        <w:t xml:space="preserve"> на плагіат</w:t>
      </w:r>
      <w:r w:rsidR="00333805" w:rsidRPr="001E7501">
        <w:rPr>
          <w:rFonts w:ascii="Times New Roman" w:hAnsi="Times New Roman" w:cs="Times New Roman"/>
          <w:sz w:val="28"/>
          <w:szCs w:val="28"/>
        </w:rPr>
        <w:t>...</w:t>
      </w:r>
      <w:r w:rsidR="00311918" w:rsidRPr="001E7501">
        <w:rPr>
          <w:rFonts w:ascii="Times New Roman" w:hAnsi="Times New Roman" w:cs="Times New Roman"/>
          <w:sz w:val="28"/>
          <w:szCs w:val="28"/>
        </w:rPr>
        <w:t>........................</w:t>
      </w:r>
      <w:r w:rsidR="002E07A2">
        <w:rPr>
          <w:rFonts w:ascii="Times New Roman" w:hAnsi="Times New Roman" w:cs="Times New Roman"/>
          <w:sz w:val="28"/>
          <w:szCs w:val="28"/>
          <w:lang w:val="uk-UA"/>
        </w:rPr>
        <w:t>.......................</w:t>
      </w:r>
      <w:r w:rsidR="00311918" w:rsidRPr="001E7501">
        <w:rPr>
          <w:rFonts w:ascii="Times New Roman" w:hAnsi="Times New Roman" w:cs="Times New Roman"/>
          <w:sz w:val="28"/>
          <w:szCs w:val="28"/>
        </w:rPr>
        <w:t xml:space="preserve">.... </w:t>
      </w:r>
      <w:r w:rsidR="002E07A2">
        <w:rPr>
          <w:rFonts w:ascii="Times New Roman" w:hAnsi="Times New Roman" w:cs="Times New Roman"/>
          <w:sz w:val="28"/>
          <w:szCs w:val="28"/>
          <w:lang w:val="uk-UA"/>
        </w:rPr>
        <w:t>39</w:t>
      </w:r>
    </w:p>
    <w:p w14:paraId="5674D4E7" w14:textId="331D23F8" w:rsidR="00311918" w:rsidRDefault="008C60BF" w:rsidP="00A11F2A">
      <w:pPr>
        <w:spacing w:after="0"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2</w:t>
      </w:r>
      <w:r w:rsidR="00333805" w:rsidRPr="00624DEC">
        <w:rPr>
          <w:rFonts w:ascii="Times New Roman" w:hAnsi="Times New Roman" w:cs="Times New Roman"/>
          <w:sz w:val="28"/>
          <w:szCs w:val="28"/>
        </w:rPr>
        <w:t xml:space="preserve"> Процедура </w:t>
      </w:r>
      <w:proofErr w:type="spellStart"/>
      <w:r w:rsidR="00333805" w:rsidRPr="00624DEC">
        <w:rPr>
          <w:rFonts w:ascii="Times New Roman" w:hAnsi="Times New Roman" w:cs="Times New Roman"/>
          <w:sz w:val="28"/>
          <w:szCs w:val="28"/>
        </w:rPr>
        <w:t>попереднього</w:t>
      </w:r>
      <w:proofErr w:type="spellEnd"/>
      <w:r w:rsidR="00333805" w:rsidRPr="00624DEC">
        <w:rPr>
          <w:rFonts w:ascii="Times New Roman" w:hAnsi="Times New Roman" w:cs="Times New Roman"/>
          <w:sz w:val="28"/>
          <w:szCs w:val="28"/>
        </w:rPr>
        <w:t xml:space="preserve"> </w:t>
      </w:r>
      <w:proofErr w:type="spellStart"/>
      <w:r w:rsidR="00333805" w:rsidRPr="00624DEC">
        <w:rPr>
          <w:rFonts w:ascii="Times New Roman" w:hAnsi="Times New Roman" w:cs="Times New Roman"/>
          <w:sz w:val="28"/>
          <w:szCs w:val="28"/>
        </w:rPr>
        <w:t>захисту</w:t>
      </w:r>
      <w:proofErr w:type="spellEnd"/>
      <w:r w:rsidR="00333805" w:rsidRPr="00624DE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002E07A2">
        <w:rPr>
          <w:rFonts w:ascii="Times New Roman" w:hAnsi="Times New Roman" w:cs="Times New Roman"/>
          <w:sz w:val="28"/>
          <w:szCs w:val="28"/>
          <w:lang w:val="uk-UA"/>
        </w:rPr>
        <w:t>.</w:t>
      </w:r>
      <w:r w:rsidR="00311918">
        <w:rPr>
          <w:rFonts w:ascii="Times New Roman" w:hAnsi="Times New Roman" w:cs="Times New Roman"/>
          <w:sz w:val="28"/>
          <w:szCs w:val="28"/>
        </w:rPr>
        <w:t>............</w:t>
      </w:r>
      <w:r w:rsidR="002E07A2">
        <w:rPr>
          <w:rFonts w:ascii="Times New Roman" w:hAnsi="Times New Roman" w:cs="Times New Roman"/>
          <w:sz w:val="28"/>
          <w:szCs w:val="28"/>
          <w:lang w:val="uk-UA"/>
        </w:rPr>
        <w:t>............40</w:t>
      </w:r>
      <w:r w:rsidR="00311918">
        <w:rPr>
          <w:rFonts w:ascii="Times New Roman" w:hAnsi="Times New Roman" w:cs="Times New Roman"/>
          <w:sz w:val="28"/>
          <w:szCs w:val="28"/>
        </w:rPr>
        <w:t xml:space="preserve"> </w:t>
      </w:r>
    </w:p>
    <w:p w14:paraId="1E98B8D3" w14:textId="54654C00" w:rsidR="00311918" w:rsidRPr="002E07A2" w:rsidRDefault="008C60BF" w:rsidP="00A11F2A">
      <w:pPr>
        <w:spacing w:after="0" w:line="360" w:lineRule="auto"/>
        <w:rPr>
          <w:rFonts w:ascii="Times New Roman" w:hAnsi="Times New Roman" w:cs="Times New Roman"/>
          <w:sz w:val="28"/>
          <w:szCs w:val="28"/>
          <w:lang w:val="uk-UA"/>
        </w:rPr>
      </w:pPr>
      <w:r>
        <w:rPr>
          <w:rFonts w:ascii="Times New Roman" w:hAnsi="Times New Roman" w:cs="Times New Roman"/>
          <w:sz w:val="28"/>
          <w:szCs w:val="28"/>
        </w:rPr>
        <w:t>4.3</w:t>
      </w:r>
      <w:r w:rsidR="00333805" w:rsidRPr="00624DEC">
        <w:rPr>
          <w:rFonts w:ascii="Times New Roman" w:hAnsi="Times New Roman" w:cs="Times New Roman"/>
          <w:sz w:val="28"/>
          <w:szCs w:val="28"/>
        </w:rPr>
        <w:t xml:space="preserve"> </w:t>
      </w:r>
      <w:proofErr w:type="spellStart"/>
      <w:r w:rsidR="00333805" w:rsidRPr="00624DEC">
        <w:rPr>
          <w:rFonts w:ascii="Times New Roman" w:hAnsi="Times New Roman" w:cs="Times New Roman"/>
          <w:sz w:val="28"/>
          <w:szCs w:val="28"/>
        </w:rPr>
        <w:t>Захист</w:t>
      </w:r>
      <w:proofErr w:type="spellEnd"/>
      <w:r w:rsidR="00333805" w:rsidRPr="00624DE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00333805" w:rsidRPr="00624DEC">
        <w:rPr>
          <w:rFonts w:ascii="Times New Roman" w:hAnsi="Times New Roman" w:cs="Times New Roman"/>
          <w:sz w:val="28"/>
          <w:szCs w:val="28"/>
        </w:rPr>
        <w:t xml:space="preserve"> .......</w:t>
      </w:r>
      <w:r w:rsidR="002E07A2">
        <w:rPr>
          <w:rFonts w:ascii="Times New Roman" w:hAnsi="Times New Roman" w:cs="Times New Roman"/>
          <w:sz w:val="28"/>
          <w:szCs w:val="28"/>
          <w:lang w:val="uk-UA"/>
        </w:rPr>
        <w:t>.</w:t>
      </w:r>
      <w:r w:rsidR="00333805" w:rsidRPr="00624DEC">
        <w:rPr>
          <w:rFonts w:ascii="Times New Roman" w:hAnsi="Times New Roman" w:cs="Times New Roman"/>
          <w:sz w:val="28"/>
          <w:szCs w:val="28"/>
        </w:rPr>
        <w:t>...........................................................</w:t>
      </w:r>
      <w:r w:rsidR="002E07A2">
        <w:rPr>
          <w:rFonts w:ascii="Times New Roman" w:hAnsi="Times New Roman" w:cs="Times New Roman"/>
          <w:sz w:val="28"/>
          <w:szCs w:val="28"/>
          <w:lang w:val="uk-UA"/>
        </w:rPr>
        <w:t>.</w:t>
      </w:r>
      <w:r w:rsidR="00311918">
        <w:rPr>
          <w:rFonts w:ascii="Times New Roman" w:hAnsi="Times New Roman" w:cs="Times New Roman"/>
          <w:sz w:val="28"/>
          <w:szCs w:val="28"/>
        </w:rPr>
        <w:t>..</w:t>
      </w:r>
      <w:r w:rsidR="002E07A2">
        <w:rPr>
          <w:rFonts w:ascii="Times New Roman" w:hAnsi="Times New Roman" w:cs="Times New Roman"/>
          <w:sz w:val="28"/>
          <w:szCs w:val="28"/>
          <w:lang w:val="uk-UA"/>
        </w:rPr>
        <w:t>41</w:t>
      </w:r>
    </w:p>
    <w:p w14:paraId="258074D7" w14:textId="5E3CA585" w:rsidR="002E07A2" w:rsidRPr="002E07A2" w:rsidRDefault="002E07A2" w:rsidP="00A11F2A">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4.4 Оцінювання кваліфікаційної роботи……………………………………….42</w:t>
      </w:r>
    </w:p>
    <w:p w14:paraId="33C1EDB8" w14:textId="4348EC0D" w:rsidR="00311918" w:rsidRPr="00A847E8" w:rsidRDefault="008C60BF" w:rsidP="00A11F2A">
      <w:pPr>
        <w:spacing w:after="0" w:line="360" w:lineRule="auto"/>
        <w:rPr>
          <w:rFonts w:ascii="Times New Roman" w:hAnsi="Times New Roman" w:cs="Times New Roman"/>
          <w:sz w:val="28"/>
          <w:szCs w:val="28"/>
          <w:lang w:val="uk-UA"/>
        </w:rPr>
      </w:pPr>
      <w:r w:rsidRPr="00A847E8">
        <w:rPr>
          <w:rFonts w:ascii="Times New Roman" w:hAnsi="Times New Roman" w:cs="Times New Roman"/>
          <w:sz w:val="28"/>
          <w:szCs w:val="28"/>
          <w:lang w:val="uk-UA"/>
        </w:rPr>
        <w:t>4.</w:t>
      </w:r>
      <w:r w:rsidR="002E07A2">
        <w:rPr>
          <w:rFonts w:ascii="Times New Roman" w:hAnsi="Times New Roman" w:cs="Times New Roman"/>
          <w:sz w:val="28"/>
          <w:szCs w:val="28"/>
          <w:lang w:val="uk-UA"/>
        </w:rPr>
        <w:t>5</w:t>
      </w:r>
      <w:r w:rsidR="00333805" w:rsidRPr="00A847E8">
        <w:rPr>
          <w:rFonts w:ascii="Times New Roman" w:hAnsi="Times New Roman" w:cs="Times New Roman"/>
          <w:sz w:val="28"/>
          <w:szCs w:val="28"/>
          <w:lang w:val="uk-UA"/>
        </w:rPr>
        <w:t xml:space="preserve"> Критерії оцінювання </w:t>
      </w:r>
      <w:r w:rsidR="009432B0" w:rsidRPr="00A847E8">
        <w:rPr>
          <w:rFonts w:ascii="Times New Roman" w:hAnsi="Times New Roman" w:cs="Times New Roman"/>
          <w:sz w:val="28"/>
          <w:szCs w:val="28"/>
          <w:lang w:val="uk-UA"/>
        </w:rPr>
        <w:t>кваліфікаційної роботи</w:t>
      </w:r>
      <w:r w:rsidR="00333805" w:rsidRPr="00A847E8">
        <w:rPr>
          <w:rFonts w:ascii="Times New Roman" w:hAnsi="Times New Roman" w:cs="Times New Roman"/>
          <w:sz w:val="28"/>
          <w:szCs w:val="28"/>
          <w:lang w:val="uk-UA"/>
        </w:rPr>
        <w:t>.........</w:t>
      </w:r>
      <w:r w:rsidR="002E07A2">
        <w:rPr>
          <w:rFonts w:ascii="Times New Roman" w:hAnsi="Times New Roman" w:cs="Times New Roman"/>
          <w:sz w:val="28"/>
          <w:szCs w:val="28"/>
          <w:lang w:val="uk-UA"/>
        </w:rPr>
        <w:t>...</w:t>
      </w:r>
      <w:r w:rsidR="00333805" w:rsidRPr="00A847E8">
        <w:rPr>
          <w:rFonts w:ascii="Times New Roman" w:hAnsi="Times New Roman" w:cs="Times New Roman"/>
          <w:sz w:val="28"/>
          <w:szCs w:val="28"/>
          <w:lang w:val="uk-UA"/>
        </w:rPr>
        <w:t>.......</w:t>
      </w:r>
      <w:r w:rsidR="00311918" w:rsidRPr="00A847E8">
        <w:rPr>
          <w:rFonts w:ascii="Times New Roman" w:hAnsi="Times New Roman" w:cs="Times New Roman"/>
          <w:sz w:val="28"/>
          <w:szCs w:val="28"/>
          <w:lang w:val="uk-UA"/>
        </w:rPr>
        <w:t>............................</w:t>
      </w:r>
      <w:r w:rsidR="002E07A2">
        <w:rPr>
          <w:rFonts w:ascii="Times New Roman" w:hAnsi="Times New Roman" w:cs="Times New Roman"/>
          <w:sz w:val="28"/>
          <w:szCs w:val="28"/>
          <w:lang w:val="uk-UA"/>
        </w:rPr>
        <w:t>42</w:t>
      </w:r>
      <w:r w:rsidR="00311918" w:rsidRPr="00A847E8">
        <w:rPr>
          <w:rFonts w:ascii="Times New Roman" w:hAnsi="Times New Roman" w:cs="Times New Roman"/>
          <w:sz w:val="28"/>
          <w:szCs w:val="28"/>
          <w:lang w:val="uk-UA"/>
        </w:rPr>
        <w:t xml:space="preserve"> </w:t>
      </w:r>
    </w:p>
    <w:p w14:paraId="6E98616F" w14:textId="23E057DF" w:rsidR="00DD0BFE" w:rsidRPr="00A847E8" w:rsidRDefault="00333805" w:rsidP="00A11F2A">
      <w:pPr>
        <w:spacing w:after="0" w:line="360" w:lineRule="auto"/>
        <w:rPr>
          <w:rFonts w:ascii="Times New Roman" w:hAnsi="Times New Roman" w:cs="Times New Roman"/>
          <w:sz w:val="28"/>
          <w:szCs w:val="28"/>
          <w:lang w:val="uk-UA"/>
        </w:rPr>
      </w:pPr>
      <w:r w:rsidRPr="00001519">
        <w:rPr>
          <w:rFonts w:ascii="Times New Roman" w:hAnsi="Times New Roman" w:cs="Times New Roman"/>
          <w:sz w:val="28"/>
          <w:szCs w:val="28"/>
          <w:lang w:val="uk-UA"/>
        </w:rPr>
        <w:t>ДОДАТКИ ...................................................................................</w:t>
      </w:r>
      <w:r w:rsidR="00311918" w:rsidRPr="00001519">
        <w:rPr>
          <w:rFonts w:ascii="Times New Roman" w:hAnsi="Times New Roman" w:cs="Times New Roman"/>
          <w:sz w:val="28"/>
          <w:szCs w:val="28"/>
          <w:lang w:val="uk-UA"/>
        </w:rPr>
        <w:t>...............</w:t>
      </w:r>
      <w:r w:rsidR="00A847E8">
        <w:rPr>
          <w:rFonts w:ascii="Times New Roman" w:hAnsi="Times New Roman" w:cs="Times New Roman"/>
          <w:sz w:val="28"/>
          <w:szCs w:val="28"/>
          <w:lang w:val="uk-UA"/>
        </w:rPr>
        <w:t>.</w:t>
      </w:r>
      <w:r w:rsidR="00311918" w:rsidRPr="00001519">
        <w:rPr>
          <w:rFonts w:ascii="Times New Roman" w:hAnsi="Times New Roman" w:cs="Times New Roman"/>
          <w:sz w:val="28"/>
          <w:szCs w:val="28"/>
          <w:lang w:val="uk-UA"/>
        </w:rPr>
        <w:t>..........</w:t>
      </w:r>
      <w:r w:rsidR="00A847E8">
        <w:rPr>
          <w:rFonts w:ascii="Times New Roman" w:hAnsi="Times New Roman" w:cs="Times New Roman"/>
          <w:sz w:val="28"/>
          <w:szCs w:val="28"/>
          <w:lang w:val="uk-UA"/>
        </w:rPr>
        <w:t>47</w:t>
      </w:r>
    </w:p>
    <w:p w14:paraId="7F5734AA" w14:textId="7B3AB64E" w:rsidR="00297CD0" w:rsidRPr="00001519" w:rsidRDefault="00297CD0" w:rsidP="00A11F2A">
      <w:pPr>
        <w:spacing w:after="0" w:line="360" w:lineRule="auto"/>
        <w:rPr>
          <w:rFonts w:ascii="Times New Roman" w:hAnsi="Times New Roman" w:cs="Times New Roman"/>
          <w:sz w:val="28"/>
          <w:szCs w:val="28"/>
          <w:lang w:val="uk-UA"/>
        </w:rPr>
      </w:pPr>
      <w:bookmarkStart w:id="1" w:name="n15"/>
      <w:bookmarkEnd w:id="1"/>
    </w:p>
    <w:p w14:paraId="1670CAF2" w14:textId="00265C17" w:rsidR="00B43170" w:rsidRPr="00001519" w:rsidRDefault="00B43170" w:rsidP="00A11F2A">
      <w:pPr>
        <w:spacing w:after="0" w:line="360" w:lineRule="auto"/>
        <w:rPr>
          <w:rFonts w:ascii="Times New Roman" w:hAnsi="Times New Roman" w:cs="Times New Roman"/>
          <w:sz w:val="28"/>
          <w:szCs w:val="28"/>
          <w:lang w:val="uk-UA"/>
        </w:rPr>
      </w:pPr>
    </w:p>
    <w:p w14:paraId="5AA79E58" w14:textId="6B727474" w:rsidR="00B43170" w:rsidRPr="00001519" w:rsidRDefault="00B43170" w:rsidP="00A11F2A">
      <w:pPr>
        <w:spacing w:after="0" w:line="360" w:lineRule="auto"/>
        <w:rPr>
          <w:rFonts w:ascii="Times New Roman" w:hAnsi="Times New Roman" w:cs="Times New Roman"/>
          <w:sz w:val="28"/>
          <w:szCs w:val="28"/>
          <w:lang w:val="uk-UA"/>
        </w:rPr>
      </w:pPr>
    </w:p>
    <w:p w14:paraId="20EA703E" w14:textId="5CE0B5CA" w:rsidR="00B43170" w:rsidRPr="00001519" w:rsidRDefault="00B43170" w:rsidP="00A11F2A">
      <w:pPr>
        <w:spacing w:after="0" w:line="360" w:lineRule="auto"/>
        <w:rPr>
          <w:rFonts w:ascii="Times New Roman" w:hAnsi="Times New Roman" w:cs="Times New Roman"/>
          <w:sz w:val="28"/>
          <w:szCs w:val="28"/>
          <w:lang w:val="uk-UA"/>
        </w:rPr>
      </w:pPr>
    </w:p>
    <w:p w14:paraId="33AAFA39" w14:textId="414E2F81" w:rsidR="00B43170" w:rsidRPr="00001519" w:rsidRDefault="00B43170" w:rsidP="00A11F2A">
      <w:pPr>
        <w:spacing w:after="0" w:line="360" w:lineRule="auto"/>
        <w:rPr>
          <w:rFonts w:ascii="Times New Roman" w:hAnsi="Times New Roman" w:cs="Times New Roman"/>
          <w:sz w:val="28"/>
          <w:szCs w:val="28"/>
          <w:lang w:val="uk-UA"/>
        </w:rPr>
      </w:pPr>
    </w:p>
    <w:p w14:paraId="6F8136AF" w14:textId="4B1BDB13" w:rsidR="00B43170" w:rsidRPr="00001519" w:rsidRDefault="00B43170" w:rsidP="00A11F2A">
      <w:pPr>
        <w:spacing w:after="0" w:line="360" w:lineRule="auto"/>
        <w:rPr>
          <w:rFonts w:ascii="Times New Roman" w:hAnsi="Times New Roman" w:cs="Times New Roman"/>
          <w:sz w:val="28"/>
          <w:szCs w:val="28"/>
          <w:lang w:val="uk-UA"/>
        </w:rPr>
      </w:pPr>
    </w:p>
    <w:p w14:paraId="06B0395A" w14:textId="3194F62E" w:rsidR="00B43170" w:rsidRPr="00001519" w:rsidRDefault="00B43170" w:rsidP="00A11F2A">
      <w:pPr>
        <w:spacing w:after="0" w:line="360" w:lineRule="auto"/>
        <w:rPr>
          <w:rFonts w:ascii="Times New Roman" w:hAnsi="Times New Roman" w:cs="Times New Roman"/>
          <w:sz w:val="28"/>
          <w:szCs w:val="28"/>
          <w:lang w:val="uk-UA"/>
        </w:rPr>
      </w:pPr>
    </w:p>
    <w:p w14:paraId="3AB51D4D" w14:textId="5131DD9A" w:rsidR="00B43170" w:rsidRPr="00001519" w:rsidRDefault="00B43170" w:rsidP="00A11F2A">
      <w:pPr>
        <w:spacing w:after="0" w:line="360" w:lineRule="auto"/>
        <w:rPr>
          <w:rFonts w:ascii="Times New Roman" w:hAnsi="Times New Roman" w:cs="Times New Roman"/>
          <w:sz w:val="28"/>
          <w:szCs w:val="28"/>
          <w:lang w:val="uk-UA"/>
        </w:rPr>
      </w:pPr>
    </w:p>
    <w:p w14:paraId="010F337E" w14:textId="3F371462" w:rsidR="00B43170" w:rsidRPr="00001519" w:rsidRDefault="00B43170" w:rsidP="00A11F2A">
      <w:pPr>
        <w:spacing w:after="0" w:line="360" w:lineRule="auto"/>
        <w:rPr>
          <w:rFonts w:ascii="Times New Roman" w:hAnsi="Times New Roman" w:cs="Times New Roman"/>
          <w:sz w:val="28"/>
          <w:szCs w:val="28"/>
          <w:lang w:val="uk-UA"/>
        </w:rPr>
      </w:pPr>
    </w:p>
    <w:p w14:paraId="3F15C281" w14:textId="40D39812" w:rsidR="00B43170" w:rsidRPr="00001519" w:rsidRDefault="00B43170" w:rsidP="00A11F2A">
      <w:pPr>
        <w:spacing w:after="0" w:line="360" w:lineRule="auto"/>
        <w:rPr>
          <w:rFonts w:ascii="Times New Roman" w:hAnsi="Times New Roman" w:cs="Times New Roman"/>
          <w:sz w:val="28"/>
          <w:szCs w:val="28"/>
          <w:lang w:val="uk-UA"/>
        </w:rPr>
      </w:pPr>
    </w:p>
    <w:p w14:paraId="107DAFC7" w14:textId="40CD127A" w:rsidR="00B43170" w:rsidRPr="00001519" w:rsidRDefault="00B43170" w:rsidP="00A11F2A">
      <w:pPr>
        <w:spacing w:after="0" w:line="360" w:lineRule="auto"/>
        <w:rPr>
          <w:rFonts w:ascii="Times New Roman" w:hAnsi="Times New Roman" w:cs="Times New Roman"/>
          <w:sz w:val="28"/>
          <w:szCs w:val="28"/>
          <w:lang w:val="uk-UA"/>
        </w:rPr>
      </w:pPr>
    </w:p>
    <w:p w14:paraId="164A9A1B" w14:textId="4706B1BC" w:rsidR="00B43170" w:rsidRPr="00001519" w:rsidRDefault="00B43170" w:rsidP="00A11F2A">
      <w:pPr>
        <w:spacing w:after="0" w:line="360" w:lineRule="auto"/>
        <w:rPr>
          <w:rFonts w:ascii="Times New Roman" w:hAnsi="Times New Roman" w:cs="Times New Roman"/>
          <w:sz w:val="28"/>
          <w:szCs w:val="28"/>
          <w:lang w:val="uk-UA"/>
        </w:rPr>
      </w:pPr>
    </w:p>
    <w:p w14:paraId="66DD4E6A" w14:textId="53161F89" w:rsidR="00B43170" w:rsidRPr="00001519" w:rsidRDefault="00B43170" w:rsidP="00A11F2A">
      <w:pPr>
        <w:spacing w:after="0" w:line="360" w:lineRule="auto"/>
        <w:rPr>
          <w:rFonts w:ascii="Times New Roman" w:hAnsi="Times New Roman" w:cs="Times New Roman"/>
          <w:sz w:val="28"/>
          <w:szCs w:val="28"/>
          <w:lang w:val="uk-UA"/>
        </w:rPr>
      </w:pPr>
    </w:p>
    <w:p w14:paraId="12C49B3F" w14:textId="1B847683" w:rsidR="00B43170" w:rsidRPr="00001519" w:rsidRDefault="00B43170" w:rsidP="00A11F2A">
      <w:pPr>
        <w:spacing w:after="0" w:line="360" w:lineRule="auto"/>
        <w:rPr>
          <w:rFonts w:ascii="Times New Roman" w:hAnsi="Times New Roman" w:cs="Times New Roman"/>
          <w:sz w:val="28"/>
          <w:szCs w:val="28"/>
          <w:lang w:val="uk-UA"/>
        </w:rPr>
      </w:pPr>
    </w:p>
    <w:p w14:paraId="43C34307" w14:textId="34EF294D" w:rsidR="00B43170" w:rsidRPr="00001519" w:rsidRDefault="00B43170" w:rsidP="00A11F2A">
      <w:pPr>
        <w:spacing w:after="0" w:line="360" w:lineRule="auto"/>
        <w:rPr>
          <w:rFonts w:ascii="Times New Roman" w:hAnsi="Times New Roman" w:cs="Times New Roman"/>
          <w:sz w:val="28"/>
          <w:szCs w:val="28"/>
          <w:lang w:val="uk-UA"/>
        </w:rPr>
      </w:pPr>
    </w:p>
    <w:p w14:paraId="56104CEF" w14:textId="77777777" w:rsidR="00B43170" w:rsidRPr="00001519" w:rsidRDefault="00B43170" w:rsidP="00A11F2A">
      <w:pPr>
        <w:spacing w:after="0" w:line="360" w:lineRule="auto"/>
        <w:rPr>
          <w:rFonts w:ascii="Times New Roman" w:hAnsi="Times New Roman" w:cs="Times New Roman"/>
          <w:sz w:val="28"/>
          <w:szCs w:val="28"/>
          <w:lang w:val="uk-UA"/>
        </w:rPr>
      </w:pPr>
    </w:p>
    <w:p w14:paraId="3E5D861B" w14:textId="47141A44" w:rsidR="00A11F2A" w:rsidRPr="00001519" w:rsidRDefault="00A11F2A" w:rsidP="00A11F2A">
      <w:pPr>
        <w:spacing w:after="0" w:line="360" w:lineRule="auto"/>
        <w:rPr>
          <w:rFonts w:ascii="Times New Roman" w:hAnsi="Times New Roman" w:cs="Times New Roman"/>
          <w:sz w:val="28"/>
          <w:szCs w:val="28"/>
          <w:lang w:val="uk-UA"/>
        </w:rPr>
      </w:pPr>
    </w:p>
    <w:p w14:paraId="69407E30" w14:textId="670AFC44" w:rsidR="00B43170" w:rsidRDefault="00B43170" w:rsidP="00A11F2A">
      <w:pPr>
        <w:spacing w:after="0" w:line="360" w:lineRule="auto"/>
        <w:rPr>
          <w:rFonts w:ascii="Times New Roman" w:hAnsi="Times New Roman" w:cs="Times New Roman"/>
          <w:sz w:val="28"/>
          <w:szCs w:val="28"/>
          <w:lang w:val="uk-UA"/>
        </w:rPr>
      </w:pPr>
    </w:p>
    <w:p w14:paraId="2B7C9C3D" w14:textId="77777777" w:rsidR="00001519" w:rsidRPr="00001519" w:rsidRDefault="00001519" w:rsidP="00A11F2A">
      <w:pPr>
        <w:spacing w:after="0" w:line="360" w:lineRule="auto"/>
        <w:rPr>
          <w:rFonts w:ascii="Times New Roman" w:hAnsi="Times New Roman" w:cs="Times New Roman"/>
          <w:sz w:val="28"/>
          <w:szCs w:val="28"/>
          <w:lang w:val="uk-UA"/>
        </w:rPr>
      </w:pPr>
    </w:p>
    <w:p w14:paraId="01A418D8" w14:textId="71F2B80C" w:rsidR="00BD3538" w:rsidRPr="00B43170" w:rsidRDefault="00BD3538" w:rsidP="00B43170">
      <w:pPr>
        <w:spacing w:after="0" w:line="360" w:lineRule="auto"/>
        <w:jc w:val="center"/>
        <w:rPr>
          <w:rFonts w:ascii="Times New Roman" w:hAnsi="Times New Roman" w:cs="Times New Roman"/>
          <w:b/>
          <w:sz w:val="28"/>
          <w:szCs w:val="28"/>
          <w:lang w:val="uk-UA"/>
        </w:rPr>
      </w:pPr>
      <w:r w:rsidRPr="00001519">
        <w:rPr>
          <w:rFonts w:ascii="Times New Roman" w:hAnsi="Times New Roman" w:cs="Times New Roman"/>
          <w:b/>
          <w:sz w:val="28"/>
          <w:szCs w:val="28"/>
          <w:lang w:val="uk-UA"/>
        </w:rPr>
        <w:lastRenderedPageBreak/>
        <w:t>ВСТУ</w:t>
      </w:r>
      <w:r w:rsidR="00B43170">
        <w:rPr>
          <w:rFonts w:ascii="Times New Roman" w:hAnsi="Times New Roman" w:cs="Times New Roman"/>
          <w:b/>
          <w:sz w:val="28"/>
          <w:szCs w:val="28"/>
          <w:lang w:val="uk-UA"/>
        </w:rPr>
        <w:t>П</w:t>
      </w:r>
    </w:p>
    <w:p w14:paraId="7FD67AEA" w14:textId="6F8A8B65" w:rsidR="00BD3538" w:rsidRPr="00001519" w:rsidRDefault="007C28B9" w:rsidP="00B43170">
      <w:pPr>
        <w:spacing w:after="0" w:line="360" w:lineRule="auto"/>
        <w:jc w:val="both"/>
        <w:rPr>
          <w:rFonts w:ascii="Times New Roman" w:hAnsi="Times New Roman" w:cs="Times New Roman"/>
          <w:sz w:val="28"/>
          <w:szCs w:val="28"/>
          <w:lang w:val="uk-UA"/>
        </w:rPr>
      </w:pPr>
      <w:r w:rsidRPr="00B41981">
        <w:rPr>
          <w:rFonts w:ascii="Times New Roman" w:hAnsi="Times New Roman" w:cs="Times New Roman"/>
          <w:sz w:val="28"/>
          <w:szCs w:val="28"/>
          <w:lang w:val="uk-UA"/>
        </w:rPr>
        <w:t xml:space="preserve">          Випускна кваліфікаційна робота </w:t>
      </w:r>
      <w:r w:rsidR="00B41981">
        <w:rPr>
          <w:rFonts w:ascii="Times New Roman" w:hAnsi="Times New Roman" w:cs="Times New Roman"/>
          <w:sz w:val="28"/>
          <w:szCs w:val="28"/>
          <w:lang w:val="uk-UA"/>
        </w:rPr>
        <w:t>здобувача вищої освіти</w:t>
      </w:r>
      <w:r w:rsidRPr="00B41981">
        <w:rPr>
          <w:rFonts w:ascii="Times New Roman" w:hAnsi="Times New Roman" w:cs="Times New Roman"/>
          <w:sz w:val="28"/>
          <w:szCs w:val="28"/>
          <w:lang w:val="uk-UA"/>
        </w:rPr>
        <w:t xml:space="preserve"> є завершеною т</w:t>
      </w:r>
      <w:r w:rsidR="005006B4" w:rsidRPr="00B41981">
        <w:rPr>
          <w:rFonts w:ascii="Times New Roman" w:hAnsi="Times New Roman" w:cs="Times New Roman"/>
          <w:sz w:val="28"/>
          <w:szCs w:val="28"/>
          <w:lang w:val="uk-UA"/>
        </w:rPr>
        <w:t>а самостійною розробкою</w:t>
      </w:r>
      <w:r w:rsidR="005006B4">
        <w:rPr>
          <w:rFonts w:ascii="Times New Roman" w:hAnsi="Times New Roman" w:cs="Times New Roman"/>
          <w:sz w:val="28"/>
          <w:szCs w:val="28"/>
          <w:lang w:val="uk-UA"/>
        </w:rPr>
        <w:t xml:space="preserve"> </w:t>
      </w:r>
      <w:r w:rsidR="00B41981">
        <w:rPr>
          <w:rFonts w:ascii="Times New Roman" w:hAnsi="Times New Roman" w:cs="Times New Roman"/>
          <w:sz w:val="28"/>
          <w:szCs w:val="28"/>
          <w:lang w:val="uk-UA"/>
        </w:rPr>
        <w:t>здобувача вищої освіти</w:t>
      </w:r>
      <w:r w:rsidRPr="00B41981">
        <w:rPr>
          <w:rFonts w:ascii="Times New Roman" w:hAnsi="Times New Roman" w:cs="Times New Roman"/>
          <w:sz w:val="28"/>
          <w:szCs w:val="28"/>
          <w:lang w:val="uk-UA"/>
        </w:rPr>
        <w:t>, яка носить науково</w:t>
      </w:r>
      <w:r w:rsidR="005C41BE">
        <w:rPr>
          <w:rFonts w:ascii="Times New Roman" w:hAnsi="Times New Roman" w:cs="Times New Roman"/>
          <w:sz w:val="28"/>
          <w:szCs w:val="28"/>
          <w:lang w:val="uk-UA"/>
        </w:rPr>
        <w:t>-</w:t>
      </w:r>
      <w:r w:rsidRPr="00B41981">
        <w:rPr>
          <w:rFonts w:ascii="Times New Roman" w:hAnsi="Times New Roman" w:cs="Times New Roman"/>
          <w:sz w:val="28"/>
          <w:szCs w:val="28"/>
          <w:lang w:val="uk-UA"/>
        </w:rPr>
        <w:t xml:space="preserve">практичний характер і виступає останнім етапом підготовки фахівця в галузі політичної науки. </w:t>
      </w:r>
      <w:r w:rsidRPr="00001519">
        <w:rPr>
          <w:rFonts w:ascii="Times New Roman" w:hAnsi="Times New Roman" w:cs="Times New Roman"/>
          <w:sz w:val="28"/>
          <w:szCs w:val="28"/>
          <w:lang w:val="uk-UA"/>
        </w:rPr>
        <w:t xml:space="preserve">Це – авторський, </w:t>
      </w:r>
      <w:proofErr w:type="spellStart"/>
      <w:r w:rsidRPr="00001519">
        <w:rPr>
          <w:rFonts w:ascii="Times New Roman" w:hAnsi="Times New Roman" w:cs="Times New Roman"/>
          <w:sz w:val="28"/>
          <w:szCs w:val="28"/>
          <w:lang w:val="uk-UA"/>
        </w:rPr>
        <w:t>логічно</w:t>
      </w:r>
      <w:proofErr w:type="spellEnd"/>
      <w:r w:rsidRPr="00001519">
        <w:rPr>
          <w:rFonts w:ascii="Times New Roman" w:hAnsi="Times New Roman" w:cs="Times New Roman"/>
          <w:sz w:val="28"/>
          <w:szCs w:val="28"/>
          <w:lang w:val="uk-UA"/>
        </w:rPr>
        <w:t xml:space="preserve"> завершений дослідницько</w:t>
      </w:r>
      <w:r w:rsidR="00B43170">
        <w:rPr>
          <w:rFonts w:ascii="Times New Roman" w:hAnsi="Times New Roman" w:cs="Times New Roman"/>
          <w:sz w:val="28"/>
          <w:szCs w:val="28"/>
          <w:lang w:val="uk-UA"/>
        </w:rPr>
        <w:t>-</w:t>
      </w:r>
      <w:r w:rsidRPr="00001519">
        <w:rPr>
          <w:rFonts w:ascii="Times New Roman" w:hAnsi="Times New Roman" w:cs="Times New Roman"/>
          <w:sz w:val="28"/>
          <w:szCs w:val="28"/>
          <w:lang w:val="uk-UA"/>
        </w:rPr>
        <w:t>пошуковий проект, присвячений актуальній проблемі суспільно-політичного розвитку, що має науково-практичне спрямування</w:t>
      </w:r>
      <w:r w:rsidR="005C41BE">
        <w:rPr>
          <w:rFonts w:ascii="Times New Roman" w:hAnsi="Times New Roman" w:cs="Times New Roman"/>
          <w:sz w:val="28"/>
          <w:szCs w:val="28"/>
          <w:lang w:val="uk-UA"/>
        </w:rPr>
        <w:t>.  Г</w:t>
      </w:r>
      <w:r w:rsidRPr="00001519">
        <w:rPr>
          <w:rFonts w:ascii="Times New Roman" w:hAnsi="Times New Roman" w:cs="Times New Roman"/>
          <w:sz w:val="28"/>
          <w:szCs w:val="28"/>
          <w:lang w:val="uk-UA"/>
        </w:rPr>
        <w:t xml:space="preserve">оловним </w:t>
      </w:r>
      <w:r w:rsidR="005C41BE">
        <w:rPr>
          <w:rFonts w:ascii="Times New Roman" w:hAnsi="Times New Roman" w:cs="Times New Roman"/>
          <w:sz w:val="28"/>
          <w:szCs w:val="28"/>
          <w:lang w:val="uk-UA"/>
        </w:rPr>
        <w:t>його</w:t>
      </w:r>
      <w:r w:rsidRPr="00001519">
        <w:rPr>
          <w:rFonts w:ascii="Times New Roman" w:hAnsi="Times New Roman" w:cs="Times New Roman"/>
          <w:sz w:val="28"/>
          <w:szCs w:val="28"/>
          <w:lang w:val="uk-UA"/>
        </w:rPr>
        <w:t xml:space="preserve"> завданням є виконання наукового аналізу, здійснення синтезу та узагальнення накопиченого в процесі аналізу матеріал</w:t>
      </w:r>
      <w:r w:rsidR="005C41BE">
        <w:rPr>
          <w:rFonts w:ascii="Times New Roman" w:hAnsi="Times New Roman" w:cs="Times New Roman"/>
          <w:sz w:val="28"/>
          <w:szCs w:val="28"/>
          <w:lang w:val="uk-UA"/>
        </w:rPr>
        <w:t>у</w:t>
      </w:r>
      <w:r w:rsidRPr="00001519">
        <w:rPr>
          <w:rFonts w:ascii="Times New Roman" w:hAnsi="Times New Roman" w:cs="Times New Roman"/>
          <w:sz w:val="28"/>
          <w:szCs w:val="28"/>
          <w:lang w:val="uk-UA"/>
        </w:rPr>
        <w:t>, а також розробка рекомендаці</w:t>
      </w:r>
      <w:r w:rsidR="005C41BE">
        <w:rPr>
          <w:rFonts w:ascii="Times New Roman" w:hAnsi="Times New Roman" w:cs="Times New Roman"/>
          <w:sz w:val="28"/>
          <w:szCs w:val="28"/>
          <w:lang w:val="uk-UA"/>
        </w:rPr>
        <w:t>й</w:t>
      </w:r>
      <w:r w:rsidRPr="00001519">
        <w:rPr>
          <w:rFonts w:ascii="Times New Roman" w:hAnsi="Times New Roman" w:cs="Times New Roman"/>
          <w:sz w:val="28"/>
          <w:szCs w:val="28"/>
          <w:lang w:val="uk-UA"/>
        </w:rPr>
        <w:t xml:space="preserve"> на рівні оперативних, тактичних та стратегічних рішень.</w:t>
      </w:r>
    </w:p>
    <w:p w14:paraId="5C5C26E5" w14:textId="57BBD068" w:rsidR="00BD3538" w:rsidRPr="00B43170" w:rsidRDefault="005006B4" w:rsidP="00B43170">
      <w:pPr>
        <w:spacing w:after="0" w:line="360" w:lineRule="auto"/>
        <w:jc w:val="both"/>
        <w:rPr>
          <w:rFonts w:ascii="Times New Roman" w:hAnsi="Times New Roman" w:cs="Times New Roman"/>
          <w:sz w:val="28"/>
          <w:szCs w:val="28"/>
          <w:lang w:val="uk-UA"/>
        </w:rPr>
      </w:pPr>
      <w:r>
        <w:rPr>
          <w:lang w:val="uk-UA"/>
        </w:rPr>
        <w:t xml:space="preserve">           </w:t>
      </w:r>
      <w:r w:rsidR="00B41981">
        <w:rPr>
          <w:rFonts w:ascii="Times New Roman" w:hAnsi="Times New Roman" w:cs="Times New Roman"/>
          <w:sz w:val="28"/>
          <w:szCs w:val="28"/>
          <w:lang w:val="uk-UA"/>
        </w:rPr>
        <w:t xml:space="preserve">Кваліфікаційна робота </w:t>
      </w:r>
      <w:r w:rsidRPr="00B43170">
        <w:rPr>
          <w:rFonts w:ascii="Times New Roman" w:hAnsi="Times New Roman" w:cs="Times New Roman"/>
          <w:sz w:val="28"/>
          <w:szCs w:val="28"/>
          <w:lang w:val="uk-UA"/>
        </w:rPr>
        <w:t xml:space="preserve"> як наукова праця повинна мати цілісний, однорідний та завершений характер, відповідати сучасному розвитку науки в певній галузі, мати внутрішню єдність та логічність у відображенні перебігу і результатів дослідження, а її тема – бути актуальною.</w:t>
      </w:r>
    </w:p>
    <w:p w14:paraId="3CFC1454" w14:textId="0FC2D077" w:rsidR="0077639C" w:rsidRPr="00B43170" w:rsidRDefault="00C1566E" w:rsidP="00B43170">
      <w:pPr>
        <w:spacing w:after="0" w:line="360" w:lineRule="auto"/>
        <w:jc w:val="both"/>
        <w:rPr>
          <w:rFonts w:ascii="Times New Roman" w:hAnsi="Times New Roman" w:cs="Times New Roman"/>
          <w:sz w:val="28"/>
          <w:szCs w:val="28"/>
          <w:lang w:val="uk-UA"/>
        </w:rPr>
      </w:pPr>
      <w:r w:rsidRPr="00B43170">
        <w:rPr>
          <w:rFonts w:ascii="Times New Roman" w:hAnsi="Times New Roman" w:cs="Times New Roman"/>
          <w:sz w:val="28"/>
          <w:szCs w:val="28"/>
          <w:lang w:val="uk-UA"/>
        </w:rPr>
        <w:t xml:space="preserve">      </w:t>
      </w:r>
      <w:r w:rsidR="00B41981">
        <w:rPr>
          <w:rFonts w:ascii="Times New Roman" w:hAnsi="Times New Roman" w:cs="Times New Roman"/>
          <w:sz w:val="28"/>
          <w:szCs w:val="28"/>
          <w:lang w:val="uk-UA"/>
        </w:rPr>
        <w:t xml:space="preserve">Здобувач вищої освіти </w:t>
      </w:r>
      <w:r w:rsidRPr="00B43170">
        <w:rPr>
          <w:rFonts w:ascii="Times New Roman" w:hAnsi="Times New Roman" w:cs="Times New Roman"/>
          <w:sz w:val="28"/>
          <w:szCs w:val="28"/>
          <w:lang w:val="uk-UA"/>
        </w:rPr>
        <w:t xml:space="preserve"> повинен продемонструвати: вміння узагальнювати та аналізувати наукові джерела і фактичні, зокрема статистичні, дані; </w:t>
      </w:r>
      <w:r w:rsidR="005C41BE">
        <w:rPr>
          <w:rFonts w:ascii="Times New Roman" w:hAnsi="Times New Roman" w:cs="Times New Roman"/>
          <w:sz w:val="28"/>
          <w:szCs w:val="28"/>
          <w:lang w:val="uk-UA"/>
        </w:rPr>
        <w:t xml:space="preserve">навички роботи з </w:t>
      </w:r>
      <w:r w:rsidRPr="00B43170">
        <w:rPr>
          <w:rFonts w:ascii="Times New Roman" w:hAnsi="Times New Roman" w:cs="Times New Roman"/>
          <w:sz w:val="28"/>
          <w:szCs w:val="28"/>
          <w:lang w:val="uk-UA"/>
        </w:rPr>
        <w:t xml:space="preserve">працювати з нормативно-правовими актами; </w:t>
      </w:r>
      <w:r w:rsidR="005C41BE">
        <w:rPr>
          <w:rFonts w:ascii="Times New Roman" w:hAnsi="Times New Roman" w:cs="Times New Roman"/>
          <w:sz w:val="28"/>
          <w:szCs w:val="28"/>
          <w:lang w:val="uk-UA"/>
        </w:rPr>
        <w:t>спромож</w:t>
      </w:r>
      <w:r w:rsidRPr="00B43170">
        <w:rPr>
          <w:rFonts w:ascii="Times New Roman" w:hAnsi="Times New Roman" w:cs="Times New Roman"/>
          <w:sz w:val="28"/>
          <w:szCs w:val="28"/>
          <w:lang w:val="uk-UA"/>
        </w:rPr>
        <w:t>ність використовувати сучасні методи дослідження та сучасні інформаційні технології; здатність до забезпечення інноваційної діяльності в процесі виконання сво</w:t>
      </w:r>
      <w:r w:rsidR="00F848E2" w:rsidRPr="00B43170">
        <w:rPr>
          <w:rFonts w:ascii="Times New Roman" w:hAnsi="Times New Roman" w:cs="Times New Roman"/>
          <w:sz w:val="28"/>
          <w:szCs w:val="28"/>
          <w:lang w:val="uk-UA"/>
        </w:rPr>
        <w:t xml:space="preserve">їх професійних </w:t>
      </w:r>
    </w:p>
    <w:p w14:paraId="4DDF3D80" w14:textId="1884E2C3" w:rsidR="00C1566E" w:rsidRPr="00B43170" w:rsidRDefault="00C1566E" w:rsidP="00B43170">
      <w:pPr>
        <w:spacing w:after="0" w:line="360" w:lineRule="auto"/>
        <w:jc w:val="both"/>
        <w:rPr>
          <w:rFonts w:ascii="Times New Roman" w:hAnsi="Times New Roman" w:cs="Times New Roman"/>
          <w:sz w:val="28"/>
          <w:szCs w:val="28"/>
          <w:lang w:val="uk-UA"/>
        </w:rPr>
      </w:pPr>
      <w:r w:rsidRPr="00B43170">
        <w:rPr>
          <w:rFonts w:ascii="Times New Roman" w:hAnsi="Times New Roman" w:cs="Times New Roman"/>
          <w:sz w:val="28"/>
          <w:szCs w:val="28"/>
          <w:lang w:val="uk-UA"/>
        </w:rPr>
        <w:t>обов’язків.</w:t>
      </w:r>
    </w:p>
    <w:p w14:paraId="08F73F3C" w14:textId="20208E22" w:rsidR="00C1566E" w:rsidRPr="00B43170" w:rsidRDefault="00C1566E" w:rsidP="00B43170">
      <w:pPr>
        <w:spacing w:after="0" w:line="360" w:lineRule="auto"/>
        <w:jc w:val="both"/>
        <w:rPr>
          <w:rFonts w:ascii="Times New Roman" w:hAnsi="Times New Roman" w:cs="Times New Roman"/>
          <w:sz w:val="28"/>
          <w:szCs w:val="28"/>
          <w:lang w:val="uk-UA"/>
        </w:rPr>
      </w:pPr>
      <w:r w:rsidRPr="00B43170">
        <w:rPr>
          <w:rFonts w:ascii="Times New Roman" w:hAnsi="Times New Roman" w:cs="Times New Roman"/>
          <w:sz w:val="28"/>
          <w:szCs w:val="28"/>
          <w:lang w:val="uk-UA"/>
        </w:rPr>
        <w:t xml:space="preserve">          Робота, яка підлягає захисту, має відповідати вимогам щодо актуальності, новизни, змісту й оформлення. Ці питання, а також вимоги до оформлення і захисту роботи на засіданні екзаменаційної комісії, приклади найпоширеніших помилок, що виникають під час виконання роботи, розглядаються у поданих методичних рекомендаціях.</w:t>
      </w:r>
    </w:p>
    <w:p w14:paraId="64140164" w14:textId="22F89B07" w:rsidR="00BD3538" w:rsidRPr="009432B0" w:rsidRDefault="00C1566E" w:rsidP="00B43170">
      <w:pPr>
        <w:spacing w:after="0" w:line="36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5006B4" w:rsidRPr="00B43170">
        <w:rPr>
          <w:rFonts w:ascii="Times New Roman" w:hAnsi="Times New Roman" w:cs="Times New Roman"/>
          <w:sz w:val="28"/>
          <w:szCs w:val="28"/>
          <w:lang w:val="uk-UA"/>
        </w:rPr>
        <w:t xml:space="preserve">Методичні рекомендації є узагальненими </w:t>
      </w:r>
      <w:r w:rsidR="005006B4" w:rsidRPr="00B43170">
        <w:rPr>
          <w:rFonts w:ascii="Times New Roman" w:hAnsi="Times New Roman" w:cs="Times New Roman"/>
          <w:b/>
          <w:i/>
          <w:sz w:val="28"/>
          <w:szCs w:val="28"/>
          <w:lang w:val="uk-UA"/>
        </w:rPr>
        <w:t>вимогами</w:t>
      </w:r>
      <w:r w:rsidR="005006B4" w:rsidRPr="00B43170">
        <w:rPr>
          <w:rFonts w:ascii="Times New Roman" w:hAnsi="Times New Roman" w:cs="Times New Roman"/>
          <w:sz w:val="28"/>
          <w:szCs w:val="28"/>
          <w:lang w:val="uk-UA"/>
        </w:rPr>
        <w:t xml:space="preserve"> щодо написання та оформлення </w:t>
      </w:r>
      <w:r w:rsidR="00B41981">
        <w:rPr>
          <w:rFonts w:ascii="Times New Roman" w:hAnsi="Times New Roman" w:cs="Times New Roman"/>
          <w:sz w:val="28"/>
          <w:szCs w:val="28"/>
          <w:lang w:val="uk-UA"/>
        </w:rPr>
        <w:t xml:space="preserve">кваліфікаційних </w:t>
      </w:r>
      <w:r w:rsidRPr="00B43170">
        <w:rPr>
          <w:rFonts w:ascii="Times New Roman" w:hAnsi="Times New Roman" w:cs="Times New Roman"/>
          <w:sz w:val="28"/>
          <w:szCs w:val="28"/>
          <w:lang w:val="uk-UA"/>
        </w:rPr>
        <w:t>робіт на  факультеті інформаційних і прикладних технологій Донецького національного університету імені Василя Стуса.</w:t>
      </w:r>
      <w:r w:rsidR="008E6924">
        <w:rPr>
          <w:rFonts w:ascii="Times New Roman" w:hAnsi="Times New Roman" w:cs="Times New Roman"/>
          <w:sz w:val="28"/>
          <w:szCs w:val="28"/>
          <w:lang w:val="uk-UA"/>
        </w:rPr>
        <w:t xml:space="preserve"> </w:t>
      </w:r>
      <w:r w:rsidR="008E6924" w:rsidRPr="009432B0">
        <w:rPr>
          <w:rFonts w:ascii="Times New Roman" w:hAnsi="Times New Roman" w:cs="Times New Roman"/>
          <w:b/>
          <w:i/>
          <w:color w:val="000000"/>
          <w:sz w:val="28"/>
          <w:szCs w:val="28"/>
          <w:lang w:val="uk-UA"/>
        </w:rPr>
        <w:t>Вимоги</w:t>
      </w:r>
      <w:r w:rsidR="008E6924" w:rsidRPr="009432B0">
        <w:rPr>
          <w:rFonts w:ascii="Times New Roman" w:hAnsi="Times New Roman" w:cs="Times New Roman"/>
          <w:color w:val="000000"/>
          <w:sz w:val="28"/>
          <w:szCs w:val="28"/>
          <w:lang w:val="uk-UA"/>
        </w:rPr>
        <w:t xml:space="preserve"> визначають структуру та правила оформлення </w:t>
      </w:r>
      <w:r w:rsidR="009432B0">
        <w:rPr>
          <w:rFonts w:ascii="Times New Roman" w:hAnsi="Times New Roman" w:cs="Times New Roman"/>
          <w:color w:val="000000"/>
          <w:sz w:val="28"/>
          <w:szCs w:val="28"/>
          <w:lang w:val="uk-UA"/>
        </w:rPr>
        <w:t xml:space="preserve">кваліфікаційного </w:t>
      </w:r>
      <w:r w:rsidR="008E6924" w:rsidRPr="00A6620E">
        <w:rPr>
          <w:rFonts w:ascii="Times New Roman" w:hAnsi="Times New Roman" w:cs="Times New Roman"/>
          <w:color w:val="000000"/>
          <w:sz w:val="28"/>
          <w:szCs w:val="28"/>
          <w:lang w:val="uk-UA"/>
        </w:rPr>
        <w:lastRenderedPageBreak/>
        <w:t>дослідження</w:t>
      </w:r>
      <w:r w:rsidR="008E6924" w:rsidRPr="009432B0">
        <w:rPr>
          <w:rFonts w:ascii="Times New Roman" w:hAnsi="Times New Roman" w:cs="Times New Roman"/>
          <w:color w:val="000000"/>
          <w:sz w:val="28"/>
          <w:szCs w:val="28"/>
          <w:lang w:val="uk-UA"/>
        </w:rPr>
        <w:t xml:space="preserve">, яких має дотримуватись </w:t>
      </w:r>
      <w:r w:rsidR="00B41981" w:rsidRPr="009432B0">
        <w:rPr>
          <w:rFonts w:ascii="Times New Roman" w:hAnsi="Times New Roman" w:cs="Times New Roman"/>
          <w:color w:val="000000"/>
          <w:sz w:val="28"/>
          <w:szCs w:val="28"/>
          <w:lang w:val="uk-UA"/>
        </w:rPr>
        <w:t xml:space="preserve">здобувач вищої освіти </w:t>
      </w:r>
      <w:r w:rsidR="008E6924" w:rsidRPr="009432B0">
        <w:rPr>
          <w:rFonts w:ascii="Times New Roman" w:hAnsi="Times New Roman" w:cs="Times New Roman"/>
          <w:color w:val="000000"/>
          <w:sz w:val="28"/>
          <w:szCs w:val="28"/>
          <w:lang w:val="uk-UA"/>
        </w:rPr>
        <w:t xml:space="preserve"> при </w:t>
      </w:r>
      <w:r w:rsidR="005C41BE">
        <w:rPr>
          <w:color w:val="000000"/>
          <w:sz w:val="28"/>
          <w:szCs w:val="28"/>
          <w:lang w:val="uk-UA"/>
        </w:rPr>
        <w:t>його</w:t>
      </w:r>
      <w:r w:rsidR="005C41BE" w:rsidRPr="009432B0">
        <w:rPr>
          <w:rFonts w:ascii="Times New Roman" w:hAnsi="Times New Roman" w:cs="Times New Roman"/>
          <w:color w:val="000000"/>
          <w:sz w:val="28"/>
          <w:szCs w:val="28"/>
          <w:lang w:val="uk-UA"/>
        </w:rPr>
        <w:t xml:space="preserve"> </w:t>
      </w:r>
      <w:r w:rsidR="008E6924" w:rsidRPr="009432B0">
        <w:rPr>
          <w:rFonts w:ascii="Times New Roman" w:hAnsi="Times New Roman" w:cs="Times New Roman"/>
          <w:color w:val="000000"/>
          <w:sz w:val="28"/>
          <w:szCs w:val="28"/>
          <w:lang w:val="uk-UA"/>
        </w:rPr>
        <w:t>написанні</w:t>
      </w:r>
      <w:r w:rsidR="009432B0">
        <w:rPr>
          <w:rFonts w:ascii="Times New Roman" w:hAnsi="Times New Roman" w:cs="Times New Roman"/>
          <w:color w:val="000000"/>
          <w:sz w:val="28"/>
          <w:szCs w:val="28"/>
          <w:lang w:val="uk-UA"/>
        </w:rPr>
        <w:t>.</w:t>
      </w:r>
    </w:p>
    <w:p w14:paraId="52D9B3F6" w14:textId="5FB37477" w:rsidR="00BD3538" w:rsidRPr="00E73E0E" w:rsidRDefault="008E6924" w:rsidP="00B43170">
      <w:pPr>
        <w:spacing w:after="0" w:line="360" w:lineRule="auto"/>
        <w:jc w:val="both"/>
        <w:rPr>
          <w:rFonts w:ascii="Times New Roman" w:hAnsi="Times New Roman" w:cs="Times New Roman"/>
          <w:sz w:val="28"/>
          <w:szCs w:val="28"/>
        </w:rPr>
      </w:pPr>
      <w:r>
        <w:rPr>
          <w:lang w:val="uk-UA"/>
        </w:rPr>
        <w:t xml:space="preserve">          </w:t>
      </w:r>
      <w:r w:rsidR="00C1566E" w:rsidRPr="00B43170">
        <w:rPr>
          <w:rFonts w:ascii="Times New Roman" w:hAnsi="Times New Roman" w:cs="Times New Roman"/>
          <w:sz w:val="28"/>
          <w:szCs w:val="28"/>
          <w:lang w:val="uk-UA"/>
        </w:rPr>
        <w:t xml:space="preserve">Методичні рекомендації є синтезом: з одного боку – новацій, які викладено у законодавстві стосовно вимог до оформлення дисертаційних робіт та бібліографічних посилань, а з іншого – усталених традицій щодо оформлення наукових звітів, </w:t>
      </w:r>
      <w:r w:rsidR="005C41BE">
        <w:rPr>
          <w:rFonts w:ascii="Times New Roman" w:hAnsi="Times New Roman" w:cs="Times New Roman"/>
          <w:sz w:val="28"/>
          <w:szCs w:val="28"/>
          <w:lang w:val="uk-UA"/>
        </w:rPr>
        <w:t>що</w:t>
      </w:r>
      <w:r w:rsidR="00C1566E" w:rsidRPr="00B43170">
        <w:rPr>
          <w:rFonts w:ascii="Times New Roman" w:hAnsi="Times New Roman" w:cs="Times New Roman"/>
          <w:sz w:val="28"/>
          <w:szCs w:val="28"/>
          <w:lang w:val="uk-UA"/>
        </w:rPr>
        <w:t xml:space="preserve"> описані в ДСТУ 3008:2015 «Інформація та документація. </w:t>
      </w:r>
      <w:proofErr w:type="spellStart"/>
      <w:r w:rsidR="00C1566E" w:rsidRPr="00C1566E">
        <w:rPr>
          <w:rFonts w:ascii="Times New Roman" w:hAnsi="Times New Roman" w:cs="Times New Roman"/>
          <w:sz w:val="28"/>
          <w:szCs w:val="28"/>
        </w:rPr>
        <w:t>Звіти</w:t>
      </w:r>
      <w:proofErr w:type="spellEnd"/>
      <w:r w:rsidR="00C1566E" w:rsidRPr="00C1566E">
        <w:rPr>
          <w:rFonts w:ascii="Times New Roman" w:hAnsi="Times New Roman" w:cs="Times New Roman"/>
          <w:sz w:val="28"/>
          <w:szCs w:val="28"/>
        </w:rPr>
        <w:t xml:space="preserve"> у </w:t>
      </w:r>
      <w:proofErr w:type="spellStart"/>
      <w:r w:rsidR="00C1566E" w:rsidRPr="00C1566E">
        <w:rPr>
          <w:rFonts w:ascii="Times New Roman" w:hAnsi="Times New Roman" w:cs="Times New Roman"/>
          <w:sz w:val="28"/>
          <w:szCs w:val="28"/>
        </w:rPr>
        <w:t>сфері</w:t>
      </w:r>
      <w:proofErr w:type="spellEnd"/>
      <w:r w:rsidR="00C1566E" w:rsidRPr="00C1566E">
        <w:rPr>
          <w:rFonts w:ascii="Times New Roman" w:hAnsi="Times New Roman" w:cs="Times New Roman"/>
          <w:sz w:val="28"/>
          <w:szCs w:val="28"/>
        </w:rPr>
        <w:t xml:space="preserve"> науки і </w:t>
      </w:r>
      <w:proofErr w:type="spellStart"/>
      <w:r w:rsidR="00C1566E" w:rsidRPr="00C1566E">
        <w:rPr>
          <w:rFonts w:ascii="Times New Roman" w:hAnsi="Times New Roman" w:cs="Times New Roman"/>
          <w:sz w:val="28"/>
          <w:szCs w:val="28"/>
        </w:rPr>
        <w:t>техніки</w:t>
      </w:r>
      <w:proofErr w:type="spellEnd"/>
      <w:r w:rsidR="00C1566E" w:rsidRPr="00C1566E">
        <w:rPr>
          <w:rFonts w:ascii="Times New Roman" w:hAnsi="Times New Roman" w:cs="Times New Roman"/>
          <w:sz w:val="28"/>
          <w:szCs w:val="28"/>
        </w:rPr>
        <w:t xml:space="preserve">. Структура та правила </w:t>
      </w:r>
      <w:proofErr w:type="spellStart"/>
      <w:r w:rsidR="00C1566E" w:rsidRPr="00C1566E">
        <w:rPr>
          <w:rFonts w:ascii="Times New Roman" w:hAnsi="Times New Roman" w:cs="Times New Roman"/>
          <w:sz w:val="28"/>
          <w:szCs w:val="28"/>
        </w:rPr>
        <w:t>оформлювання</w:t>
      </w:r>
      <w:proofErr w:type="spellEnd"/>
      <w:r w:rsidR="00C1566E" w:rsidRPr="00C1566E">
        <w:rPr>
          <w:rFonts w:ascii="Times New Roman" w:hAnsi="Times New Roman" w:cs="Times New Roman"/>
          <w:sz w:val="28"/>
          <w:szCs w:val="28"/>
        </w:rPr>
        <w:t>».</w:t>
      </w:r>
    </w:p>
    <w:p w14:paraId="6A4E090E" w14:textId="07935A94" w:rsidR="00BD3538" w:rsidRDefault="00BD3538" w:rsidP="00B43170">
      <w:pPr>
        <w:spacing w:after="0" w:line="360" w:lineRule="auto"/>
        <w:rPr>
          <w:rFonts w:ascii="Times New Roman" w:hAnsi="Times New Roman" w:cs="Times New Roman"/>
          <w:b/>
          <w:sz w:val="28"/>
          <w:szCs w:val="28"/>
        </w:rPr>
      </w:pPr>
    </w:p>
    <w:p w14:paraId="735486AE" w14:textId="60BE6C80" w:rsidR="00BD3538" w:rsidRDefault="00BD3538" w:rsidP="00B43170">
      <w:pPr>
        <w:spacing w:after="0" w:line="360" w:lineRule="auto"/>
        <w:jc w:val="center"/>
        <w:rPr>
          <w:rFonts w:ascii="Times New Roman" w:hAnsi="Times New Roman" w:cs="Times New Roman"/>
          <w:b/>
          <w:sz w:val="28"/>
          <w:szCs w:val="28"/>
        </w:rPr>
      </w:pPr>
    </w:p>
    <w:p w14:paraId="04555115" w14:textId="5814504B" w:rsidR="005402CB" w:rsidRDefault="005402CB" w:rsidP="00B43170">
      <w:pPr>
        <w:spacing w:after="0" w:line="360" w:lineRule="auto"/>
        <w:jc w:val="center"/>
        <w:rPr>
          <w:rFonts w:ascii="Times New Roman" w:hAnsi="Times New Roman" w:cs="Times New Roman"/>
          <w:b/>
          <w:sz w:val="28"/>
          <w:szCs w:val="28"/>
        </w:rPr>
      </w:pPr>
    </w:p>
    <w:p w14:paraId="1E5939E5" w14:textId="600EC834" w:rsidR="005402CB" w:rsidRDefault="005402CB" w:rsidP="00B43170">
      <w:pPr>
        <w:spacing w:after="0" w:line="360" w:lineRule="auto"/>
        <w:jc w:val="center"/>
        <w:rPr>
          <w:rFonts w:ascii="Times New Roman" w:hAnsi="Times New Roman" w:cs="Times New Roman"/>
          <w:b/>
          <w:sz w:val="28"/>
          <w:szCs w:val="28"/>
        </w:rPr>
      </w:pPr>
    </w:p>
    <w:p w14:paraId="32234DB4" w14:textId="24EE8869" w:rsidR="005402CB" w:rsidRDefault="005402CB" w:rsidP="00B43170">
      <w:pPr>
        <w:spacing w:after="0" w:line="360" w:lineRule="auto"/>
        <w:jc w:val="center"/>
        <w:rPr>
          <w:rFonts w:ascii="Times New Roman" w:hAnsi="Times New Roman" w:cs="Times New Roman"/>
          <w:b/>
          <w:sz w:val="28"/>
          <w:szCs w:val="28"/>
        </w:rPr>
      </w:pPr>
    </w:p>
    <w:p w14:paraId="6DF3EC5F" w14:textId="322B0E9B" w:rsidR="00A11F2A" w:rsidRDefault="00A11F2A" w:rsidP="00B43170">
      <w:pPr>
        <w:spacing w:after="0" w:line="360" w:lineRule="auto"/>
        <w:jc w:val="center"/>
        <w:rPr>
          <w:rFonts w:ascii="Times New Roman" w:hAnsi="Times New Roman" w:cs="Times New Roman"/>
          <w:b/>
          <w:sz w:val="28"/>
          <w:szCs w:val="28"/>
        </w:rPr>
      </w:pPr>
    </w:p>
    <w:p w14:paraId="38DC26C7" w14:textId="70C86B4B" w:rsidR="00B43170" w:rsidRDefault="00B43170" w:rsidP="00B43170">
      <w:pPr>
        <w:spacing w:after="0" w:line="360" w:lineRule="auto"/>
        <w:jc w:val="center"/>
        <w:rPr>
          <w:rFonts w:ascii="Times New Roman" w:hAnsi="Times New Roman" w:cs="Times New Roman"/>
          <w:b/>
          <w:sz w:val="28"/>
          <w:szCs w:val="28"/>
        </w:rPr>
      </w:pPr>
    </w:p>
    <w:p w14:paraId="53C915A1" w14:textId="644FA537" w:rsidR="00B43170" w:rsidRDefault="00B43170" w:rsidP="00B43170">
      <w:pPr>
        <w:spacing w:after="0" w:line="360" w:lineRule="auto"/>
        <w:jc w:val="center"/>
        <w:rPr>
          <w:rFonts w:ascii="Times New Roman" w:hAnsi="Times New Roman" w:cs="Times New Roman"/>
          <w:b/>
          <w:sz w:val="28"/>
          <w:szCs w:val="28"/>
        </w:rPr>
      </w:pPr>
    </w:p>
    <w:p w14:paraId="5E82261D" w14:textId="41FD1F65" w:rsidR="00B43170" w:rsidRDefault="00B43170" w:rsidP="00B43170">
      <w:pPr>
        <w:spacing w:after="0" w:line="360" w:lineRule="auto"/>
        <w:jc w:val="center"/>
        <w:rPr>
          <w:rFonts w:ascii="Times New Roman" w:hAnsi="Times New Roman" w:cs="Times New Roman"/>
          <w:b/>
          <w:sz w:val="28"/>
          <w:szCs w:val="28"/>
        </w:rPr>
      </w:pPr>
    </w:p>
    <w:p w14:paraId="26AA3F02" w14:textId="6C3FF6FB" w:rsidR="00B43170" w:rsidRDefault="00B43170" w:rsidP="00B43170">
      <w:pPr>
        <w:spacing w:after="0" w:line="360" w:lineRule="auto"/>
        <w:jc w:val="center"/>
        <w:rPr>
          <w:rFonts w:ascii="Times New Roman" w:hAnsi="Times New Roman" w:cs="Times New Roman"/>
          <w:b/>
          <w:sz w:val="28"/>
          <w:szCs w:val="28"/>
        </w:rPr>
      </w:pPr>
    </w:p>
    <w:p w14:paraId="6CF2F16B" w14:textId="3F2487FD" w:rsidR="00B43170" w:rsidRDefault="00B43170" w:rsidP="00B43170">
      <w:pPr>
        <w:spacing w:after="0" w:line="360" w:lineRule="auto"/>
        <w:jc w:val="center"/>
        <w:rPr>
          <w:rFonts w:ascii="Times New Roman" w:hAnsi="Times New Roman" w:cs="Times New Roman"/>
          <w:b/>
          <w:sz w:val="28"/>
          <w:szCs w:val="28"/>
        </w:rPr>
      </w:pPr>
    </w:p>
    <w:p w14:paraId="7781C0F6" w14:textId="77777777" w:rsidR="00B43170" w:rsidRDefault="00B43170" w:rsidP="00B43170">
      <w:pPr>
        <w:spacing w:after="0" w:line="360" w:lineRule="auto"/>
        <w:jc w:val="center"/>
        <w:rPr>
          <w:rFonts w:ascii="Times New Roman" w:hAnsi="Times New Roman" w:cs="Times New Roman"/>
          <w:b/>
          <w:sz w:val="28"/>
          <w:szCs w:val="28"/>
        </w:rPr>
      </w:pPr>
    </w:p>
    <w:p w14:paraId="434A3B47" w14:textId="47D48538" w:rsidR="005402CB" w:rsidRDefault="005402CB" w:rsidP="00B43170">
      <w:pPr>
        <w:spacing w:after="0" w:line="360" w:lineRule="auto"/>
        <w:jc w:val="center"/>
        <w:rPr>
          <w:rFonts w:ascii="Times New Roman" w:hAnsi="Times New Roman" w:cs="Times New Roman"/>
          <w:b/>
          <w:sz w:val="28"/>
          <w:szCs w:val="28"/>
        </w:rPr>
      </w:pPr>
    </w:p>
    <w:p w14:paraId="3F0785E4" w14:textId="1EA85FC9" w:rsidR="00B43170" w:rsidRDefault="00B43170" w:rsidP="00B43170">
      <w:pPr>
        <w:spacing w:after="0" w:line="360" w:lineRule="auto"/>
        <w:jc w:val="center"/>
        <w:rPr>
          <w:rFonts w:ascii="Times New Roman" w:hAnsi="Times New Roman" w:cs="Times New Roman"/>
          <w:b/>
          <w:sz w:val="28"/>
          <w:szCs w:val="28"/>
        </w:rPr>
      </w:pPr>
    </w:p>
    <w:p w14:paraId="3C6F6156" w14:textId="17F5E661" w:rsidR="00B43170" w:rsidRDefault="00B43170" w:rsidP="00B43170">
      <w:pPr>
        <w:spacing w:after="0" w:line="360" w:lineRule="auto"/>
        <w:jc w:val="center"/>
        <w:rPr>
          <w:rFonts w:ascii="Times New Roman" w:hAnsi="Times New Roman" w:cs="Times New Roman"/>
          <w:b/>
          <w:sz w:val="28"/>
          <w:szCs w:val="28"/>
        </w:rPr>
      </w:pPr>
    </w:p>
    <w:p w14:paraId="4F93CB50" w14:textId="73EB9F1D" w:rsidR="00B43170" w:rsidRDefault="00B43170" w:rsidP="00B43170">
      <w:pPr>
        <w:spacing w:after="0" w:line="360" w:lineRule="auto"/>
        <w:jc w:val="center"/>
        <w:rPr>
          <w:rFonts w:ascii="Times New Roman" w:hAnsi="Times New Roman" w:cs="Times New Roman"/>
          <w:b/>
          <w:sz w:val="28"/>
          <w:szCs w:val="28"/>
        </w:rPr>
      </w:pPr>
    </w:p>
    <w:p w14:paraId="314420AF" w14:textId="1DA6AAE0" w:rsidR="00B43170" w:rsidRDefault="00B43170" w:rsidP="00B43170">
      <w:pPr>
        <w:spacing w:after="0" w:line="360" w:lineRule="auto"/>
        <w:jc w:val="center"/>
        <w:rPr>
          <w:rFonts w:ascii="Times New Roman" w:hAnsi="Times New Roman" w:cs="Times New Roman"/>
          <w:b/>
          <w:sz w:val="28"/>
          <w:szCs w:val="28"/>
        </w:rPr>
      </w:pPr>
    </w:p>
    <w:p w14:paraId="1DF609ED" w14:textId="02E78592" w:rsidR="00B43170" w:rsidRDefault="00B43170" w:rsidP="00B43170">
      <w:pPr>
        <w:spacing w:after="0" w:line="360" w:lineRule="auto"/>
        <w:jc w:val="center"/>
        <w:rPr>
          <w:rFonts w:ascii="Times New Roman" w:hAnsi="Times New Roman" w:cs="Times New Roman"/>
          <w:b/>
          <w:sz w:val="28"/>
          <w:szCs w:val="28"/>
        </w:rPr>
      </w:pPr>
    </w:p>
    <w:p w14:paraId="06FBD58F" w14:textId="063C862D" w:rsidR="00B43170" w:rsidRDefault="00B43170" w:rsidP="00B43170">
      <w:pPr>
        <w:spacing w:after="0" w:line="360" w:lineRule="auto"/>
        <w:jc w:val="center"/>
        <w:rPr>
          <w:rFonts w:ascii="Times New Roman" w:hAnsi="Times New Roman" w:cs="Times New Roman"/>
          <w:b/>
          <w:sz w:val="28"/>
          <w:szCs w:val="28"/>
        </w:rPr>
      </w:pPr>
    </w:p>
    <w:p w14:paraId="5AF431CC" w14:textId="2F23D97A" w:rsidR="00B43170" w:rsidRDefault="00B43170" w:rsidP="00B43170">
      <w:pPr>
        <w:spacing w:after="0" w:line="360" w:lineRule="auto"/>
        <w:jc w:val="center"/>
        <w:rPr>
          <w:rFonts w:ascii="Times New Roman" w:hAnsi="Times New Roman" w:cs="Times New Roman"/>
          <w:b/>
          <w:sz w:val="28"/>
          <w:szCs w:val="28"/>
        </w:rPr>
      </w:pPr>
    </w:p>
    <w:p w14:paraId="15E0AEE1" w14:textId="77777777" w:rsidR="00912885" w:rsidRDefault="00912885" w:rsidP="00001519">
      <w:pPr>
        <w:spacing w:after="0" w:line="360" w:lineRule="auto"/>
        <w:rPr>
          <w:rFonts w:ascii="Times New Roman" w:hAnsi="Times New Roman" w:cs="Times New Roman"/>
          <w:b/>
          <w:sz w:val="28"/>
          <w:szCs w:val="28"/>
        </w:rPr>
      </w:pPr>
    </w:p>
    <w:p w14:paraId="53B46E38" w14:textId="183068A3" w:rsidR="00BD3538" w:rsidRDefault="00BD3538" w:rsidP="009432B0">
      <w:pPr>
        <w:spacing w:after="0" w:line="360" w:lineRule="auto"/>
        <w:rPr>
          <w:rFonts w:ascii="Times New Roman" w:hAnsi="Times New Roman" w:cs="Times New Roman"/>
          <w:b/>
          <w:sz w:val="28"/>
          <w:szCs w:val="28"/>
        </w:rPr>
      </w:pPr>
    </w:p>
    <w:p w14:paraId="6FE80375" w14:textId="37FB766E" w:rsidR="00BD3538" w:rsidRDefault="00BD3538" w:rsidP="009432B0">
      <w:pPr>
        <w:spacing w:after="0" w:line="360" w:lineRule="auto"/>
        <w:jc w:val="center"/>
        <w:rPr>
          <w:rFonts w:ascii="Times New Roman" w:hAnsi="Times New Roman" w:cs="Times New Roman"/>
          <w:b/>
          <w:sz w:val="28"/>
          <w:szCs w:val="28"/>
        </w:rPr>
      </w:pPr>
      <w:r w:rsidRPr="00BD3538">
        <w:rPr>
          <w:rFonts w:ascii="Times New Roman" w:hAnsi="Times New Roman" w:cs="Times New Roman"/>
          <w:b/>
          <w:sz w:val="28"/>
          <w:szCs w:val="28"/>
        </w:rPr>
        <w:lastRenderedPageBreak/>
        <w:t>РОЗДІЛ 1 ЗАГАЛЬНІ ПОЛОЖЕННЯ</w:t>
      </w:r>
    </w:p>
    <w:p w14:paraId="44FB3E11" w14:textId="77777777" w:rsidR="009432B0" w:rsidRPr="009432B0" w:rsidRDefault="009432B0" w:rsidP="009432B0">
      <w:pPr>
        <w:spacing w:after="0" w:line="360" w:lineRule="auto"/>
        <w:jc w:val="center"/>
        <w:rPr>
          <w:rFonts w:ascii="Times New Roman" w:hAnsi="Times New Roman" w:cs="Times New Roman"/>
          <w:b/>
          <w:sz w:val="28"/>
          <w:szCs w:val="28"/>
        </w:rPr>
      </w:pPr>
    </w:p>
    <w:p w14:paraId="4D147A7C" w14:textId="67A1A329" w:rsidR="00BD3538" w:rsidRPr="00BC342D" w:rsidRDefault="00BD3538" w:rsidP="00912885">
      <w:pPr>
        <w:pStyle w:val="a5"/>
        <w:numPr>
          <w:ilvl w:val="1"/>
          <w:numId w:val="6"/>
        </w:numPr>
        <w:spacing w:after="0" w:line="360" w:lineRule="auto"/>
        <w:jc w:val="both"/>
        <w:rPr>
          <w:rFonts w:ascii="Times New Roman" w:hAnsi="Times New Roman" w:cs="Times New Roman"/>
          <w:b/>
          <w:i/>
          <w:sz w:val="28"/>
          <w:szCs w:val="28"/>
        </w:rPr>
      </w:pPr>
      <w:r w:rsidRPr="00BC342D">
        <w:rPr>
          <w:rFonts w:ascii="Times New Roman" w:hAnsi="Times New Roman" w:cs="Times New Roman"/>
          <w:b/>
          <w:i/>
          <w:sz w:val="28"/>
          <w:szCs w:val="28"/>
        </w:rPr>
        <w:t xml:space="preserve">Мета та </w:t>
      </w:r>
      <w:proofErr w:type="spellStart"/>
      <w:r w:rsidRPr="00BC342D">
        <w:rPr>
          <w:rFonts w:ascii="Times New Roman" w:hAnsi="Times New Roman" w:cs="Times New Roman"/>
          <w:b/>
          <w:i/>
          <w:sz w:val="28"/>
          <w:szCs w:val="28"/>
        </w:rPr>
        <w:t>зміст</w:t>
      </w:r>
      <w:proofErr w:type="spellEnd"/>
      <w:r w:rsidRPr="00BC342D">
        <w:rPr>
          <w:rFonts w:ascii="Times New Roman" w:hAnsi="Times New Roman" w:cs="Times New Roman"/>
          <w:b/>
          <w:i/>
          <w:sz w:val="28"/>
          <w:szCs w:val="28"/>
        </w:rPr>
        <w:t xml:space="preserve"> </w:t>
      </w:r>
      <w:proofErr w:type="spellStart"/>
      <w:r w:rsidRPr="00BC342D">
        <w:rPr>
          <w:rFonts w:ascii="Times New Roman" w:hAnsi="Times New Roman" w:cs="Times New Roman"/>
          <w:b/>
          <w:i/>
          <w:sz w:val="28"/>
          <w:szCs w:val="28"/>
        </w:rPr>
        <w:t>процесу</w:t>
      </w:r>
      <w:proofErr w:type="spellEnd"/>
      <w:r w:rsidRPr="00BC342D">
        <w:rPr>
          <w:rFonts w:ascii="Times New Roman" w:hAnsi="Times New Roman" w:cs="Times New Roman"/>
          <w:b/>
          <w:i/>
          <w:sz w:val="28"/>
          <w:szCs w:val="28"/>
        </w:rPr>
        <w:t xml:space="preserve"> </w:t>
      </w:r>
      <w:proofErr w:type="spellStart"/>
      <w:r w:rsidRPr="00BC342D">
        <w:rPr>
          <w:rFonts w:ascii="Times New Roman" w:hAnsi="Times New Roman" w:cs="Times New Roman"/>
          <w:b/>
          <w:i/>
          <w:sz w:val="28"/>
          <w:szCs w:val="28"/>
        </w:rPr>
        <w:t>підготовки</w:t>
      </w:r>
      <w:proofErr w:type="spellEnd"/>
      <w:r w:rsidRPr="00BC342D">
        <w:rPr>
          <w:rFonts w:ascii="Times New Roman" w:hAnsi="Times New Roman" w:cs="Times New Roman"/>
          <w:b/>
          <w:i/>
          <w:sz w:val="28"/>
          <w:szCs w:val="28"/>
        </w:rPr>
        <w:t xml:space="preserve"> </w:t>
      </w:r>
      <w:proofErr w:type="spellStart"/>
      <w:r w:rsidR="009432B0">
        <w:rPr>
          <w:rFonts w:ascii="Times New Roman" w:hAnsi="Times New Roman" w:cs="Times New Roman"/>
          <w:b/>
          <w:i/>
          <w:sz w:val="28"/>
          <w:szCs w:val="28"/>
        </w:rPr>
        <w:t>кваліфікаційної</w:t>
      </w:r>
      <w:proofErr w:type="spellEnd"/>
      <w:r w:rsidR="009432B0">
        <w:rPr>
          <w:rFonts w:ascii="Times New Roman" w:hAnsi="Times New Roman" w:cs="Times New Roman"/>
          <w:b/>
          <w:i/>
          <w:sz w:val="28"/>
          <w:szCs w:val="28"/>
        </w:rPr>
        <w:t xml:space="preserve"> </w:t>
      </w:r>
      <w:proofErr w:type="spellStart"/>
      <w:r w:rsidR="009432B0">
        <w:rPr>
          <w:rFonts w:ascii="Times New Roman" w:hAnsi="Times New Roman" w:cs="Times New Roman"/>
          <w:b/>
          <w:i/>
          <w:sz w:val="28"/>
          <w:szCs w:val="28"/>
        </w:rPr>
        <w:t>роботи</w:t>
      </w:r>
      <w:proofErr w:type="spellEnd"/>
    </w:p>
    <w:p w14:paraId="438E46EA" w14:textId="37682168" w:rsidR="00F909F8" w:rsidRPr="00B43170" w:rsidRDefault="009C35F9" w:rsidP="00B4317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3170">
        <w:rPr>
          <w:rFonts w:ascii="Times New Roman" w:hAnsi="Times New Roman" w:cs="Times New Roman"/>
          <w:sz w:val="28"/>
          <w:szCs w:val="28"/>
          <w:lang w:val="uk-UA"/>
        </w:rPr>
        <w:t xml:space="preserve">Основне завдання </w:t>
      </w:r>
      <w:r w:rsidR="009432B0">
        <w:rPr>
          <w:rFonts w:ascii="Times New Roman" w:hAnsi="Times New Roman" w:cs="Times New Roman"/>
          <w:sz w:val="28"/>
          <w:szCs w:val="28"/>
          <w:lang w:val="uk-UA"/>
        </w:rPr>
        <w:t>кваліфікаційної роботи</w:t>
      </w:r>
      <w:r w:rsidRPr="00B43170">
        <w:rPr>
          <w:rFonts w:ascii="Times New Roman" w:hAnsi="Times New Roman" w:cs="Times New Roman"/>
          <w:sz w:val="28"/>
          <w:szCs w:val="28"/>
          <w:lang w:val="uk-UA"/>
        </w:rPr>
        <w:t xml:space="preserve"> – підтвердити ступінь освіти магістра, уміння самостійно вести науковий пошук і вирішувати конкретні наукові завдання. </w:t>
      </w:r>
      <w:r w:rsidR="00B41981">
        <w:rPr>
          <w:rFonts w:ascii="Times New Roman" w:hAnsi="Times New Roman" w:cs="Times New Roman"/>
          <w:sz w:val="28"/>
          <w:szCs w:val="28"/>
          <w:lang w:val="uk-UA"/>
        </w:rPr>
        <w:t xml:space="preserve">Кваліфікаційна робота </w:t>
      </w:r>
      <w:r w:rsidRPr="00B43170">
        <w:rPr>
          <w:rFonts w:ascii="Times New Roman" w:hAnsi="Times New Roman" w:cs="Times New Roman"/>
          <w:sz w:val="28"/>
          <w:szCs w:val="28"/>
          <w:lang w:val="uk-UA"/>
        </w:rPr>
        <w:t xml:space="preserve"> як вид дослідження має всі ознаки, характерні для дисертаційних робіт різного рівня, зокрема: </w:t>
      </w:r>
    </w:p>
    <w:p w14:paraId="29CA1758" w14:textId="77777777" w:rsidR="00F909F8" w:rsidRDefault="009C35F9" w:rsidP="00B43170">
      <w:pPr>
        <w:spacing w:after="0" w:line="360" w:lineRule="auto"/>
        <w:jc w:val="both"/>
        <w:rPr>
          <w:rFonts w:ascii="Times New Roman" w:hAnsi="Times New Roman" w:cs="Times New Roman"/>
          <w:sz w:val="28"/>
          <w:szCs w:val="28"/>
        </w:rPr>
      </w:pPr>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готується</w:t>
      </w:r>
      <w:proofErr w:type="spellEnd"/>
      <w:r w:rsidRPr="009C35F9">
        <w:rPr>
          <w:rFonts w:ascii="Times New Roman" w:hAnsi="Times New Roman" w:cs="Times New Roman"/>
          <w:sz w:val="28"/>
          <w:szCs w:val="28"/>
        </w:rPr>
        <w:t xml:space="preserve"> з метою </w:t>
      </w:r>
      <w:proofErr w:type="spellStart"/>
      <w:r w:rsidRPr="009C35F9">
        <w:rPr>
          <w:rFonts w:ascii="Times New Roman" w:hAnsi="Times New Roman" w:cs="Times New Roman"/>
          <w:sz w:val="28"/>
          <w:szCs w:val="28"/>
        </w:rPr>
        <w:t>публічного</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захисту</w:t>
      </w:r>
      <w:proofErr w:type="spellEnd"/>
      <w:r w:rsidRPr="009C35F9">
        <w:rPr>
          <w:rFonts w:ascii="Times New Roman" w:hAnsi="Times New Roman" w:cs="Times New Roman"/>
          <w:sz w:val="28"/>
          <w:szCs w:val="28"/>
        </w:rPr>
        <w:t xml:space="preserve"> й </w:t>
      </w:r>
      <w:proofErr w:type="spellStart"/>
      <w:r w:rsidRPr="009C35F9">
        <w:rPr>
          <w:rFonts w:ascii="Times New Roman" w:hAnsi="Times New Roman" w:cs="Times New Roman"/>
          <w:sz w:val="28"/>
          <w:szCs w:val="28"/>
        </w:rPr>
        <w:t>одержання</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освітнього</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ступеня</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магістра</w:t>
      </w:r>
      <w:proofErr w:type="spellEnd"/>
      <w:r w:rsidRPr="009C35F9">
        <w:rPr>
          <w:rFonts w:ascii="Times New Roman" w:hAnsi="Times New Roman" w:cs="Times New Roman"/>
          <w:sz w:val="28"/>
          <w:szCs w:val="28"/>
        </w:rPr>
        <w:t xml:space="preserve">; </w:t>
      </w:r>
    </w:p>
    <w:p w14:paraId="783A3D6F" w14:textId="77777777" w:rsidR="00F909F8" w:rsidRDefault="009C35F9" w:rsidP="00B43170">
      <w:pPr>
        <w:spacing w:after="0" w:line="360" w:lineRule="auto"/>
        <w:jc w:val="both"/>
        <w:rPr>
          <w:rFonts w:ascii="Times New Roman" w:hAnsi="Times New Roman" w:cs="Times New Roman"/>
          <w:sz w:val="28"/>
          <w:szCs w:val="28"/>
        </w:rPr>
      </w:pPr>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має</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чітко</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регламентовану</w:t>
      </w:r>
      <w:proofErr w:type="spellEnd"/>
      <w:r w:rsidRPr="009C35F9">
        <w:rPr>
          <w:rFonts w:ascii="Times New Roman" w:hAnsi="Times New Roman" w:cs="Times New Roman"/>
          <w:sz w:val="28"/>
          <w:szCs w:val="28"/>
        </w:rPr>
        <w:t xml:space="preserve"> структуру; </w:t>
      </w:r>
    </w:p>
    <w:p w14:paraId="4B77911C" w14:textId="09B60414" w:rsidR="00B6610A" w:rsidRDefault="009C35F9" w:rsidP="00B43170">
      <w:pPr>
        <w:spacing w:after="0" w:line="360" w:lineRule="auto"/>
        <w:jc w:val="both"/>
        <w:rPr>
          <w:rFonts w:ascii="Times New Roman" w:hAnsi="Times New Roman" w:cs="Times New Roman"/>
          <w:sz w:val="28"/>
          <w:szCs w:val="28"/>
        </w:rPr>
      </w:pPr>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вирізня</w:t>
      </w:r>
      <w:r w:rsidR="00B6610A">
        <w:rPr>
          <w:rFonts w:ascii="Times New Roman" w:hAnsi="Times New Roman" w:cs="Times New Roman"/>
          <w:sz w:val="28"/>
          <w:szCs w:val="28"/>
          <w:lang w:val="uk-UA"/>
        </w:rPr>
        <w:t>єть</w:t>
      </w:r>
      <w:r w:rsidRPr="009C35F9">
        <w:rPr>
          <w:rFonts w:ascii="Times New Roman" w:hAnsi="Times New Roman" w:cs="Times New Roman"/>
          <w:sz w:val="28"/>
          <w:szCs w:val="28"/>
        </w:rPr>
        <w:t>ся</w:t>
      </w:r>
      <w:proofErr w:type="spellEnd"/>
      <w:r w:rsidRPr="009C35F9">
        <w:rPr>
          <w:rFonts w:ascii="Times New Roman" w:hAnsi="Times New Roman" w:cs="Times New Roman"/>
          <w:sz w:val="28"/>
          <w:szCs w:val="28"/>
        </w:rPr>
        <w:t xml:space="preserve"> </w:t>
      </w:r>
      <w:r w:rsidR="00B6610A" w:rsidRPr="009C35F9">
        <w:rPr>
          <w:rFonts w:ascii="Times New Roman" w:hAnsi="Times New Roman" w:cs="Times New Roman"/>
          <w:sz w:val="28"/>
          <w:szCs w:val="28"/>
        </w:rPr>
        <w:t xml:space="preserve">за </w:t>
      </w:r>
      <w:proofErr w:type="spellStart"/>
      <w:r w:rsidR="00B6610A" w:rsidRPr="009C35F9">
        <w:rPr>
          <w:rFonts w:ascii="Times New Roman" w:hAnsi="Times New Roman" w:cs="Times New Roman"/>
          <w:sz w:val="28"/>
          <w:szCs w:val="28"/>
        </w:rPr>
        <w:t>змістом</w:t>
      </w:r>
      <w:proofErr w:type="spellEnd"/>
      <w:r w:rsidR="00B6610A"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або</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оригінальністю</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новизною</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наукових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відомостей</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фактів</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закономірностей</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явищ</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або</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узагальненням</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раніше</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відомих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положень</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із</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принципово</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нових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позицій</w:t>
      </w:r>
      <w:proofErr w:type="spellEnd"/>
      <w:r w:rsidRPr="009C35F9">
        <w:rPr>
          <w:rFonts w:ascii="Times New Roman" w:hAnsi="Times New Roman" w:cs="Times New Roman"/>
          <w:sz w:val="28"/>
          <w:szCs w:val="28"/>
        </w:rPr>
        <w:t xml:space="preserve"> </w:t>
      </w:r>
      <w:r w:rsidR="00B6610A">
        <w:rPr>
          <w:rFonts w:ascii="Times New Roman" w:hAnsi="Times New Roman" w:cs="Times New Roman"/>
          <w:sz w:val="28"/>
          <w:szCs w:val="28"/>
          <w:lang w:val="uk-UA"/>
        </w:rPr>
        <w:t>чи</w:t>
      </w:r>
      <w:r w:rsidRPr="009C35F9">
        <w:rPr>
          <w:rFonts w:ascii="Times New Roman" w:hAnsi="Times New Roman" w:cs="Times New Roman"/>
          <w:sz w:val="28"/>
          <w:szCs w:val="28"/>
        </w:rPr>
        <w:t xml:space="preserve"> в </w:t>
      </w:r>
      <w:proofErr w:type="spellStart"/>
      <w:r w:rsidRPr="009C35F9">
        <w:rPr>
          <w:rFonts w:ascii="Times New Roman" w:hAnsi="Times New Roman" w:cs="Times New Roman"/>
          <w:sz w:val="28"/>
          <w:szCs w:val="28"/>
        </w:rPr>
        <w:t>іншому</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аспекті</w:t>
      </w:r>
      <w:proofErr w:type="spellEnd"/>
      <w:r w:rsidRPr="009C35F9">
        <w:rPr>
          <w:rFonts w:ascii="Times New Roman" w:hAnsi="Times New Roman" w:cs="Times New Roman"/>
          <w:sz w:val="28"/>
          <w:szCs w:val="28"/>
        </w:rPr>
        <w:t xml:space="preserve">; </w:t>
      </w:r>
    </w:p>
    <w:p w14:paraId="42A56C83" w14:textId="69B230FA" w:rsidR="00F909F8" w:rsidRDefault="009C35F9" w:rsidP="00B43170">
      <w:pPr>
        <w:spacing w:after="0" w:line="360" w:lineRule="auto"/>
        <w:jc w:val="both"/>
        <w:rPr>
          <w:rFonts w:ascii="Times New Roman" w:hAnsi="Times New Roman" w:cs="Times New Roman"/>
          <w:sz w:val="28"/>
          <w:szCs w:val="28"/>
        </w:rPr>
      </w:pPr>
      <w:r w:rsidRPr="009C35F9">
        <w:rPr>
          <w:rFonts w:ascii="Times New Roman" w:hAnsi="Times New Roman" w:cs="Times New Roman"/>
          <w:sz w:val="28"/>
          <w:szCs w:val="28"/>
        </w:rPr>
        <w:t xml:space="preserve">- </w:t>
      </w:r>
      <w:proofErr w:type="spellStart"/>
      <w:r w:rsidR="00B6610A">
        <w:rPr>
          <w:rFonts w:ascii="Times New Roman" w:hAnsi="Times New Roman" w:cs="Times New Roman"/>
          <w:sz w:val="28"/>
          <w:szCs w:val="28"/>
          <w:lang w:val="uk-UA"/>
        </w:rPr>
        <w:t>здійснюєть</w:t>
      </w:r>
      <w:r w:rsidRPr="009C35F9">
        <w:rPr>
          <w:rFonts w:ascii="Times New Roman" w:hAnsi="Times New Roman" w:cs="Times New Roman"/>
          <w:sz w:val="28"/>
          <w:szCs w:val="28"/>
        </w:rPr>
        <w:t>ся</w:t>
      </w:r>
      <w:proofErr w:type="spellEnd"/>
      <w:r w:rsidRPr="009C35F9">
        <w:rPr>
          <w:rFonts w:ascii="Times New Roman" w:hAnsi="Times New Roman" w:cs="Times New Roman"/>
          <w:sz w:val="28"/>
          <w:szCs w:val="28"/>
        </w:rPr>
        <w:t xml:space="preserve"> з </w:t>
      </w:r>
      <w:proofErr w:type="spellStart"/>
      <w:r w:rsidRPr="009C35F9">
        <w:rPr>
          <w:rFonts w:ascii="Times New Roman" w:hAnsi="Times New Roman" w:cs="Times New Roman"/>
          <w:sz w:val="28"/>
          <w:szCs w:val="28"/>
        </w:rPr>
        <w:t>використанням</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адекватних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загальнонаукових</w:t>
      </w:r>
      <w:proofErr w:type="spellEnd"/>
      <w:r w:rsidRPr="009C35F9">
        <w:rPr>
          <w:rFonts w:ascii="Times New Roman" w:hAnsi="Times New Roman" w:cs="Times New Roman"/>
          <w:sz w:val="28"/>
          <w:szCs w:val="28"/>
        </w:rPr>
        <w:t xml:space="preserve"> і </w:t>
      </w:r>
      <w:proofErr w:type="spellStart"/>
      <w:r w:rsidRPr="009C35F9">
        <w:rPr>
          <w:rFonts w:ascii="Times New Roman" w:hAnsi="Times New Roman" w:cs="Times New Roman"/>
          <w:sz w:val="28"/>
          <w:szCs w:val="28"/>
        </w:rPr>
        <w:t>спеціальних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методів</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дослідження</w:t>
      </w:r>
      <w:proofErr w:type="spellEnd"/>
      <w:r w:rsidRPr="009C35F9">
        <w:rPr>
          <w:rFonts w:ascii="Times New Roman" w:hAnsi="Times New Roman" w:cs="Times New Roman"/>
          <w:sz w:val="28"/>
          <w:szCs w:val="28"/>
        </w:rPr>
        <w:t>;</w:t>
      </w:r>
    </w:p>
    <w:p w14:paraId="5028CFE0" w14:textId="77777777" w:rsidR="00F909F8" w:rsidRDefault="009C35F9" w:rsidP="00B43170">
      <w:pPr>
        <w:spacing w:after="0" w:line="360" w:lineRule="auto"/>
        <w:jc w:val="both"/>
        <w:rPr>
          <w:rFonts w:ascii="Times New Roman" w:hAnsi="Times New Roman" w:cs="Times New Roman"/>
          <w:sz w:val="28"/>
          <w:szCs w:val="28"/>
        </w:rPr>
      </w:pPr>
      <w:r w:rsidRPr="009C35F9">
        <w:rPr>
          <w:rFonts w:ascii="Times New Roman" w:hAnsi="Times New Roman" w:cs="Times New Roman"/>
          <w:sz w:val="28"/>
          <w:szCs w:val="28"/>
        </w:rPr>
        <w:t xml:space="preserve"> - </w:t>
      </w:r>
      <w:proofErr w:type="spellStart"/>
      <w:r w:rsidRPr="009C35F9">
        <w:rPr>
          <w:rFonts w:ascii="Times New Roman" w:hAnsi="Times New Roman" w:cs="Times New Roman"/>
          <w:sz w:val="28"/>
          <w:szCs w:val="28"/>
        </w:rPr>
        <w:t>закріплює</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нові</w:t>
      </w:r>
      <w:proofErr w:type="spellEnd"/>
      <w:r w:rsidRPr="009C35F9">
        <w:rPr>
          <w:rFonts w:ascii="Times New Roman" w:hAnsi="Times New Roman" w:cs="Times New Roman"/>
          <w:sz w:val="28"/>
          <w:szCs w:val="28"/>
        </w:rPr>
        <w:t xml:space="preserve"> і практично </w:t>
      </w:r>
      <w:proofErr w:type="spellStart"/>
      <w:r w:rsidRPr="009C35F9">
        <w:rPr>
          <w:rFonts w:ascii="Times New Roman" w:hAnsi="Times New Roman" w:cs="Times New Roman"/>
          <w:sz w:val="28"/>
          <w:szCs w:val="28"/>
        </w:rPr>
        <w:t>значущі</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наукові</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факти</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одержані</w:t>
      </w:r>
      <w:proofErr w:type="spellEnd"/>
      <w:r w:rsidRPr="009C35F9">
        <w:rPr>
          <w:rFonts w:ascii="Times New Roman" w:hAnsi="Times New Roman" w:cs="Times New Roman"/>
          <w:sz w:val="28"/>
          <w:szCs w:val="28"/>
        </w:rPr>
        <w:t xml:space="preserve"> у </w:t>
      </w:r>
      <w:proofErr w:type="spellStart"/>
      <w:r w:rsidRPr="009C35F9">
        <w:rPr>
          <w:rFonts w:ascii="Times New Roman" w:hAnsi="Times New Roman" w:cs="Times New Roman"/>
          <w:sz w:val="28"/>
          <w:szCs w:val="28"/>
        </w:rPr>
        <w:t>процесі</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самостійного</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дослідження</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базуючись</w:t>
      </w:r>
      <w:proofErr w:type="spellEnd"/>
      <w:r w:rsidRPr="009C35F9">
        <w:rPr>
          <w:rFonts w:ascii="Times New Roman" w:hAnsi="Times New Roman" w:cs="Times New Roman"/>
          <w:sz w:val="28"/>
          <w:szCs w:val="28"/>
        </w:rPr>
        <w:t xml:space="preserve"> на </w:t>
      </w:r>
      <w:proofErr w:type="spellStart"/>
      <w:r w:rsidRPr="009C35F9">
        <w:rPr>
          <w:rFonts w:ascii="Times New Roman" w:hAnsi="Times New Roman" w:cs="Times New Roman"/>
          <w:sz w:val="28"/>
          <w:szCs w:val="28"/>
        </w:rPr>
        <w:t>вже</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відомих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наукових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теоріях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закономірностях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загальнонаукових</w:t>
      </w:r>
      <w:proofErr w:type="spellEnd"/>
      <w:r w:rsidRPr="009C35F9">
        <w:rPr>
          <w:rFonts w:ascii="Times New Roman" w:hAnsi="Times New Roman" w:cs="Times New Roman"/>
          <w:sz w:val="28"/>
          <w:szCs w:val="28"/>
        </w:rPr>
        <w:t xml:space="preserve"> принципах і </w:t>
      </w:r>
      <w:proofErr w:type="spellStart"/>
      <w:r w:rsidRPr="009C35F9">
        <w:rPr>
          <w:rFonts w:ascii="Times New Roman" w:hAnsi="Times New Roman" w:cs="Times New Roman"/>
          <w:sz w:val="28"/>
          <w:szCs w:val="28"/>
        </w:rPr>
        <w:t>положеннях</w:t>
      </w:r>
      <w:proofErr w:type="spellEnd"/>
      <w:r w:rsidRPr="009C35F9">
        <w:rPr>
          <w:rFonts w:ascii="Times New Roman" w:hAnsi="Times New Roman" w:cs="Times New Roman"/>
          <w:sz w:val="28"/>
          <w:szCs w:val="28"/>
        </w:rPr>
        <w:t>;</w:t>
      </w:r>
    </w:p>
    <w:p w14:paraId="60B73564" w14:textId="4B16E6F9" w:rsidR="00F909F8" w:rsidRDefault="009C35F9" w:rsidP="00B43170">
      <w:pPr>
        <w:spacing w:after="0" w:line="360" w:lineRule="auto"/>
        <w:jc w:val="both"/>
        <w:rPr>
          <w:rFonts w:ascii="Times New Roman" w:hAnsi="Times New Roman" w:cs="Times New Roman"/>
          <w:sz w:val="28"/>
          <w:szCs w:val="28"/>
        </w:rPr>
      </w:pPr>
      <w:r w:rsidRPr="009C35F9">
        <w:rPr>
          <w:rFonts w:ascii="Times New Roman" w:hAnsi="Times New Roman" w:cs="Times New Roman"/>
          <w:sz w:val="28"/>
          <w:szCs w:val="28"/>
        </w:rPr>
        <w:t xml:space="preserve"> - </w:t>
      </w:r>
      <w:proofErr w:type="spellStart"/>
      <w:r w:rsidRPr="009C35F9">
        <w:rPr>
          <w:rFonts w:ascii="Times New Roman" w:hAnsi="Times New Roman" w:cs="Times New Roman"/>
          <w:sz w:val="28"/>
          <w:szCs w:val="28"/>
        </w:rPr>
        <w:t>відображає</w:t>
      </w:r>
      <w:proofErr w:type="spellEnd"/>
      <w:r w:rsidRPr="009C35F9">
        <w:rPr>
          <w:rFonts w:ascii="Times New Roman" w:hAnsi="Times New Roman" w:cs="Times New Roman"/>
          <w:sz w:val="28"/>
          <w:szCs w:val="28"/>
        </w:rPr>
        <w:t xml:space="preserve"> погляди автора, але </w:t>
      </w:r>
      <w:proofErr w:type="spellStart"/>
      <w:r w:rsidRPr="009C35F9">
        <w:rPr>
          <w:rFonts w:ascii="Times New Roman" w:hAnsi="Times New Roman" w:cs="Times New Roman"/>
          <w:sz w:val="28"/>
          <w:szCs w:val="28"/>
        </w:rPr>
        <w:t>передбачає</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дискусію</w:t>
      </w:r>
      <w:proofErr w:type="spellEnd"/>
      <w:r w:rsidRPr="009C35F9">
        <w:rPr>
          <w:rFonts w:ascii="Times New Roman" w:hAnsi="Times New Roman" w:cs="Times New Roman"/>
          <w:sz w:val="28"/>
          <w:szCs w:val="28"/>
        </w:rPr>
        <w:t xml:space="preserve"> і </w:t>
      </w:r>
      <w:proofErr w:type="spellStart"/>
      <w:r w:rsidRPr="009C35F9">
        <w:rPr>
          <w:rFonts w:ascii="Times New Roman" w:hAnsi="Times New Roman" w:cs="Times New Roman"/>
          <w:sz w:val="28"/>
          <w:szCs w:val="28"/>
        </w:rPr>
        <w:t>полеміку</w:t>
      </w:r>
      <w:proofErr w:type="spellEnd"/>
      <w:r w:rsidRPr="009C35F9">
        <w:rPr>
          <w:rFonts w:ascii="Times New Roman" w:hAnsi="Times New Roman" w:cs="Times New Roman"/>
          <w:sz w:val="28"/>
          <w:szCs w:val="28"/>
        </w:rPr>
        <w:t xml:space="preserve"> з </w:t>
      </w:r>
      <w:proofErr w:type="spellStart"/>
      <w:r w:rsidRPr="009C35F9">
        <w:rPr>
          <w:rFonts w:ascii="Times New Roman" w:hAnsi="Times New Roman" w:cs="Times New Roman"/>
          <w:sz w:val="28"/>
          <w:szCs w:val="28"/>
        </w:rPr>
        <w:t>опонентами</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які</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обстоюють</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позицію</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інших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наукових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концепцій</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що</w:t>
      </w:r>
      <w:proofErr w:type="spellEnd"/>
      <w:r w:rsidRPr="009C35F9">
        <w:rPr>
          <w:rFonts w:ascii="Times New Roman" w:hAnsi="Times New Roman" w:cs="Times New Roman"/>
          <w:sz w:val="28"/>
          <w:szCs w:val="28"/>
        </w:rPr>
        <w:t xml:space="preserve"> </w:t>
      </w:r>
      <w:proofErr w:type="spellStart"/>
      <w:r w:rsidR="00B6610A">
        <w:rPr>
          <w:rFonts w:ascii="Times New Roman" w:hAnsi="Times New Roman" w:cs="Times New Roman"/>
          <w:sz w:val="28"/>
          <w:szCs w:val="28"/>
          <w:lang w:val="uk-UA"/>
        </w:rPr>
        <w:t>вимаг</w:t>
      </w:r>
      <w:r w:rsidRPr="009C35F9">
        <w:rPr>
          <w:rFonts w:ascii="Times New Roman" w:hAnsi="Times New Roman" w:cs="Times New Roman"/>
          <w:sz w:val="28"/>
          <w:szCs w:val="28"/>
        </w:rPr>
        <w:t>ає</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висловлення</w:t>
      </w:r>
      <w:proofErr w:type="spellEnd"/>
      <w:r w:rsidRPr="009C35F9">
        <w:rPr>
          <w:rFonts w:ascii="Times New Roman" w:hAnsi="Times New Roman" w:cs="Times New Roman"/>
          <w:sz w:val="28"/>
          <w:szCs w:val="28"/>
        </w:rPr>
        <w:t xml:space="preserve"> автором </w:t>
      </w:r>
      <w:proofErr w:type="spellStart"/>
      <w:r w:rsidRPr="009C35F9">
        <w:rPr>
          <w:rFonts w:ascii="Times New Roman" w:hAnsi="Times New Roman" w:cs="Times New Roman"/>
          <w:sz w:val="28"/>
          <w:szCs w:val="28"/>
        </w:rPr>
        <w:t>критичних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оцінок</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переконливих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аргументів</w:t>
      </w:r>
      <w:proofErr w:type="spellEnd"/>
      <w:r w:rsidRPr="009C35F9">
        <w:rPr>
          <w:rFonts w:ascii="Times New Roman" w:hAnsi="Times New Roman" w:cs="Times New Roman"/>
          <w:sz w:val="28"/>
          <w:szCs w:val="28"/>
        </w:rPr>
        <w:t xml:space="preserve"> і </w:t>
      </w:r>
      <w:proofErr w:type="spellStart"/>
      <w:r w:rsidRPr="009C35F9">
        <w:rPr>
          <w:rFonts w:ascii="Times New Roman" w:hAnsi="Times New Roman" w:cs="Times New Roman"/>
          <w:sz w:val="28"/>
          <w:szCs w:val="28"/>
        </w:rPr>
        <w:t>доказів</w:t>
      </w:r>
      <w:proofErr w:type="spellEnd"/>
      <w:r w:rsidRPr="009C35F9">
        <w:rPr>
          <w:rFonts w:ascii="Times New Roman" w:hAnsi="Times New Roman" w:cs="Times New Roman"/>
          <w:sz w:val="28"/>
          <w:szCs w:val="28"/>
        </w:rPr>
        <w:t>;</w:t>
      </w:r>
    </w:p>
    <w:p w14:paraId="575FEB14" w14:textId="10DA9E83" w:rsidR="00F909F8" w:rsidRDefault="009C35F9" w:rsidP="00B43170">
      <w:pPr>
        <w:spacing w:after="0" w:line="360" w:lineRule="auto"/>
        <w:jc w:val="both"/>
        <w:rPr>
          <w:rFonts w:ascii="Times New Roman" w:hAnsi="Times New Roman" w:cs="Times New Roman"/>
          <w:sz w:val="28"/>
          <w:szCs w:val="28"/>
        </w:rPr>
      </w:pPr>
      <w:r w:rsidRPr="009C35F9">
        <w:rPr>
          <w:rFonts w:ascii="Times New Roman" w:hAnsi="Times New Roman" w:cs="Times New Roman"/>
          <w:sz w:val="28"/>
          <w:szCs w:val="28"/>
        </w:rPr>
        <w:t xml:space="preserve"> - </w:t>
      </w:r>
      <w:proofErr w:type="spellStart"/>
      <w:r w:rsidR="00B6610A" w:rsidRPr="00B6610A">
        <w:rPr>
          <w:rFonts w:ascii="Times New Roman" w:hAnsi="Times New Roman" w:cs="Times New Roman"/>
          <w:sz w:val="28"/>
          <w:szCs w:val="28"/>
        </w:rPr>
        <w:t>підтверджу</w:t>
      </w:r>
      <w:proofErr w:type="spellEnd"/>
      <w:r w:rsidR="00B6610A">
        <w:rPr>
          <w:rFonts w:ascii="Times New Roman" w:hAnsi="Times New Roman" w:cs="Times New Roman"/>
          <w:sz w:val="28"/>
          <w:szCs w:val="28"/>
          <w:lang w:val="uk-UA"/>
        </w:rPr>
        <w:t>є</w:t>
      </w:r>
      <w:r w:rsidR="00B6610A" w:rsidRPr="00B6610A">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точність</w:t>
      </w:r>
      <w:proofErr w:type="spellEnd"/>
      <w:r w:rsidRPr="009C35F9">
        <w:rPr>
          <w:rFonts w:ascii="Times New Roman" w:hAnsi="Times New Roman" w:cs="Times New Roman"/>
          <w:sz w:val="28"/>
          <w:szCs w:val="28"/>
        </w:rPr>
        <w:t xml:space="preserve"> і </w:t>
      </w:r>
      <w:proofErr w:type="spellStart"/>
      <w:r w:rsidRPr="009C35F9">
        <w:rPr>
          <w:rFonts w:ascii="Times New Roman" w:hAnsi="Times New Roman" w:cs="Times New Roman"/>
          <w:sz w:val="28"/>
          <w:szCs w:val="28"/>
        </w:rPr>
        <w:t>обґрунтованість</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інформації</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одержаної</w:t>
      </w:r>
      <w:proofErr w:type="spellEnd"/>
      <w:r w:rsidRPr="009C35F9">
        <w:rPr>
          <w:rFonts w:ascii="Times New Roman" w:hAnsi="Times New Roman" w:cs="Times New Roman"/>
          <w:sz w:val="28"/>
          <w:szCs w:val="28"/>
        </w:rPr>
        <w:t xml:space="preserve"> у </w:t>
      </w:r>
      <w:proofErr w:type="spellStart"/>
      <w:r w:rsidRPr="009C35F9">
        <w:rPr>
          <w:rFonts w:ascii="Times New Roman" w:hAnsi="Times New Roman" w:cs="Times New Roman"/>
          <w:sz w:val="28"/>
          <w:szCs w:val="28"/>
        </w:rPr>
        <w:t>процесі</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дослідження</w:t>
      </w:r>
      <w:proofErr w:type="spellEnd"/>
      <w:r w:rsidRPr="009C35F9">
        <w:rPr>
          <w:rFonts w:ascii="Times New Roman" w:hAnsi="Times New Roman" w:cs="Times New Roman"/>
          <w:sz w:val="28"/>
          <w:szCs w:val="28"/>
        </w:rPr>
        <w:t xml:space="preserve">, методами </w:t>
      </w:r>
      <w:proofErr w:type="spellStart"/>
      <w:r w:rsidRPr="009C35F9">
        <w:rPr>
          <w:rFonts w:ascii="Times New Roman" w:hAnsi="Times New Roman" w:cs="Times New Roman"/>
          <w:sz w:val="28"/>
          <w:szCs w:val="28"/>
        </w:rPr>
        <w:t>математичної</w:t>
      </w:r>
      <w:proofErr w:type="spellEnd"/>
      <w:r w:rsidRPr="009C35F9">
        <w:rPr>
          <w:rFonts w:ascii="Times New Roman" w:hAnsi="Times New Roman" w:cs="Times New Roman"/>
          <w:sz w:val="28"/>
          <w:szCs w:val="28"/>
        </w:rPr>
        <w:t xml:space="preserve"> статистики </w:t>
      </w:r>
      <w:r w:rsidR="00B6610A">
        <w:rPr>
          <w:rFonts w:ascii="Times New Roman" w:hAnsi="Times New Roman" w:cs="Times New Roman"/>
          <w:sz w:val="28"/>
          <w:szCs w:val="28"/>
          <w:lang w:val="uk-UA"/>
        </w:rPr>
        <w:t>з</w:t>
      </w:r>
      <w:r w:rsidRPr="009C35F9">
        <w:rPr>
          <w:rFonts w:ascii="Times New Roman" w:hAnsi="Times New Roman" w:cs="Times New Roman"/>
          <w:sz w:val="28"/>
          <w:szCs w:val="28"/>
        </w:rPr>
        <w:t xml:space="preserve"> </w:t>
      </w:r>
      <w:r w:rsidR="00B6610A">
        <w:rPr>
          <w:rFonts w:ascii="Times New Roman" w:hAnsi="Times New Roman" w:cs="Times New Roman"/>
          <w:sz w:val="28"/>
          <w:szCs w:val="28"/>
          <w:lang w:val="uk-UA"/>
        </w:rPr>
        <w:t xml:space="preserve">її </w:t>
      </w:r>
      <w:proofErr w:type="spellStart"/>
      <w:r w:rsidRPr="009C35F9">
        <w:rPr>
          <w:rFonts w:ascii="Times New Roman" w:hAnsi="Times New Roman" w:cs="Times New Roman"/>
          <w:sz w:val="28"/>
          <w:szCs w:val="28"/>
        </w:rPr>
        <w:t>відображ</w:t>
      </w:r>
      <w:r w:rsidR="00B6610A">
        <w:rPr>
          <w:rFonts w:ascii="Times New Roman" w:hAnsi="Times New Roman" w:cs="Times New Roman"/>
          <w:sz w:val="28"/>
          <w:szCs w:val="28"/>
          <w:lang w:val="uk-UA"/>
        </w:rPr>
        <w:t>енням</w:t>
      </w:r>
      <w:proofErr w:type="spellEnd"/>
      <w:r w:rsidRPr="009C35F9">
        <w:rPr>
          <w:rFonts w:ascii="Times New Roman" w:hAnsi="Times New Roman" w:cs="Times New Roman"/>
          <w:sz w:val="28"/>
          <w:szCs w:val="28"/>
        </w:rPr>
        <w:t xml:space="preserve"> у </w:t>
      </w:r>
      <w:proofErr w:type="spellStart"/>
      <w:r w:rsidRPr="009C35F9">
        <w:rPr>
          <w:rFonts w:ascii="Times New Roman" w:hAnsi="Times New Roman" w:cs="Times New Roman"/>
          <w:sz w:val="28"/>
          <w:szCs w:val="28"/>
        </w:rPr>
        <w:t>таблицях</w:t>
      </w:r>
      <w:proofErr w:type="spellEnd"/>
      <w:r w:rsidRPr="009C35F9">
        <w:rPr>
          <w:rFonts w:ascii="Times New Roman" w:hAnsi="Times New Roman" w:cs="Times New Roman"/>
          <w:sz w:val="28"/>
          <w:szCs w:val="28"/>
        </w:rPr>
        <w:t xml:space="preserve">, схемах, </w:t>
      </w:r>
      <w:proofErr w:type="spellStart"/>
      <w:r w:rsidRPr="009C35F9">
        <w:rPr>
          <w:rFonts w:ascii="Times New Roman" w:hAnsi="Times New Roman" w:cs="Times New Roman"/>
          <w:sz w:val="28"/>
          <w:szCs w:val="28"/>
        </w:rPr>
        <w:t>діаграмах</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графіках</w:t>
      </w:r>
      <w:proofErr w:type="spellEnd"/>
      <w:r w:rsidRPr="009C35F9">
        <w:rPr>
          <w:rFonts w:ascii="Times New Roman" w:hAnsi="Times New Roman" w:cs="Times New Roman"/>
          <w:sz w:val="28"/>
          <w:szCs w:val="28"/>
        </w:rPr>
        <w:t xml:space="preserve">; </w:t>
      </w:r>
    </w:p>
    <w:p w14:paraId="0C72177B" w14:textId="72D2792B" w:rsidR="00F909F8" w:rsidRDefault="009C35F9" w:rsidP="00B43170">
      <w:pPr>
        <w:spacing w:after="0" w:line="360" w:lineRule="auto"/>
        <w:jc w:val="both"/>
        <w:rPr>
          <w:rFonts w:ascii="Times New Roman" w:hAnsi="Times New Roman" w:cs="Times New Roman"/>
          <w:sz w:val="28"/>
          <w:szCs w:val="28"/>
        </w:rPr>
      </w:pPr>
      <w:r w:rsidRPr="009C35F9">
        <w:rPr>
          <w:rFonts w:ascii="Times New Roman" w:hAnsi="Times New Roman" w:cs="Times New Roman"/>
          <w:sz w:val="28"/>
          <w:szCs w:val="28"/>
        </w:rPr>
        <w:t xml:space="preserve">- </w:t>
      </w:r>
      <w:proofErr w:type="spellStart"/>
      <w:r w:rsidR="00B6610A" w:rsidRPr="009C35F9">
        <w:rPr>
          <w:rFonts w:ascii="Times New Roman" w:hAnsi="Times New Roman" w:cs="Times New Roman"/>
          <w:sz w:val="28"/>
          <w:szCs w:val="28"/>
        </w:rPr>
        <w:t>відповіда</w:t>
      </w:r>
      <w:proofErr w:type="spellEnd"/>
      <w:r w:rsidR="00B6610A">
        <w:rPr>
          <w:rFonts w:ascii="Times New Roman" w:hAnsi="Times New Roman" w:cs="Times New Roman"/>
          <w:sz w:val="28"/>
          <w:szCs w:val="28"/>
          <w:lang w:val="uk-UA"/>
        </w:rPr>
        <w:t>є</w:t>
      </w:r>
      <w:r w:rsidR="00B6610A" w:rsidRPr="009C35F9">
        <w:rPr>
          <w:rFonts w:ascii="Times New Roman" w:hAnsi="Times New Roman" w:cs="Times New Roman"/>
          <w:sz w:val="28"/>
          <w:szCs w:val="28"/>
        </w:rPr>
        <w:t xml:space="preserve"> </w:t>
      </w:r>
      <w:proofErr w:type="spellStart"/>
      <w:r w:rsidR="00B6610A" w:rsidRPr="009C35F9">
        <w:rPr>
          <w:rFonts w:ascii="Times New Roman" w:hAnsi="Times New Roman" w:cs="Times New Roman"/>
          <w:sz w:val="28"/>
          <w:szCs w:val="28"/>
        </w:rPr>
        <w:t>вимогам</w:t>
      </w:r>
      <w:proofErr w:type="spellEnd"/>
      <w:r w:rsidR="00B6610A" w:rsidRPr="009C35F9">
        <w:rPr>
          <w:rFonts w:ascii="Times New Roman" w:hAnsi="Times New Roman" w:cs="Times New Roman"/>
          <w:sz w:val="28"/>
          <w:szCs w:val="28"/>
        </w:rPr>
        <w:t xml:space="preserve"> </w:t>
      </w:r>
      <w:proofErr w:type="spellStart"/>
      <w:r w:rsidR="00B6610A" w:rsidRPr="009C35F9">
        <w:rPr>
          <w:rFonts w:ascii="Times New Roman" w:hAnsi="Times New Roman" w:cs="Times New Roman"/>
          <w:sz w:val="28"/>
          <w:szCs w:val="28"/>
        </w:rPr>
        <w:t>наукової</w:t>
      </w:r>
      <w:proofErr w:type="spellEnd"/>
      <w:r w:rsidR="00B6610A" w:rsidRPr="009C35F9">
        <w:rPr>
          <w:rFonts w:ascii="Times New Roman" w:hAnsi="Times New Roman" w:cs="Times New Roman"/>
          <w:sz w:val="28"/>
          <w:szCs w:val="28"/>
        </w:rPr>
        <w:t xml:space="preserve"> </w:t>
      </w:r>
      <w:proofErr w:type="spellStart"/>
      <w:r w:rsidR="00B6610A" w:rsidRPr="009C35F9">
        <w:rPr>
          <w:rFonts w:ascii="Times New Roman" w:hAnsi="Times New Roman" w:cs="Times New Roman"/>
          <w:sz w:val="28"/>
          <w:szCs w:val="28"/>
        </w:rPr>
        <w:t>комунікації</w:t>
      </w:r>
      <w:proofErr w:type="spellEnd"/>
      <w:r w:rsidR="00B6610A" w:rsidRPr="009C35F9">
        <w:rPr>
          <w:rFonts w:ascii="Times New Roman" w:hAnsi="Times New Roman" w:cs="Times New Roman"/>
          <w:sz w:val="28"/>
          <w:szCs w:val="28"/>
        </w:rPr>
        <w:t xml:space="preserve"> </w:t>
      </w:r>
      <w:r w:rsidR="00B6610A">
        <w:rPr>
          <w:rFonts w:ascii="Times New Roman" w:hAnsi="Times New Roman" w:cs="Times New Roman"/>
          <w:sz w:val="28"/>
          <w:szCs w:val="28"/>
          <w:lang w:val="uk-UA"/>
        </w:rPr>
        <w:t xml:space="preserve">щодо </w:t>
      </w:r>
      <w:r w:rsidRPr="009C35F9">
        <w:rPr>
          <w:rFonts w:ascii="Times New Roman" w:hAnsi="Times New Roman" w:cs="Times New Roman"/>
          <w:sz w:val="28"/>
          <w:szCs w:val="28"/>
        </w:rPr>
        <w:t>характер</w:t>
      </w:r>
      <w:r w:rsidR="00B6610A">
        <w:rPr>
          <w:rFonts w:ascii="Times New Roman" w:hAnsi="Times New Roman" w:cs="Times New Roman"/>
          <w:sz w:val="28"/>
          <w:szCs w:val="28"/>
          <w:lang w:val="uk-UA"/>
        </w:rPr>
        <w:t>у</w:t>
      </w:r>
      <w:r w:rsidRPr="009C35F9">
        <w:rPr>
          <w:rFonts w:ascii="Times New Roman" w:hAnsi="Times New Roman" w:cs="Times New Roman"/>
          <w:sz w:val="28"/>
          <w:szCs w:val="28"/>
        </w:rPr>
        <w:t xml:space="preserve"> </w:t>
      </w:r>
      <w:r w:rsidR="00B6610A">
        <w:rPr>
          <w:rFonts w:ascii="Times New Roman" w:hAnsi="Times New Roman" w:cs="Times New Roman"/>
          <w:sz w:val="28"/>
          <w:szCs w:val="28"/>
          <w:lang w:val="uk-UA"/>
        </w:rPr>
        <w:t>та</w:t>
      </w:r>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стил</w:t>
      </w:r>
      <w:proofErr w:type="spellEnd"/>
      <w:r w:rsidR="00B6610A">
        <w:rPr>
          <w:rFonts w:ascii="Times New Roman" w:hAnsi="Times New Roman" w:cs="Times New Roman"/>
          <w:sz w:val="28"/>
          <w:szCs w:val="28"/>
          <w:lang w:val="uk-UA"/>
        </w:rPr>
        <w:t>ю</w:t>
      </w:r>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викладу</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наукової</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інформації</w:t>
      </w:r>
      <w:proofErr w:type="spellEnd"/>
      <w:r w:rsidRPr="009C35F9">
        <w:rPr>
          <w:rFonts w:ascii="Times New Roman" w:hAnsi="Times New Roman" w:cs="Times New Roman"/>
          <w:sz w:val="28"/>
          <w:szCs w:val="28"/>
        </w:rPr>
        <w:t xml:space="preserve">; </w:t>
      </w:r>
    </w:p>
    <w:p w14:paraId="24CC5C4C" w14:textId="1C65DFBE" w:rsidR="00F909F8" w:rsidRDefault="009C35F9" w:rsidP="00B43170">
      <w:pPr>
        <w:spacing w:after="0" w:line="360" w:lineRule="auto"/>
        <w:jc w:val="both"/>
        <w:rPr>
          <w:rFonts w:ascii="Times New Roman" w:hAnsi="Times New Roman" w:cs="Times New Roman"/>
          <w:sz w:val="28"/>
          <w:szCs w:val="28"/>
        </w:rPr>
      </w:pPr>
      <w:r w:rsidRPr="009C35F9">
        <w:rPr>
          <w:rFonts w:ascii="Times New Roman" w:hAnsi="Times New Roman" w:cs="Times New Roman"/>
          <w:sz w:val="28"/>
          <w:szCs w:val="28"/>
        </w:rPr>
        <w:t xml:space="preserve">- </w:t>
      </w:r>
      <w:r w:rsidR="00321FD2">
        <w:rPr>
          <w:rFonts w:ascii="Times New Roman" w:hAnsi="Times New Roman" w:cs="Times New Roman"/>
          <w:sz w:val="28"/>
          <w:szCs w:val="28"/>
          <w:lang w:val="uk-UA"/>
        </w:rPr>
        <w:t xml:space="preserve">оформлює </w:t>
      </w:r>
      <w:proofErr w:type="spellStart"/>
      <w:r w:rsidRPr="009C35F9">
        <w:rPr>
          <w:rFonts w:ascii="Times New Roman" w:hAnsi="Times New Roman" w:cs="Times New Roman"/>
          <w:sz w:val="28"/>
          <w:szCs w:val="28"/>
        </w:rPr>
        <w:t>результати</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дослідження</w:t>
      </w:r>
      <w:proofErr w:type="spellEnd"/>
      <w:r w:rsidRPr="009C35F9">
        <w:rPr>
          <w:rFonts w:ascii="Times New Roman" w:hAnsi="Times New Roman" w:cs="Times New Roman"/>
          <w:sz w:val="28"/>
          <w:szCs w:val="28"/>
        </w:rPr>
        <w:t xml:space="preserve"> у </w:t>
      </w:r>
      <w:proofErr w:type="spellStart"/>
      <w:r w:rsidRPr="009C35F9">
        <w:rPr>
          <w:rFonts w:ascii="Times New Roman" w:hAnsi="Times New Roman" w:cs="Times New Roman"/>
          <w:sz w:val="28"/>
          <w:szCs w:val="28"/>
        </w:rPr>
        <w:t>вигляді</w:t>
      </w:r>
      <w:proofErr w:type="spellEnd"/>
      <w:r w:rsidRPr="009C35F9">
        <w:rPr>
          <w:rFonts w:ascii="Times New Roman" w:hAnsi="Times New Roman" w:cs="Times New Roman"/>
          <w:sz w:val="28"/>
          <w:szCs w:val="28"/>
        </w:rPr>
        <w:t xml:space="preserve"> тексту, </w:t>
      </w:r>
      <w:proofErr w:type="spellStart"/>
      <w:r w:rsidRPr="009C35F9">
        <w:rPr>
          <w:rFonts w:ascii="Times New Roman" w:hAnsi="Times New Roman" w:cs="Times New Roman"/>
          <w:sz w:val="28"/>
          <w:szCs w:val="28"/>
        </w:rPr>
        <w:t>проілюстрованого</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відповідним</w:t>
      </w:r>
      <w:proofErr w:type="spellEnd"/>
      <w:r w:rsidRPr="009C35F9">
        <w:rPr>
          <w:rFonts w:ascii="Times New Roman" w:hAnsi="Times New Roman" w:cs="Times New Roman"/>
          <w:sz w:val="28"/>
          <w:szCs w:val="28"/>
        </w:rPr>
        <w:t xml:space="preserve"> </w:t>
      </w:r>
      <w:proofErr w:type="spellStart"/>
      <w:r w:rsidRPr="009C35F9">
        <w:rPr>
          <w:rFonts w:ascii="Times New Roman" w:hAnsi="Times New Roman" w:cs="Times New Roman"/>
          <w:sz w:val="28"/>
          <w:szCs w:val="28"/>
        </w:rPr>
        <w:t>матеріалом</w:t>
      </w:r>
      <w:proofErr w:type="spellEnd"/>
      <w:r w:rsidRPr="009C35F9">
        <w:rPr>
          <w:rFonts w:ascii="Times New Roman" w:hAnsi="Times New Roman" w:cs="Times New Roman"/>
          <w:sz w:val="28"/>
          <w:szCs w:val="28"/>
        </w:rPr>
        <w:t xml:space="preserve">. </w:t>
      </w:r>
    </w:p>
    <w:p w14:paraId="1FC31A18" w14:textId="25DD38C9" w:rsidR="00333805" w:rsidRPr="00B43170" w:rsidRDefault="00F909F8" w:rsidP="00B4317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35F9" w:rsidRPr="00B43170">
        <w:rPr>
          <w:rFonts w:ascii="Times New Roman" w:hAnsi="Times New Roman" w:cs="Times New Roman"/>
          <w:sz w:val="28"/>
          <w:szCs w:val="28"/>
          <w:lang w:val="uk-UA"/>
        </w:rPr>
        <w:t xml:space="preserve">Зміст процесу підготовки </w:t>
      </w:r>
      <w:r w:rsidR="009432B0">
        <w:rPr>
          <w:rFonts w:ascii="Times New Roman" w:hAnsi="Times New Roman" w:cs="Times New Roman"/>
          <w:sz w:val="28"/>
          <w:szCs w:val="28"/>
          <w:lang w:val="uk-UA"/>
        </w:rPr>
        <w:t>кваліфікаційної роботи</w:t>
      </w:r>
      <w:r w:rsidR="009C35F9" w:rsidRPr="00B43170">
        <w:rPr>
          <w:rFonts w:ascii="Times New Roman" w:hAnsi="Times New Roman" w:cs="Times New Roman"/>
          <w:sz w:val="28"/>
          <w:szCs w:val="28"/>
          <w:lang w:val="uk-UA"/>
        </w:rPr>
        <w:t xml:space="preserve"> передбачає: закріплення і поглиблення знань, отриманих </w:t>
      </w:r>
      <w:r w:rsidR="00B41981">
        <w:rPr>
          <w:rFonts w:ascii="Times New Roman" w:hAnsi="Times New Roman" w:cs="Times New Roman"/>
          <w:sz w:val="28"/>
          <w:szCs w:val="28"/>
          <w:lang w:val="uk-UA"/>
        </w:rPr>
        <w:t>здобувач</w:t>
      </w:r>
      <w:r w:rsidR="005B2779">
        <w:rPr>
          <w:rFonts w:ascii="Times New Roman" w:hAnsi="Times New Roman" w:cs="Times New Roman"/>
          <w:sz w:val="28"/>
          <w:szCs w:val="28"/>
          <w:lang w:val="uk-UA"/>
        </w:rPr>
        <w:t>ами</w:t>
      </w:r>
      <w:r w:rsidR="00B41981">
        <w:rPr>
          <w:rFonts w:ascii="Times New Roman" w:hAnsi="Times New Roman" w:cs="Times New Roman"/>
          <w:sz w:val="28"/>
          <w:szCs w:val="28"/>
          <w:lang w:val="uk-UA"/>
        </w:rPr>
        <w:t xml:space="preserve"> вищої освіти </w:t>
      </w:r>
      <w:r w:rsidR="009C35F9" w:rsidRPr="00B43170">
        <w:rPr>
          <w:rFonts w:ascii="Times New Roman" w:hAnsi="Times New Roman" w:cs="Times New Roman"/>
          <w:sz w:val="28"/>
          <w:szCs w:val="28"/>
          <w:lang w:val="uk-UA"/>
        </w:rPr>
        <w:t xml:space="preserve">магістратури у </w:t>
      </w:r>
      <w:r w:rsidR="009C35F9" w:rsidRPr="00B43170">
        <w:rPr>
          <w:rFonts w:ascii="Times New Roman" w:hAnsi="Times New Roman" w:cs="Times New Roman"/>
          <w:sz w:val="28"/>
          <w:szCs w:val="28"/>
          <w:lang w:val="uk-UA"/>
        </w:rPr>
        <w:lastRenderedPageBreak/>
        <w:t xml:space="preserve">процесі навчання; залучення </w:t>
      </w:r>
      <w:r w:rsidR="00B41981">
        <w:rPr>
          <w:rFonts w:ascii="Times New Roman" w:hAnsi="Times New Roman" w:cs="Times New Roman"/>
          <w:sz w:val="28"/>
          <w:szCs w:val="28"/>
          <w:lang w:val="uk-UA"/>
        </w:rPr>
        <w:t>здобувач</w:t>
      </w:r>
      <w:r w:rsidR="005B2779">
        <w:rPr>
          <w:rFonts w:ascii="Times New Roman" w:hAnsi="Times New Roman" w:cs="Times New Roman"/>
          <w:sz w:val="28"/>
          <w:szCs w:val="28"/>
          <w:lang w:val="uk-UA"/>
        </w:rPr>
        <w:t>ів</w:t>
      </w:r>
      <w:r w:rsidR="00B41981">
        <w:rPr>
          <w:rFonts w:ascii="Times New Roman" w:hAnsi="Times New Roman" w:cs="Times New Roman"/>
          <w:sz w:val="28"/>
          <w:szCs w:val="28"/>
          <w:lang w:val="uk-UA"/>
        </w:rPr>
        <w:t xml:space="preserve"> вищої освіти </w:t>
      </w:r>
      <w:r w:rsidR="009C35F9" w:rsidRPr="00B43170">
        <w:rPr>
          <w:rFonts w:ascii="Times New Roman" w:hAnsi="Times New Roman" w:cs="Times New Roman"/>
          <w:sz w:val="28"/>
          <w:szCs w:val="28"/>
          <w:lang w:val="uk-UA"/>
        </w:rPr>
        <w:t xml:space="preserve">до самостійної наукової роботи; формування </w:t>
      </w:r>
      <w:r w:rsidR="00321FD2">
        <w:rPr>
          <w:rFonts w:ascii="Times New Roman" w:hAnsi="Times New Roman" w:cs="Times New Roman"/>
          <w:sz w:val="28"/>
          <w:szCs w:val="28"/>
          <w:lang w:val="uk-UA"/>
        </w:rPr>
        <w:t xml:space="preserve">у них </w:t>
      </w:r>
      <w:r w:rsidR="009C35F9" w:rsidRPr="00B43170">
        <w:rPr>
          <w:rFonts w:ascii="Times New Roman" w:hAnsi="Times New Roman" w:cs="Times New Roman"/>
          <w:sz w:val="28"/>
          <w:szCs w:val="28"/>
          <w:lang w:val="uk-UA"/>
        </w:rPr>
        <w:t xml:space="preserve">навичок системного аналізу джерел і матеріалів; набуття ними досвіду чітко, послідовно і </w:t>
      </w:r>
      <w:proofErr w:type="spellStart"/>
      <w:r w:rsidR="009C35F9" w:rsidRPr="00B43170">
        <w:rPr>
          <w:rFonts w:ascii="Times New Roman" w:hAnsi="Times New Roman" w:cs="Times New Roman"/>
          <w:sz w:val="28"/>
          <w:szCs w:val="28"/>
          <w:lang w:val="uk-UA"/>
        </w:rPr>
        <w:t>грамотно</w:t>
      </w:r>
      <w:proofErr w:type="spellEnd"/>
      <w:r w:rsidR="009C35F9" w:rsidRPr="00B43170">
        <w:rPr>
          <w:rFonts w:ascii="Times New Roman" w:hAnsi="Times New Roman" w:cs="Times New Roman"/>
          <w:sz w:val="28"/>
          <w:szCs w:val="28"/>
          <w:lang w:val="uk-UA"/>
        </w:rPr>
        <w:t xml:space="preserve"> у письмовому вигляді викладати теоретичні положення</w:t>
      </w:r>
      <w:r w:rsidR="00321FD2">
        <w:rPr>
          <w:rFonts w:ascii="Times New Roman" w:hAnsi="Times New Roman" w:cs="Times New Roman"/>
          <w:sz w:val="28"/>
          <w:szCs w:val="28"/>
          <w:lang w:val="uk-UA"/>
        </w:rPr>
        <w:t>;</w:t>
      </w:r>
      <w:r w:rsidR="009C35F9" w:rsidRPr="00B43170">
        <w:rPr>
          <w:rFonts w:ascii="Times New Roman" w:hAnsi="Times New Roman" w:cs="Times New Roman"/>
          <w:sz w:val="28"/>
          <w:szCs w:val="28"/>
          <w:lang w:val="uk-UA"/>
        </w:rPr>
        <w:t xml:space="preserve"> </w:t>
      </w:r>
      <w:r w:rsidR="00321FD2">
        <w:rPr>
          <w:rFonts w:ascii="Times New Roman" w:hAnsi="Times New Roman" w:cs="Times New Roman"/>
          <w:sz w:val="28"/>
          <w:szCs w:val="28"/>
          <w:lang w:val="uk-UA"/>
        </w:rPr>
        <w:t>здобутт</w:t>
      </w:r>
      <w:r w:rsidR="009C35F9" w:rsidRPr="00B43170">
        <w:rPr>
          <w:rFonts w:ascii="Times New Roman" w:hAnsi="Times New Roman" w:cs="Times New Roman"/>
          <w:sz w:val="28"/>
          <w:szCs w:val="28"/>
          <w:lang w:val="uk-UA"/>
        </w:rPr>
        <w:t>я умінь готу</w:t>
      </w:r>
      <w:r w:rsidRPr="00B43170">
        <w:rPr>
          <w:rFonts w:ascii="Times New Roman" w:hAnsi="Times New Roman" w:cs="Times New Roman"/>
          <w:sz w:val="28"/>
          <w:szCs w:val="28"/>
          <w:lang w:val="uk-UA"/>
        </w:rPr>
        <w:t xml:space="preserve">вати документи з управління </w:t>
      </w:r>
      <w:proofErr w:type="spellStart"/>
      <w:r w:rsidRPr="00B43170">
        <w:rPr>
          <w:rFonts w:ascii="Times New Roman" w:hAnsi="Times New Roman" w:cs="Times New Roman"/>
          <w:sz w:val="28"/>
          <w:szCs w:val="28"/>
          <w:lang w:val="uk-UA"/>
        </w:rPr>
        <w:t>проє</w:t>
      </w:r>
      <w:r w:rsidR="009C35F9" w:rsidRPr="00B43170">
        <w:rPr>
          <w:rFonts w:ascii="Times New Roman" w:hAnsi="Times New Roman" w:cs="Times New Roman"/>
          <w:sz w:val="28"/>
          <w:szCs w:val="28"/>
          <w:lang w:val="uk-UA"/>
        </w:rPr>
        <w:t>ктами</w:t>
      </w:r>
      <w:proofErr w:type="spellEnd"/>
      <w:r w:rsidR="009C35F9" w:rsidRPr="00B43170">
        <w:rPr>
          <w:rFonts w:ascii="Times New Roman" w:hAnsi="Times New Roman" w:cs="Times New Roman"/>
          <w:sz w:val="28"/>
          <w:szCs w:val="28"/>
          <w:lang w:val="uk-UA"/>
        </w:rPr>
        <w:t xml:space="preserve">; розвиток </w:t>
      </w:r>
      <w:proofErr w:type="spellStart"/>
      <w:r w:rsidR="00321FD2">
        <w:rPr>
          <w:rFonts w:ascii="Times New Roman" w:hAnsi="Times New Roman" w:cs="Times New Roman"/>
          <w:sz w:val="28"/>
          <w:szCs w:val="28"/>
          <w:lang w:val="uk-UA"/>
        </w:rPr>
        <w:t>спроможностей</w:t>
      </w:r>
      <w:proofErr w:type="spellEnd"/>
      <w:r w:rsidR="00321FD2">
        <w:rPr>
          <w:rFonts w:ascii="Times New Roman" w:hAnsi="Times New Roman" w:cs="Times New Roman"/>
          <w:sz w:val="28"/>
          <w:szCs w:val="28"/>
          <w:lang w:val="uk-UA"/>
        </w:rPr>
        <w:t xml:space="preserve"> до</w:t>
      </w:r>
      <w:r w:rsidR="009C35F9" w:rsidRPr="00B43170">
        <w:rPr>
          <w:rFonts w:ascii="Times New Roman" w:hAnsi="Times New Roman" w:cs="Times New Roman"/>
          <w:sz w:val="28"/>
          <w:szCs w:val="28"/>
          <w:lang w:val="uk-UA"/>
        </w:rPr>
        <w:t xml:space="preserve"> аналізу, узагальнення, формулювання висновків.</w:t>
      </w:r>
    </w:p>
    <w:p w14:paraId="3E5F1B2B" w14:textId="77777777" w:rsidR="00F909F8" w:rsidRDefault="00F909F8" w:rsidP="00B43170">
      <w:pPr>
        <w:spacing w:after="0" w:line="360" w:lineRule="auto"/>
        <w:rPr>
          <w:rFonts w:ascii="Times New Roman" w:hAnsi="Times New Roman" w:cs="Times New Roman"/>
          <w:b/>
          <w:i/>
          <w:sz w:val="28"/>
          <w:szCs w:val="28"/>
          <w:lang w:val="uk-UA"/>
        </w:rPr>
      </w:pPr>
    </w:p>
    <w:p w14:paraId="6EAB08A5" w14:textId="3EFD494A" w:rsidR="006D1AA9" w:rsidRPr="00370DA4" w:rsidRDefault="00BB2F5C" w:rsidP="00912885">
      <w:pPr>
        <w:spacing w:after="0" w:line="360" w:lineRule="auto"/>
        <w:jc w:val="center"/>
        <w:rPr>
          <w:rFonts w:ascii="Times New Roman" w:hAnsi="Times New Roman" w:cs="Times New Roman"/>
          <w:b/>
          <w:i/>
          <w:sz w:val="28"/>
          <w:szCs w:val="28"/>
        </w:rPr>
      </w:pPr>
      <w:r w:rsidRPr="00370DA4">
        <w:rPr>
          <w:rFonts w:ascii="Times New Roman" w:hAnsi="Times New Roman" w:cs="Times New Roman"/>
          <w:b/>
          <w:i/>
          <w:sz w:val="28"/>
          <w:szCs w:val="28"/>
          <w:lang w:val="uk-UA"/>
        </w:rPr>
        <w:t>1.2.</w:t>
      </w:r>
      <w:r w:rsidR="00F1227D" w:rsidRPr="00370DA4">
        <w:rPr>
          <w:rFonts w:ascii="Times New Roman" w:hAnsi="Times New Roman" w:cs="Times New Roman"/>
          <w:b/>
          <w:i/>
          <w:sz w:val="28"/>
          <w:szCs w:val="28"/>
          <w:lang w:val="uk-UA"/>
        </w:rPr>
        <w:t xml:space="preserve"> </w:t>
      </w:r>
      <w:r w:rsidR="006D1AA9" w:rsidRPr="00370DA4">
        <w:rPr>
          <w:rFonts w:ascii="Times New Roman" w:hAnsi="Times New Roman" w:cs="Times New Roman"/>
          <w:b/>
          <w:i/>
          <w:sz w:val="28"/>
          <w:szCs w:val="28"/>
          <w:lang w:val="uk-UA"/>
        </w:rPr>
        <w:t>Процедура та</w:t>
      </w:r>
      <w:r w:rsidR="00F1227D" w:rsidRPr="00370DA4">
        <w:rPr>
          <w:b/>
          <w:i/>
          <w:lang w:val="uk-UA"/>
        </w:rPr>
        <w:t xml:space="preserve">  </w:t>
      </w:r>
      <w:r w:rsidR="00F1227D" w:rsidRPr="00370DA4">
        <w:rPr>
          <w:b/>
          <w:i/>
        </w:rPr>
        <w:t xml:space="preserve"> </w:t>
      </w:r>
      <w:proofErr w:type="spellStart"/>
      <w:r w:rsidR="006D1AA9" w:rsidRPr="00370DA4">
        <w:rPr>
          <w:rFonts w:ascii="Times New Roman" w:hAnsi="Times New Roman" w:cs="Times New Roman"/>
          <w:b/>
          <w:i/>
          <w:sz w:val="28"/>
          <w:szCs w:val="28"/>
        </w:rPr>
        <w:t>о</w:t>
      </w:r>
      <w:r w:rsidR="00BD3538" w:rsidRPr="00370DA4">
        <w:rPr>
          <w:rFonts w:ascii="Times New Roman" w:hAnsi="Times New Roman" w:cs="Times New Roman"/>
          <w:b/>
          <w:i/>
          <w:sz w:val="28"/>
          <w:szCs w:val="28"/>
        </w:rPr>
        <w:t>сновні</w:t>
      </w:r>
      <w:proofErr w:type="spellEnd"/>
      <w:r w:rsidR="00BD3538" w:rsidRPr="00370DA4">
        <w:rPr>
          <w:rFonts w:ascii="Times New Roman" w:hAnsi="Times New Roman" w:cs="Times New Roman"/>
          <w:b/>
          <w:i/>
          <w:sz w:val="28"/>
          <w:szCs w:val="28"/>
        </w:rPr>
        <w:t xml:space="preserve"> </w:t>
      </w:r>
      <w:proofErr w:type="spellStart"/>
      <w:r w:rsidR="00BD3538" w:rsidRPr="00370DA4">
        <w:rPr>
          <w:rFonts w:ascii="Times New Roman" w:hAnsi="Times New Roman" w:cs="Times New Roman"/>
          <w:b/>
          <w:i/>
          <w:sz w:val="28"/>
          <w:szCs w:val="28"/>
        </w:rPr>
        <w:t>етапи</w:t>
      </w:r>
      <w:proofErr w:type="spellEnd"/>
      <w:r w:rsidR="00BD3538" w:rsidRPr="00370DA4">
        <w:rPr>
          <w:rFonts w:ascii="Times New Roman" w:hAnsi="Times New Roman" w:cs="Times New Roman"/>
          <w:b/>
          <w:i/>
          <w:sz w:val="28"/>
          <w:szCs w:val="28"/>
        </w:rPr>
        <w:t xml:space="preserve"> </w:t>
      </w:r>
      <w:proofErr w:type="spellStart"/>
      <w:r w:rsidR="00BD3538" w:rsidRPr="00370DA4">
        <w:rPr>
          <w:rFonts w:ascii="Times New Roman" w:hAnsi="Times New Roman" w:cs="Times New Roman"/>
          <w:b/>
          <w:i/>
          <w:sz w:val="28"/>
          <w:szCs w:val="28"/>
        </w:rPr>
        <w:t>підготовки</w:t>
      </w:r>
      <w:proofErr w:type="spellEnd"/>
      <w:r w:rsidR="00BD3538" w:rsidRPr="00370DA4">
        <w:rPr>
          <w:rFonts w:ascii="Times New Roman" w:hAnsi="Times New Roman" w:cs="Times New Roman"/>
          <w:b/>
          <w:i/>
          <w:sz w:val="28"/>
          <w:szCs w:val="28"/>
        </w:rPr>
        <w:t xml:space="preserve"> </w:t>
      </w:r>
      <w:r w:rsidR="00F1227D" w:rsidRPr="00370DA4">
        <w:rPr>
          <w:rFonts w:ascii="Times New Roman" w:hAnsi="Times New Roman" w:cs="Times New Roman"/>
          <w:b/>
          <w:i/>
          <w:sz w:val="28"/>
          <w:szCs w:val="28"/>
        </w:rPr>
        <w:t xml:space="preserve"> </w:t>
      </w:r>
      <w:proofErr w:type="spellStart"/>
      <w:r w:rsidR="00F1227D" w:rsidRPr="00370DA4">
        <w:rPr>
          <w:rFonts w:ascii="Times New Roman" w:hAnsi="Times New Roman" w:cs="Times New Roman"/>
          <w:b/>
          <w:i/>
          <w:sz w:val="28"/>
          <w:szCs w:val="28"/>
        </w:rPr>
        <w:t>виконання</w:t>
      </w:r>
      <w:proofErr w:type="spellEnd"/>
      <w:r w:rsidR="00F1227D" w:rsidRPr="00370DA4">
        <w:rPr>
          <w:rFonts w:ascii="Times New Roman" w:hAnsi="Times New Roman" w:cs="Times New Roman"/>
          <w:b/>
          <w:i/>
          <w:sz w:val="28"/>
          <w:szCs w:val="28"/>
        </w:rPr>
        <w:t xml:space="preserve"> </w:t>
      </w:r>
      <w:proofErr w:type="spellStart"/>
      <w:r w:rsidR="009432B0">
        <w:rPr>
          <w:rFonts w:ascii="Times New Roman" w:hAnsi="Times New Roman" w:cs="Times New Roman"/>
          <w:b/>
          <w:i/>
          <w:sz w:val="28"/>
          <w:szCs w:val="28"/>
        </w:rPr>
        <w:t>кваліфікаційної</w:t>
      </w:r>
      <w:proofErr w:type="spellEnd"/>
      <w:r w:rsidR="009432B0">
        <w:rPr>
          <w:rFonts w:ascii="Times New Roman" w:hAnsi="Times New Roman" w:cs="Times New Roman"/>
          <w:b/>
          <w:i/>
          <w:sz w:val="28"/>
          <w:szCs w:val="28"/>
        </w:rPr>
        <w:t xml:space="preserve"> </w:t>
      </w:r>
      <w:proofErr w:type="spellStart"/>
      <w:r w:rsidR="009432B0">
        <w:rPr>
          <w:rFonts w:ascii="Times New Roman" w:hAnsi="Times New Roman" w:cs="Times New Roman"/>
          <w:b/>
          <w:i/>
          <w:sz w:val="28"/>
          <w:szCs w:val="28"/>
        </w:rPr>
        <w:t>роботи</w:t>
      </w:r>
      <w:proofErr w:type="spellEnd"/>
      <w:r w:rsidR="00F1227D" w:rsidRPr="00370DA4">
        <w:rPr>
          <w:rFonts w:ascii="Times New Roman" w:hAnsi="Times New Roman" w:cs="Times New Roman"/>
          <w:b/>
          <w:i/>
          <w:sz w:val="28"/>
          <w:szCs w:val="28"/>
        </w:rPr>
        <w:t>:</w:t>
      </w:r>
    </w:p>
    <w:p w14:paraId="47823E36" w14:textId="7D6E5032" w:rsidR="00020A46" w:rsidRPr="00020A46" w:rsidRDefault="00F1227D" w:rsidP="00B43170">
      <w:pPr>
        <w:pStyle w:val="a5"/>
        <w:numPr>
          <w:ilvl w:val="0"/>
          <w:numId w:val="3"/>
        </w:numPr>
        <w:spacing w:after="0" w:line="360" w:lineRule="auto"/>
        <w:jc w:val="both"/>
        <w:rPr>
          <w:rFonts w:ascii="Times New Roman" w:hAnsi="Times New Roman" w:cs="Times New Roman"/>
          <w:sz w:val="28"/>
          <w:szCs w:val="28"/>
          <w:lang w:val="uk-UA"/>
        </w:rPr>
      </w:pPr>
      <w:proofErr w:type="spellStart"/>
      <w:r w:rsidRPr="00020A46">
        <w:rPr>
          <w:rFonts w:ascii="Times New Roman" w:hAnsi="Times New Roman" w:cs="Times New Roman"/>
          <w:sz w:val="28"/>
          <w:szCs w:val="28"/>
        </w:rPr>
        <w:t>Вибір</w:t>
      </w:r>
      <w:proofErr w:type="spellEnd"/>
      <w:r w:rsidRPr="00020A46">
        <w:rPr>
          <w:rFonts w:ascii="Times New Roman" w:hAnsi="Times New Roman" w:cs="Times New Roman"/>
          <w:sz w:val="28"/>
          <w:szCs w:val="28"/>
        </w:rPr>
        <w:t xml:space="preserve"> теми</w:t>
      </w:r>
      <w:r w:rsidRPr="00020A46">
        <w:rPr>
          <w:rFonts w:ascii="Times New Roman" w:hAnsi="Times New Roman" w:cs="Times New Roman"/>
          <w:sz w:val="28"/>
          <w:szCs w:val="28"/>
          <w:lang w:val="uk-UA"/>
        </w:rPr>
        <w:t xml:space="preserve"> дослідження</w:t>
      </w:r>
      <w:r w:rsidR="00020A46" w:rsidRPr="00020A46">
        <w:rPr>
          <w:rFonts w:ascii="Times New Roman" w:hAnsi="Times New Roman" w:cs="Times New Roman"/>
          <w:sz w:val="28"/>
          <w:szCs w:val="28"/>
          <w:lang w:val="uk-UA"/>
        </w:rPr>
        <w:t>;</w:t>
      </w:r>
    </w:p>
    <w:p w14:paraId="09C49D0C" w14:textId="35B7283A" w:rsidR="00020A46" w:rsidRPr="001978B3" w:rsidRDefault="006D1AA9" w:rsidP="00B43170">
      <w:pPr>
        <w:pStyle w:val="a5"/>
        <w:numPr>
          <w:ilvl w:val="0"/>
          <w:numId w:val="3"/>
        </w:numPr>
        <w:spacing w:after="0" w:line="360" w:lineRule="auto"/>
        <w:jc w:val="both"/>
        <w:rPr>
          <w:rFonts w:ascii="Times New Roman" w:hAnsi="Times New Roman" w:cs="Times New Roman"/>
          <w:b/>
          <w:sz w:val="28"/>
          <w:szCs w:val="28"/>
          <w:lang w:val="uk-UA"/>
        </w:rPr>
      </w:pPr>
      <w:r w:rsidRPr="00020A46">
        <w:rPr>
          <w:rFonts w:ascii="Times New Roman" w:hAnsi="Times New Roman" w:cs="Times New Roman"/>
          <w:sz w:val="28"/>
          <w:szCs w:val="28"/>
          <w:lang w:val="uk-UA"/>
        </w:rPr>
        <w:t>П</w:t>
      </w:r>
      <w:r w:rsidR="00F1227D" w:rsidRPr="00B43170">
        <w:rPr>
          <w:rFonts w:ascii="Times New Roman" w:hAnsi="Times New Roman" w:cs="Times New Roman"/>
          <w:sz w:val="28"/>
          <w:szCs w:val="28"/>
          <w:lang w:val="uk-UA"/>
        </w:rPr>
        <w:t>ризначення керівників</w:t>
      </w:r>
      <w:r w:rsidR="00F1227D" w:rsidRPr="00020A46">
        <w:rPr>
          <w:rFonts w:ascii="Times New Roman" w:hAnsi="Times New Roman" w:cs="Times New Roman"/>
          <w:sz w:val="28"/>
          <w:szCs w:val="28"/>
          <w:lang w:val="uk-UA"/>
        </w:rPr>
        <w:t xml:space="preserve"> </w:t>
      </w:r>
      <w:r w:rsidR="009432B0">
        <w:rPr>
          <w:rFonts w:ascii="Times New Roman" w:hAnsi="Times New Roman" w:cs="Times New Roman"/>
          <w:sz w:val="28"/>
          <w:szCs w:val="28"/>
          <w:lang w:val="uk-UA"/>
        </w:rPr>
        <w:t>кваліфікаційної роботи</w:t>
      </w:r>
      <w:r w:rsidR="00F1227D" w:rsidRPr="00020A46">
        <w:rPr>
          <w:rFonts w:ascii="Times New Roman" w:hAnsi="Times New Roman" w:cs="Times New Roman"/>
          <w:sz w:val="28"/>
          <w:szCs w:val="28"/>
          <w:lang w:val="uk-UA"/>
        </w:rPr>
        <w:t xml:space="preserve"> (призначається 2 керівник</w:t>
      </w:r>
      <w:r w:rsidR="00321FD2">
        <w:rPr>
          <w:rFonts w:ascii="Times New Roman" w:hAnsi="Times New Roman" w:cs="Times New Roman"/>
          <w:sz w:val="28"/>
          <w:szCs w:val="28"/>
          <w:lang w:val="uk-UA"/>
        </w:rPr>
        <w:t>и</w:t>
      </w:r>
      <w:r w:rsidR="00F1227D" w:rsidRPr="00020A46">
        <w:rPr>
          <w:rFonts w:ascii="Times New Roman" w:hAnsi="Times New Roman" w:cs="Times New Roman"/>
          <w:sz w:val="28"/>
          <w:szCs w:val="28"/>
          <w:lang w:val="uk-UA"/>
        </w:rPr>
        <w:t xml:space="preserve">: </w:t>
      </w:r>
      <w:r w:rsidR="00F1227D" w:rsidRPr="001978B3">
        <w:rPr>
          <w:rFonts w:ascii="Times New Roman" w:hAnsi="Times New Roman" w:cs="Times New Roman"/>
          <w:sz w:val="28"/>
          <w:szCs w:val="28"/>
          <w:lang w:val="uk-UA"/>
        </w:rPr>
        <w:t>І</w:t>
      </w:r>
      <w:r w:rsidR="00321FD2">
        <w:rPr>
          <w:rFonts w:ascii="Times New Roman" w:hAnsi="Times New Roman" w:cs="Times New Roman"/>
          <w:sz w:val="28"/>
          <w:szCs w:val="28"/>
          <w:lang w:val="uk-UA"/>
        </w:rPr>
        <w:t xml:space="preserve"> -</w:t>
      </w:r>
      <w:r w:rsidR="00F1227D" w:rsidRPr="001978B3">
        <w:rPr>
          <w:rFonts w:ascii="Times New Roman" w:hAnsi="Times New Roman" w:cs="Times New Roman"/>
          <w:sz w:val="28"/>
          <w:szCs w:val="28"/>
          <w:lang w:val="uk-UA"/>
        </w:rPr>
        <w:t xml:space="preserve"> від кафедри політології та державного управління, ІІ </w:t>
      </w:r>
      <w:r w:rsidR="00321FD2">
        <w:rPr>
          <w:rFonts w:ascii="Times New Roman" w:hAnsi="Times New Roman" w:cs="Times New Roman"/>
          <w:sz w:val="28"/>
          <w:szCs w:val="28"/>
          <w:lang w:val="uk-UA"/>
        </w:rPr>
        <w:t xml:space="preserve">- </w:t>
      </w:r>
      <w:r w:rsidR="00F1227D" w:rsidRPr="001978B3">
        <w:rPr>
          <w:rFonts w:ascii="Times New Roman" w:hAnsi="Times New Roman" w:cs="Times New Roman"/>
          <w:sz w:val="28"/>
          <w:szCs w:val="28"/>
          <w:lang w:val="uk-UA"/>
        </w:rPr>
        <w:t>від кафедр економічн</w:t>
      </w:r>
      <w:r w:rsidR="00321FD2">
        <w:rPr>
          <w:rFonts w:ascii="Times New Roman" w:hAnsi="Times New Roman" w:cs="Times New Roman"/>
          <w:sz w:val="28"/>
          <w:szCs w:val="28"/>
          <w:lang w:val="uk-UA"/>
        </w:rPr>
        <w:t>ого</w:t>
      </w:r>
      <w:r w:rsidR="00F1227D" w:rsidRPr="001978B3">
        <w:rPr>
          <w:rFonts w:ascii="Times New Roman" w:hAnsi="Times New Roman" w:cs="Times New Roman"/>
          <w:sz w:val="28"/>
          <w:szCs w:val="28"/>
          <w:lang w:val="uk-UA"/>
        </w:rPr>
        <w:t xml:space="preserve"> факультет</w:t>
      </w:r>
      <w:r w:rsidR="00321FD2">
        <w:rPr>
          <w:rFonts w:ascii="Times New Roman" w:hAnsi="Times New Roman" w:cs="Times New Roman"/>
          <w:sz w:val="28"/>
          <w:szCs w:val="28"/>
          <w:lang w:val="uk-UA"/>
        </w:rPr>
        <w:t>у</w:t>
      </w:r>
      <w:r w:rsidR="00F1227D" w:rsidRPr="001978B3">
        <w:rPr>
          <w:rFonts w:ascii="Times New Roman" w:hAnsi="Times New Roman" w:cs="Times New Roman"/>
          <w:sz w:val="28"/>
          <w:szCs w:val="28"/>
          <w:lang w:val="uk-UA"/>
        </w:rPr>
        <w:t>);</w:t>
      </w:r>
    </w:p>
    <w:p w14:paraId="31B32BF9" w14:textId="0695A42C" w:rsidR="00F1227D" w:rsidRPr="00020A46" w:rsidRDefault="00F1227D" w:rsidP="00B43170">
      <w:pPr>
        <w:pStyle w:val="a5"/>
        <w:numPr>
          <w:ilvl w:val="0"/>
          <w:numId w:val="3"/>
        </w:numPr>
        <w:spacing w:after="0" w:line="360" w:lineRule="auto"/>
        <w:jc w:val="both"/>
        <w:rPr>
          <w:rFonts w:ascii="Times New Roman" w:hAnsi="Times New Roman" w:cs="Times New Roman"/>
          <w:b/>
          <w:sz w:val="28"/>
          <w:szCs w:val="28"/>
          <w:lang w:val="uk-UA"/>
        </w:rPr>
      </w:pPr>
      <w:r w:rsidRPr="00020A46">
        <w:rPr>
          <w:rFonts w:ascii="Times New Roman" w:hAnsi="Times New Roman" w:cs="Times New Roman"/>
          <w:sz w:val="28"/>
          <w:szCs w:val="28"/>
          <w:lang w:val="uk-UA"/>
        </w:rPr>
        <w:t>З</w:t>
      </w:r>
      <w:proofErr w:type="spellStart"/>
      <w:r w:rsidRPr="00020A46">
        <w:rPr>
          <w:rFonts w:ascii="Times New Roman" w:hAnsi="Times New Roman" w:cs="Times New Roman"/>
          <w:sz w:val="28"/>
          <w:szCs w:val="28"/>
        </w:rPr>
        <w:t>атвердження</w:t>
      </w:r>
      <w:proofErr w:type="spellEnd"/>
      <w:r w:rsidRPr="00020A46">
        <w:rPr>
          <w:rFonts w:ascii="Times New Roman" w:hAnsi="Times New Roman" w:cs="Times New Roman"/>
          <w:sz w:val="28"/>
          <w:szCs w:val="28"/>
        </w:rPr>
        <w:t xml:space="preserve"> теми наказом ректора за </w:t>
      </w:r>
      <w:proofErr w:type="spellStart"/>
      <w:r w:rsidRPr="00020A46">
        <w:rPr>
          <w:rFonts w:ascii="Times New Roman" w:hAnsi="Times New Roman" w:cs="Times New Roman"/>
          <w:sz w:val="28"/>
          <w:szCs w:val="28"/>
        </w:rPr>
        <w:t>поданням</w:t>
      </w:r>
      <w:proofErr w:type="spellEnd"/>
      <w:r w:rsidRPr="00020A46">
        <w:rPr>
          <w:rFonts w:ascii="Times New Roman" w:hAnsi="Times New Roman" w:cs="Times New Roman"/>
          <w:sz w:val="28"/>
          <w:szCs w:val="28"/>
        </w:rPr>
        <w:t xml:space="preserve"> декана факультету</w:t>
      </w:r>
      <w:r w:rsidRPr="00020A46">
        <w:rPr>
          <w:rFonts w:ascii="Times New Roman" w:hAnsi="Times New Roman" w:cs="Times New Roman"/>
          <w:sz w:val="28"/>
          <w:szCs w:val="28"/>
          <w:lang w:val="uk-UA"/>
        </w:rPr>
        <w:t>;</w:t>
      </w:r>
    </w:p>
    <w:p w14:paraId="41AAC5ED" w14:textId="1CBA7D99" w:rsidR="00F1227D" w:rsidRPr="004F7B89" w:rsidRDefault="00F1227D" w:rsidP="00B43170">
      <w:pPr>
        <w:pStyle w:val="a5"/>
        <w:numPr>
          <w:ilvl w:val="0"/>
          <w:numId w:val="3"/>
        </w:numPr>
        <w:spacing w:after="0" w:line="360" w:lineRule="auto"/>
        <w:jc w:val="both"/>
        <w:rPr>
          <w:rFonts w:ascii="Times New Roman" w:hAnsi="Times New Roman" w:cs="Times New Roman"/>
          <w:sz w:val="28"/>
          <w:szCs w:val="28"/>
          <w:lang w:val="uk-UA"/>
        </w:rPr>
      </w:pPr>
      <w:proofErr w:type="spellStart"/>
      <w:r w:rsidRPr="004F7B89">
        <w:rPr>
          <w:rFonts w:ascii="Times New Roman" w:hAnsi="Times New Roman" w:cs="Times New Roman"/>
          <w:sz w:val="28"/>
          <w:szCs w:val="28"/>
        </w:rPr>
        <w:t>Складання</w:t>
      </w:r>
      <w:proofErr w:type="spellEnd"/>
      <w:r w:rsidRPr="004F7B89">
        <w:rPr>
          <w:rFonts w:ascii="Times New Roman" w:hAnsi="Times New Roman" w:cs="Times New Roman"/>
          <w:sz w:val="28"/>
          <w:szCs w:val="28"/>
        </w:rPr>
        <w:t xml:space="preserve"> </w:t>
      </w:r>
      <w:proofErr w:type="spellStart"/>
      <w:r w:rsidRPr="004F7B89">
        <w:rPr>
          <w:rFonts w:ascii="Times New Roman" w:hAnsi="Times New Roman" w:cs="Times New Roman"/>
          <w:sz w:val="28"/>
          <w:szCs w:val="28"/>
        </w:rPr>
        <w:t>поетапного</w:t>
      </w:r>
      <w:proofErr w:type="spellEnd"/>
      <w:r w:rsidRPr="004F7B89">
        <w:rPr>
          <w:rFonts w:ascii="Times New Roman" w:hAnsi="Times New Roman" w:cs="Times New Roman"/>
          <w:sz w:val="28"/>
          <w:szCs w:val="28"/>
        </w:rPr>
        <w:t xml:space="preserve"> плану </w:t>
      </w:r>
      <w:proofErr w:type="spellStart"/>
      <w:r w:rsidRPr="004F7B89">
        <w:rPr>
          <w:rFonts w:ascii="Times New Roman" w:hAnsi="Times New Roman" w:cs="Times New Roman"/>
          <w:sz w:val="28"/>
          <w:szCs w:val="28"/>
        </w:rPr>
        <w:t>виконання</w:t>
      </w:r>
      <w:proofErr w:type="spellEnd"/>
      <w:r w:rsidRPr="004F7B89">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4F7B89">
        <w:rPr>
          <w:rFonts w:ascii="Times New Roman" w:hAnsi="Times New Roman" w:cs="Times New Roman"/>
          <w:sz w:val="28"/>
          <w:szCs w:val="28"/>
          <w:lang w:val="uk-UA"/>
        </w:rPr>
        <w:t xml:space="preserve"> з керівниками</w:t>
      </w:r>
      <w:r>
        <w:rPr>
          <w:rFonts w:ascii="Times New Roman" w:hAnsi="Times New Roman" w:cs="Times New Roman"/>
          <w:sz w:val="28"/>
          <w:szCs w:val="28"/>
        </w:rPr>
        <w:t>;</w:t>
      </w:r>
      <w:r w:rsidRPr="004F7B89">
        <w:rPr>
          <w:rFonts w:ascii="Times New Roman" w:hAnsi="Times New Roman" w:cs="Times New Roman"/>
          <w:sz w:val="28"/>
          <w:szCs w:val="28"/>
          <w:lang w:val="uk-UA"/>
        </w:rPr>
        <w:t xml:space="preserve"> </w:t>
      </w:r>
    </w:p>
    <w:p w14:paraId="4F77E01A" w14:textId="77777777" w:rsidR="00F1227D" w:rsidRPr="004F7B89" w:rsidRDefault="00F1227D" w:rsidP="00B43170">
      <w:pPr>
        <w:pStyle w:val="a5"/>
        <w:numPr>
          <w:ilvl w:val="0"/>
          <w:numId w:val="3"/>
        </w:numPr>
        <w:spacing w:after="0" w:line="360" w:lineRule="auto"/>
        <w:jc w:val="both"/>
        <w:rPr>
          <w:rFonts w:ascii="Times New Roman" w:hAnsi="Times New Roman" w:cs="Times New Roman"/>
          <w:sz w:val="28"/>
          <w:szCs w:val="28"/>
        </w:rPr>
      </w:pPr>
      <w:proofErr w:type="spellStart"/>
      <w:r w:rsidRPr="004F7B89">
        <w:rPr>
          <w:rFonts w:ascii="Times New Roman" w:hAnsi="Times New Roman" w:cs="Times New Roman"/>
          <w:sz w:val="28"/>
          <w:szCs w:val="28"/>
        </w:rPr>
        <w:t>Збирання</w:t>
      </w:r>
      <w:proofErr w:type="spellEnd"/>
      <w:r w:rsidRPr="004F7B89">
        <w:rPr>
          <w:rFonts w:ascii="Times New Roman" w:hAnsi="Times New Roman" w:cs="Times New Roman"/>
          <w:sz w:val="28"/>
          <w:szCs w:val="28"/>
        </w:rPr>
        <w:t xml:space="preserve"> фактичного </w:t>
      </w:r>
      <w:proofErr w:type="spellStart"/>
      <w:r w:rsidRPr="004F7B89">
        <w:rPr>
          <w:rFonts w:ascii="Times New Roman" w:hAnsi="Times New Roman" w:cs="Times New Roman"/>
          <w:sz w:val="28"/>
          <w:szCs w:val="28"/>
        </w:rPr>
        <w:t>матеріалу</w:t>
      </w:r>
      <w:proofErr w:type="spellEnd"/>
      <w:r w:rsidRPr="004F7B89">
        <w:rPr>
          <w:rFonts w:ascii="Times New Roman" w:hAnsi="Times New Roman" w:cs="Times New Roman"/>
          <w:sz w:val="28"/>
          <w:szCs w:val="28"/>
          <w:lang w:val="uk-UA"/>
        </w:rPr>
        <w:t xml:space="preserve"> </w:t>
      </w:r>
      <w:r w:rsidRPr="004F7B89">
        <w:rPr>
          <w:rFonts w:ascii="Times New Roman" w:hAnsi="Times New Roman" w:cs="Times New Roman"/>
          <w:sz w:val="28"/>
          <w:szCs w:val="28"/>
        </w:rPr>
        <w:t xml:space="preserve">та </w:t>
      </w:r>
      <w:proofErr w:type="spellStart"/>
      <w:r w:rsidRPr="004F7B89">
        <w:rPr>
          <w:rFonts w:ascii="Times New Roman" w:hAnsi="Times New Roman" w:cs="Times New Roman"/>
          <w:sz w:val="28"/>
          <w:szCs w:val="28"/>
        </w:rPr>
        <w:t>опрацювання</w:t>
      </w:r>
      <w:proofErr w:type="spellEnd"/>
      <w:r w:rsidRPr="004F7B89">
        <w:rPr>
          <w:rFonts w:ascii="Times New Roman" w:hAnsi="Times New Roman" w:cs="Times New Roman"/>
          <w:sz w:val="28"/>
          <w:szCs w:val="28"/>
        </w:rPr>
        <w:t xml:space="preserve"> </w:t>
      </w:r>
      <w:proofErr w:type="spellStart"/>
      <w:r w:rsidRPr="004F7B89">
        <w:rPr>
          <w:rFonts w:ascii="Times New Roman" w:hAnsi="Times New Roman" w:cs="Times New Roman"/>
          <w:sz w:val="28"/>
          <w:szCs w:val="28"/>
        </w:rPr>
        <w:t>бібліографії</w:t>
      </w:r>
      <w:proofErr w:type="spellEnd"/>
      <w:r w:rsidRPr="004F7B89">
        <w:rPr>
          <w:rFonts w:ascii="Times New Roman" w:hAnsi="Times New Roman" w:cs="Times New Roman"/>
          <w:sz w:val="28"/>
          <w:szCs w:val="28"/>
        </w:rPr>
        <w:t xml:space="preserve"> за темою </w:t>
      </w:r>
      <w:proofErr w:type="spellStart"/>
      <w:r w:rsidRPr="004F7B89">
        <w:rPr>
          <w:rFonts w:ascii="Times New Roman" w:hAnsi="Times New Roman" w:cs="Times New Roman"/>
          <w:sz w:val="28"/>
          <w:szCs w:val="28"/>
        </w:rPr>
        <w:t>дослідження</w:t>
      </w:r>
      <w:proofErr w:type="spellEnd"/>
      <w:r w:rsidRPr="004F7B89">
        <w:rPr>
          <w:rFonts w:ascii="Times New Roman" w:hAnsi="Times New Roman" w:cs="Times New Roman"/>
          <w:sz w:val="28"/>
          <w:szCs w:val="28"/>
        </w:rPr>
        <w:t>;</w:t>
      </w:r>
    </w:p>
    <w:p w14:paraId="44DD1877" w14:textId="4E562A61" w:rsidR="00F1227D" w:rsidRPr="001D7BE2" w:rsidRDefault="00F1227D" w:rsidP="00B43170">
      <w:pPr>
        <w:pStyle w:val="a5"/>
        <w:numPr>
          <w:ilvl w:val="0"/>
          <w:numId w:val="3"/>
        </w:numPr>
        <w:spacing w:after="0" w:line="360" w:lineRule="auto"/>
        <w:jc w:val="both"/>
        <w:rPr>
          <w:rFonts w:ascii="Times New Roman" w:hAnsi="Times New Roman" w:cs="Times New Roman"/>
          <w:sz w:val="28"/>
          <w:szCs w:val="28"/>
          <w:lang w:val="uk-UA"/>
        </w:rPr>
      </w:pPr>
      <w:proofErr w:type="spellStart"/>
      <w:r w:rsidRPr="004F7B89">
        <w:rPr>
          <w:rFonts w:ascii="Times New Roman" w:hAnsi="Times New Roman" w:cs="Times New Roman"/>
          <w:sz w:val="28"/>
          <w:szCs w:val="28"/>
        </w:rPr>
        <w:t>Підготовка</w:t>
      </w:r>
      <w:proofErr w:type="spellEnd"/>
      <w:r w:rsidRPr="004F7B89">
        <w:rPr>
          <w:rFonts w:ascii="Times New Roman" w:hAnsi="Times New Roman" w:cs="Times New Roman"/>
          <w:sz w:val="28"/>
          <w:szCs w:val="28"/>
        </w:rPr>
        <w:t xml:space="preserve"> </w:t>
      </w:r>
      <w:proofErr w:type="spellStart"/>
      <w:r w:rsidRPr="004F7B89">
        <w:rPr>
          <w:rFonts w:ascii="Times New Roman" w:hAnsi="Times New Roman" w:cs="Times New Roman"/>
          <w:sz w:val="28"/>
          <w:szCs w:val="28"/>
        </w:rPr>
        <w:t>чорнового</w:t>
      </w:r>
      <w:proofErr w:type="spellEnd"/>
      <w:r w:rsidRPr="004F7B89">
        <w:rPr>
          <w:rFonts w:ascii="Times New Roman" w:hAnsi="Times New Roman" w:cs="Times New Roman"/>
          <w:sz w:val="28"/>
          <w:szCs w:val="28"/>
        </w:rPr>
        <w:t xml:space="preserve"> </w:t>
      </w:r>
      <w:proofErr w:type="spellStart"/>
      <w:r w:rsidRPr="004F7B89">
        <w:rPr>
          <w:rFonts w:ascii="Times New Roman" w:hAnsi="Times New Roman" w:cs="Times New Roman"/>
          <w:sz w:val="28"/>
          <w:szCs w:val="28"/>
        </w:rPr>
        <w:t>варіанту</w:t>
      </w:r>
      <w:proofErr w:type="spellEnd"/>
      <w:r w:rsidRPr="004F7B89">
        <w:rPr>
          <w:rFonts w:ascii="Times New Roman" w:hAnsi="Times New Roman" w:cs="Times New Roman"/>
          <w:sz w:val="28"/>
          <w:szCs w:val="28"/>
        </w:rPr>
        <w:t xml:space="preserve"> </w:t>
      </w:r>
      <w:proofErr w:type="spellStart"/>
      <w:r w:rsidRPr="004F7B89">
        <w:rPr>
          <w:rFonts w:ascii="Times New Roman" w:hAnsi="Times New Roman" w:cs="Times New Roman"/>
          <w:sz w:val="28"/>
          <w:szCs w:val="28"/>
        </w:rPr>
        <w:t>роботи</w:t>
      </w:r>
      <w:proofErr w:type="spellEnd"/>
      <w:r w:rsidRPr="004F7B89">
        <w:rPr>
          <w:rFonts w:ascii="Times New Roman" w:hAnsi="Times New Roman" w:cs="Times New Roman"/>
          <w:sz w:val="28"/>
          <w:szCs w:val="28"/>
        </w:rPr>
        <w:t xml:space="preserve"> (</w:t>
      </w:r>
      <w:proofErr w:type="gramStart"/>
      <w:r w:rsidRPr="004F7B89">
        <w:rPr>
          <w:rFonts w:ascii="Times New Roman" w:hAnsi="Times New Roman" w:cs="Times New Roman"/>
          <w:sz w:val="28"/>
          <w:szCs w:val="28"/>
        </w:rPr>
        <w:t>у</w:t>
      </w:r>
      <w:r w:rsidR="002F7C5E" w:rsidRPr="002F7C5E">
        <w:rPr>
          <w:rFonts w:ascii="Times New Roman" w:hAnsi="Times New Roman" w:cs="Times New Roman"/>
          <w:sz w:val="28"/>
          <w:szCs w:val="28"/>
        </w:rPr>
        <w:t xml:space="preserve"> </w:t>
      </w:r>
      <w:r w:rsidRPr="004F7B89">
        <w:rPr>
          <w:rFonts w:ascii="Times New Roman" w:hAnsi="Times New Roman" w:cs="Times New Roman"/>
          <w:sz w:val="28"/>
          <w:szCs w:val="28"/>
        </w:rPr>
        <w:t>порядку</w:t>
      </w:r>
      <w:proofErr w:type="gramEnd"/>
      <w:r w:rsidRPr="004F7B89">
        <w:rPr>
          <w:rFonts w:ascii="Times New Roman" w:hAnsi="Times New Roman" w:cs="Times New Roman"/>
          <w:sz w:val="28"/>
          <w:szCs w:val="28"/>
        </w:rPr>
        <w:t xml:space="preserve">, </w:t>
      </w:r>
      <w:proofErr w:type="spellStart"/>
      <w:r w:rsidRPr="004F7B89">
        <w:rPr>
          <w:rFonts w:ascii="Times New Roman" w:hAnsi="Times New Roman" w:cs="Times New Roman"/>
          <w:sz w:val="28"/>
          <w:szCs w:val="28"/>
        </w:rPr>
        <w:t>передбаченому</w:t>
      </w:r>
      <w:proofErr w:type="spellEnd"/>
      <w:r w:rsidRPr="004F7B89">
        <w:rPr>
          <w:rFonts w:ascii="Times New Roman" w:hAnsi="Times New Roman" w:cs="Times New Roman"/>
          <w:sz w:val="28"/>
          <w:szCs w:val="28"/>
        </w:rPr>
        <w:t xml:space="preserve"> </w:t>
      </w:r>
      <w:proofErr w:type="spellStart"/>
      <w:r w:rsidRPr="004F7B89">
        <w:rPr>
          <w:rFonts w:ascii="Times New Roman" w:hAnsi="Times New Roman" w:cs="Times New Roman"/>
          <w:sz w:val="28"/>
          <w:szCs w:val="28"/>
        </w:rPr>
        <w:t>поетапним</w:t>
      </w:r>
      <w:proofErr w:type="spellEnd"/>
      <w:r w:rsidRPr="004F7B89">
        <w:rPr>
          <w:rFonts w:ascii="Times New Roman" w:hAnsi="Times New Roman" w:cs="Times New Roman"/>
          <w:sz w:val="28"/>
          <w:szCs w:val="28"/>
        </w:rPr>
        <w:t xml:space="preserve"> планом) і </w:t>
      </w:r>
      <w:proofErr w:type="spellStart"/>
      <w:r w:rsidRPr="004F7B89">
        <w:rPr>
          <w:rFonts w:ascii="Times New Roman" w:hAnsi="Times New Roman" w:cs="Times New Roman"/>
          <w:sz w:val="28"/>
          <w:szCs w:val="28"/>
        </w:rPr>
        <w:t>представлення</w:t>
      </w:r>
      <w:proofErr w:type="spellEnd"/>
      <w:r w:rsidRPr="004F7B89">
        <w:rPr>
          <w:rFonts w:ascii="Times New Roman" w:hAnsi="Times New Roman" w:cs="Times New Roman"/>
          <w:sz w:val="28"/>
          <w:szCs w:val="28"/>
        </w:rPr>
        <w:t xml:space="preserve"> </w:t>
      </w:r>
      <w:r>
        <w:rPr>
          <w:rFonts w:ascii="Times New Roman" w:hAnsi="Times New Roman" w:cs="Times New Roman"/>
          <w:sz w:val="28"/>
          <w:szCs w:val="28"/>
          <w:lang w:val="uk-UA"/>
        </w:rPr>
        <w:t xml:space="preserve">його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кафедрі</w:t>
      </w:r>
      <w:proofErr w:type="spellEnd"/>
      <w:r>
        <w:rPr>
          <w:rFonts w:ascii="Times New Roman" w:hAnsi="Times New Roman" w:cs="Times New Roman"/>
          <w:sz w:val="28"/>
          <w:szCs w:val="28"/>
        </w:rPr>
        <w:t>;</w:t>
      </w:r>
      <w:r w:rsidRPr="004F7B89">
        <w:rPr>
          <w:rFonts w:ascii="Times New Roman" w:hAnsi="Times New Roman" w:cs="Times New Roman"/>
          <w:sz w:val="28"/>
          <w:szCs w:val="28"/>
        </w:rPr>
        <w:t xml:space="preserve"> </w:t>
      </w:r>
    </w:p>
    <w:p w14:paraId="710070F5" w14:textId="56BA5292" w:rsidR="00F1227D" w:rsidRPr="0031480B" w:rsidRDefault="00F1227D" w:rsidP="00B43170">
      <w:pPr>
        <w:pStyle w:val="a5"/>
        <w:numPr>
          <w:ilvl w:val="0"/>
          <w:numId w:val="3"/>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Корекція теми,  якщо є </w:t>
      </w:r>
      <w:r w:rsidR="00321FD2">
        <w:rPr>
          <w:rFonts w:ascii="Times New Roman" w:hAnsi="Times New Roman" w:cs="Times New Roman"/>
          <w:sz w:val="28"/>
          <w:szCs w:val="28"/>
          <w:lang w:val="uk-UA"/>
        </w:rPr>
        <w:t xml:space="preserve">така </w:t>
      </w:r>
      <w:r>
        <w:rPr>
          <w:rFonts w:ascii="Times New Roman" w:hAnsi="Times New Roman" w:cs="Times New Roman"/>
          <w:sz w:val="28"/>
          <w:szCs w:val="28"/>
          <w:lang w:val="uk-UA"/>
        </w:rPr>
        <w:t>необхідність;</w:t>
      </w:r>
    </w:p>
    <w:p w14:paraId="38FA5E24" w14:textId="407934AC" w:rsidR="00F1227D" w:rsidRPr="004F7B89" w:rsidRDefault="00F1227D" w:rsidP="00B43170">
      <w:pPr>
        <w:pStyle w:val="a5"/>
        <w:numPr>
          <w:ilvl w:val="0"/>
          <w:numId w:val="3"/>
        </w:numPr>
        <w:spacing w:after="0" w:line="360" w:lineRule="auto"/>
        <w:jc w:val="both"/>
        <w:rPr>
          <w:rFonts w:ascii="Times New Roman" w:hAnsi="Times New Roman" w:cs="Times New Roman"/>
          <w:sz w:val="28"/>
          <w:szCs w:val="28"/>
          <w:lang w:val="uk-UA"/>
        </w:rPr>
      </w:pPr>
      <w:proofErr w:type="spellStart"/>
      <w:r w:rsidRPr="004F7B89">
        <w:rPr>
          <w:rFonts w:ascii="Times New Roman" w:hAnsi="Times New Roman" w:cs="Times New Roman"/>
          <w:sz w:val="28"/>
          <w:szCs w:val="28"/>
        </w:rPr>
        <w:t>Написання</w:t>
      </w:r>
      <w:proofErr w:type="spellEnd"/>
      <w:r w:rsidRPr="004F7B89">
        <w:rPr>
          <w:rFonts w:ascii="Times New Roman" w:hAnsi="Times New Roman" w:cs="Times New Roman"/>
          <w:sz w:val="28"/>
          <w:szCs w:val="28"/>
        </w:rPr>
        <w:t xml:space="preserve"> чистового </w:t>
      </w:r>
      <w:proofErr w:type="spellStart"/>
      <w:r w:rsidRPr="004F7B89">
        <w:rPr>
          <w:rFonts w:ascii="Times New Roman" w:hAnsi="Times New Roman" w:cs="Times New Roman"/>
          <w:sz w:val="28"/>
          <w:szCs w:val="28"/>
        </w:rPr>
        <w:t>варіанту</w:t>
      </w:r>
      <w:proofErr w:type="spellEnd"/>
      <w:r w:rsidRPr="004F7B89">
        <w:rPr>
          <w:rFonts w:ascii="Times New Roman" w:hAnsi="Times New Roman" w:cs="Times New Roman"/>
          <w:sz w:val="28"/>
          <w:szCs w:val="28"/>
        </w:rPr>
        <w:t xml:space="preserve"> тексту, </w:t>
      </w:r>
      <w:proofErr w:type="spellStart"/>
      <w:r w:rsidRPr="004F7B89">
        <w:rPr>
          <w:rFonts w:ascii="Times New Roman" w:hAnsi="Times New Roman" w:cs="Times New Roman"/>
          <w:sz w:val="28"/>
          <w:szCs w:val="28"/>
        </w:rPr>
        <w:t>офо</w:t>
      </w:r>
      <w:r>
        <w:rPr>
          <w:rFonts w:ascii="Times New Roman" w:hAnsi="Times New Roman" w:cs="Times New Roman"/>
          <w:sz w:val="28"/>
          <w:szCs w:val="28"/>
        </w:rPr>
        <w:t>рмлення</w:t>
      </w:r>
      <w:proofErr w:type="spellEnd"/>
      <w:r>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Pr>
          <w:rFonts w:ascii="Times New Roman" w:hAnsi="Times New Roman" w:cs="Times New Roman"/>
          <w:sz w:val="28"/>
          <w:szCs w:val="28"/>
          <w:lang w:val="uk-UA"/>
        </w:rPr>
        <w:t>;</w:t>
      </w:r>
    </w:p>
    <w:p w14:paraId="77FA5DB9" w14:textId="39631361" w:rsidR="00F1227D" w:rsidRPr="004F7B89" w:rsidRDefault="006D1AA9" w:rsidP="00B43170">
      <w:pPr>
        <w:pStyle w:val="a5"/>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Перша </w:t>
      </w:r>
      <w:proofErr w:type="spellStart"/>
      <w:r>
        <w:rPr>
          <w:rFonts w:ascii="Times New Roman" w:hAnsi="Times New Roman" w:cs="Times New Roman"/>
          <w:sz w:val="28"/>
          <w:szCs w:val="28"/>
        </w:rPr>
        <w:t>п</w:t>
      </w:r>
      <w:r w:rsidR="005402CB">
        <w:rPr>
          <w:rFonts w:ascii="Times New Roman" w:hAnsi="Times New Roman" w:cs="Times New Roman"/>
          <w:sz w:val="28"/>
          <w:szCs w:val="28"/>
        </w:rPr>
        <w:t>еревірка</w:t>
      </w:r>
      <w:proofErr w:type="spellEnd"/>
      <w:r w:rsidR="005402CB">
        <w:rPr>
          <w:rFonts w:ascii="Times New Roman" w:hAnsi="Times New Roman" w:cs="Times New Roman"/>
          <w:sz w:val="28"/>
          <w:szCs w:val="28"/>
        </w:rPr>
        <w:t xml:space="preserve"> на </w:t>
      </w:r>
      <w:proofErr w:type="spellStart"/>
      <w:r w:rsidR="005402CB">
        <w:rPr>
          <w:rFonts w:ascii="Times New Roman" w:hAnsi="Times New Roman" w:cs="Times New Roman"/>
          <w:sz w:val="28"/>
          <w:szCs w:val="28"/>
        </w:rPr>
        <w:t>плагіат</w:t>
      </w:r>
      <w:proofErr w:type="spellEnd"/>
      <w:r>
        <w:rPr>
          <w:rFonts w:ascii="Times New Roman" w:hAnsi="Times New Roman" w:cs="Times New Roman"/>
          <w:sz w:val="28"/>
          <w:szCs w:val="28"/>
          <w:lang w:val="uk-UA"/>
        </w:rPr>
        <w:t>;</w:t>
      </w:r>
    </w:p>
    <w:p w14:paraId="5AEA6975" w14:textId="56053DB7" w:rsidR="00F1227D" w:rsidRPr="004F7B89" w:rsidRDefault="00F1227D" w:rsidP="00B43170">
      <w:pPr>
        <w:pStyle w:val="a5"/>
        <w:numPr>
          <w:ilvl w:val="0"/>
          <w:numId w:val="3"/>
        </w:numPr>
        <w:spacing w:after="0" w:line="360" w:lineRule="auto"/>
        <w:jc w:val="both"/>
        <w:rPr>
          <w:rFonts w:ascii="Times New Roman" w:hAnsi="Times New Roman" w:cs="Times New Roman"/>
          <w:sz w:val="28"/>
          <w:szCs w:val="28"/>
          <w:lang w:val="uk-UA"/>
        </w:rPr>
      </w:pPr>
      <w:r w:rsidRPr="00B43170">
        <w:rPr>
          <w:rFonts w:ascii="Times New Roman" w:hAnsi="Times New Roman" w:cs="Times New Roman"/>
          <w:sz w:val="28"/>
          <w:szCs w:val="28"/>
          <w:lang w:val="uk-UA"/>
        </w:rPr>
        <w:t>Затвердження внут</w:t>
      </w:r>
      <w:r w:rsidR="006D1AA9" w:rsidRPr="00B43170">
        <w:rPr>
          <w:rFonts w:ascii="Times New Roman" w:hAnsi="Times New Roman" w:cs="Times New Roman"/>
          <w:sz w:val="28"/>
          <w:szCs w:val="28"/>
          <w:lang w:val="uk-UA"/>
        </w:rPr>
        <w:t>рішніх та зовнішніх рецензентів;</w:t>
      </w:r>
    </w:p>
    <w:p w14:paraId="6DDC9307" w14:textId="1C076376" w:rsidR="00F1227D" w:rsidRPr="004F7B89" w:rsidRDefault="00F1227D" w:rsidP="00B43170">
      <w:pPr>
        <w:pStyle w:val="a5"/>
        <w:numPr>
          <w:ilvl w:val="0"/>
          <w:numId w:val="3"/>
        </w:numPr>
        <w:spacing w:after="0" w:line="360" w:lineRule="auto"/>
        <w:jc w:val="both"/>
        <w:rPr>
          <w:rFonts w:ascii="Times New Roman" w:hAnsi="Times New Roman" w:cs="Times New Roman"/>
          <w:sz w:val="28"/>
          <w:szCs w:val="28"/>
          <w:lang w:val="uk-UA"/>
        </w:rPr>
      </w:pPr>
      <w:proofErr w:type="spellStart"/>
      <w:r w:rsidRPr="004F7B89">
        <w:rPr>
          <w:rFonts w:ascii="Times New Roman" w:hAnsi="Times New Roman" w:cs="Times New Roman"/>
          <w:sz w:val="28"/>
          <w:szCs w:val="28"/>
        </w:rPr>
        <w:t>Попередній</w:t>
      </w:r>
      <w:proofErr w:type="spellEnd"/>
      <w:r w:rsidRPr="004F7B89">
        <w:rPr>
          <w:rFonts w:ascii="Times New Roman" w:hAnsi="Times New Roman" w:cs="Times New Roman"/>
          <w:sz w:val="28"/>
          <w:szCs w:val="28"/>
        </w:rPr>
        <w:t xml:space="preserve"> </w:t>
      </w:r>
      <w:proofErr w:type="spellStart"/>
      <w:r w:rsidRPr="004F7B89">
        <w:rPr>
          <w:rFonts w:ascii="Times New Roman" w:hAnsi="Times New Roman" w:cs="Times New Roman"/>
          <w:sz w:val="28"/>
          <w:szCs w:val="28"/>
        </w:rPr>
        <w:t>захист</w:t>
      </w:r>
      <w:proofErr w:type="spellEnd"/>
      <w:r w:rsidRPr="004F7B89">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Pr>
          <w:rFonts w:ascii="Times New Roman" w:hAnsi="Times New Roman" w:cs="Times New Roman"/>
          <w:sz w:val="28"/>
          <w:szCs w:val="28"/>
          <w:lang w:val="uk-UA"/>
        </w:rPr>
        <w:t xml:space="preserve"> на кафедрі</w:t>
      </w:r>
      <w:r w:rsidR="006D1AA9">
        <w:rPr>
          <w:rFonts w:ascii="Times New Roman" w:hAnsi="Times New Roman" w:cs="Times New Roman"/>
          <w:sz w:val="28"/>
          <w:szCs w:val="28"/>
        </w:rPr>
        <w:t>;</w:t>
      </w:r>
    </w:p>
    <w:p w14:paraId="42017877" w14:textId="487140C6" w:rsidR="00F1227D" w:rsidRPr="00036619" w:rsidRDefault="00F1227D" w:rsidP="00B43170">
      <w:pPr>
        <w:pStyle w:val="a5"/>
        <w:numPr>
          <w:ilvl w:val="0"/>
          <w:numId w:val="3"/>
        </w:numPr>
        <w:spacing w:after="0" w:line="360" w:lineRule="auto"/>
        <w:jc w:val="both"/>
        <w:rPr>
          <w:rFonts w:ascii="Times New Roman" w:hAnsi="Times New Roman" w:cs="Times New Roman"/>
          <w:sz w:val="28"/>
          <w:szCs w:val="28"/>
          <w:lang w:val="uk-UA"/>
        </w:rPr>
      </w:pPr>
      <w:r w:rsidRPr="00B43170">
        <w:rPr>
          <w:rFonts w:ascii="Times New Roman" w:hAnsi="Times New Roman" w:cs="Times New Roman"/>
          <w:sz w:val="28"/>
          <w:szCs w:val="28"/>
          <w:lang w:val="uk-UA"/>
        </w:rPr>
        <w:t xml:space="preserve">Подання керівникам електронної версії вдосконаленого тексту </w:t>
      </w:r>
      <w:r w:rsidR="009432B0">
        <w:rPr>
          <w:rFonts w:ascii="Times New Roman" w:hAnsi="Times New Roman" w:cs="Times New Roman"/>
          <w:sz w:val="28"/>
          <w:szCs w:val="28"/>
          <w:lang w:val="uk-UA"/>
        </w:rPr>
        <w:t>кваліфікаційної роботи</w:t>
      </w:r>
      <w:r w:rsidRPr="00B43170">
        <w:rPr>
          <w:rFonts w:ascii="Times New Roman" w:hAnsi="Times New Roman" w:cs="Times New Roman"/>
          <w:sz w:val="28"/>
          <w:szCs w:val="28"/>
          <w:lang w:val="uk-UA"/>
        </w:rPr>
        <w:t>, якщо виникли зауваження під</w:t>
      </w:r>
      <w:r w:rsidR="00321FD2">
        <w:rPr>
          <w:rFonts w:ascii="Times New Roman" w:hAnsi="Times New Roman" w:cs="Times New Roman"/>
          <w:sz w:val="28"/>
          <w:szCs w:val="28"/>
          <w:lang w:val="uk-UA"/>
        </w:rPr>
        <w:t xml:space="preserve"> </w:t>
      </w:r>
      <w:r w:rsidRPr="00B43170">
        <w:rPr>
          <w:rFonts w:ascii="Times New Roman" w:hAnsi="Times New Roman" w:cs="Times New Roman"/>
          <w:sz w:val="28"/>
          <w:szCs w:val="28"/>
          <w:lang w:val="uk-UA"/>
        </w:rPr>
        <w:t xml:space="preserve">час попереднього захисту та/або обов’язкової перевірки на плагіат для повторної перевірки на плагіат та </w:t>
      </w:r>
      <w:r w:rsidR="006D1AA9" w:rsidRPr="00B43170">
        <w:rPr>
          <w:rFonts w:ascii="Times New Roman" w:hAnsi="Times New Roman" w:cs="Times New Roman"/>
          <w:sz w:val="28"/>
          <w:szCs w:val="28"/>
          <w:lang w:val="uk-UA"/>
        </w:rPr>
        <w:t xml:space="preserve">передачі до </w:t>
      </w:r>
      <w:proofErr w:type="spellStart"/>
      <w:r w:rsidR="006D1AA9" w:rsidRPr="00B43170">
        <w:rPr>
          <w:rFonts w:ascii="Times New Roman" w:hAnsi="Times New Roman" w:cs="Times New Roman"/>
          <w:sz w:val="28"/>
          <w:szCs w:val="28"/>
          <w:lang w:val="uk-UA"/>
        </w:rPr>
        <w:t>репозитарію</w:t>
      </w:r>
      <w:proofErr w:type="spellEnd"/>
      <w:r w:rsidR="006D1AA9" w:rsidRPr="00B43170">
        <w:rPr>
          <w:rFonts w:ascii="Times New Roman" w:hAnsi="Times New Roman" w:cs="Times New Roman"/>
          <w:sz w:val="28"/>
          <w:szCs w:val="28"/>
          <w:lang w:val="uk-UA"/>
        </w:rPr>
        <w:t>;</w:t>
      </w:r>
    </w:p>
    <w:p w14:paraId="0A635429" w14:textId="26BB4C23" w:rsidR="006D1AA9" w:rsidRPr="006D1AA9" w:rsidRDefault="00F1227D" w:rsidP="00B43170">
      <w:pPr>
        <w:pStyle w:val="a5"/>
        <w:numPr>
          <w:ilvl w:val="0"/>
          <w:numId w:val="3"/>
        </w:numPr>
        <w:spacing w:after="0" w:line="360" w:lineRule="auto"/>
        <w:jc w:val="both"/>
        <w:rPr>
          <w:rFonts w:ascii="Times New Roman" w:hAnsi="Times New Roman" w:cs="Times New Roman"/>
          <w:b/>
          <w:sz w:val="28"/>
          <w:szCs w:val="28"/>
          <w:lang w:val="uk-UA"/>
        </w:rPr>
      </w:pPr>
      <w:r w:rsidRPr="00036619">
        <w:rPr>
          <w:rFonts w:ascii="Times New Roman" w:hAnsi="Times New Roman" w:cs="Times New Roman"/>
          <w:sz w:val="28"/>
          <w:szCs w:val="28"/>
          <w:lang w:val="uk-UA"/>
        </w:rPr>
        <w:lastRenderedPageBreak/>
        <w:t xml:space="preserve"> П</w:t>
      </w:r>
      <w:proofErr w:type="spellStart"/>
      <w:r w:rsidRPr="00036619">
        <w:rPr>
          <w:rFonts w:ascii="Times New Roman" w:hAnsi="Times New Roman" w:cs="Times New Roman"/>
          <w:sz w:val="28"/>
          <w:szCs w:val="28"/>
        </w:rPr>
        <w:t>одання</w:t>
      </w:r>
      <w:proofErr w:type="spellEnd"/>
      <w:r w:rsidRPr="00036619">
        <w:rPr>
          <w:rFonts w:ascii="Times New Roman" w:hAnsi="Times New Roman" w:cs="Times New Roman"/>
          <w:sz w:val="28"/>
          <w:szCs w:val="28"/>
        </w:rPr>
        <w:t xml:space="preserve"> </w:t>
      </w:r>
      <w:r w:rsidR="00321FD2">
        <w:rPr>
          <w:rFonts w:ascii="Times New Roman" w:hAnsi="Times New Roman" w:cs="Times New Roman"/>
          <w:sz w:val="28"/>
          <w:szCs w:val="28"/>
          <w:lang w:val="uk-UA"/>
        </w:rPr>
        <w:t xml:space="preserve">роздрукованої та </w:t>
      </w:r>
      <w:proofErr w:type="spellStart"/>
      <w:r w:rsidRPr="00036619">
        <w:rPr>
          <w:rFonts w:ascii="Times New Roman" w:hAnsi="Times New Roman" w:cs="Times New Roman"/>
          <w:sz w:val="28"/>
          <w:szCs w:val="28"/>
        </w:rPr>
        <w:t>зброшурованої</w:t>
      </w:r>
      <w:proofErr w:type="spellEnd"/>
      <w:r w:rsidRPr="00036619">
        <w:rPr>
          <w:rFonts w:ascii="Times New Roman" w:hAnsi="Times New Roman" w:cs="Times New Roman"/>
          <w:sz w:val="28"/>
          <w:szCs w:val="28"/>
        </w:rPr>
        <w:t xml:space="preserve"> </w:t>
      </w:r>
      <w:proofErr w:type="spellStart"/>
      <w:r w:rsidRPr="00036619">
        <w:rPr>
          <w:rFonts w:ascii="Times New Roman" w:hAnsi="Times New Roman" w:cs="Times New Roman"/>
          <w:sz w:val="28"/>
          <w:szCs w:val="28"/>
        </w:rPr>
        <w:t>версії</w:t>
      </w:r>
      <w:proofErr w:type="spellEnd"/>
      <w:r w:rsidRPr="00036619">
        <w:rPr>
          <w:rFonts w:ascii="Times New Roman" w:hAnsi="Times New Roman" w:cs="Times New Roman"/>
          <w:sz w:val="28"/>
          <w:szCs w:val="28"/>
        </w:rPr>
        <w:t xml:space="preserve"> (у </w:t>
      </w:r>
      <w:proofErr w:type="spellStart"/>
      <w:r w:rsidRPr="00036619">
        <w:rPr>
          <w:rFonts w:ascii="Times New Roman" w:hAnsi="Times New Roman" w:cs="Times New Roman"/>
          <w:sz w:val="28"/>
          <w:szCs w:val="28"/>
        </w:rPr>
        <w:t>твердій</w:t>
      </w:r>
      <w:proofErr w:type="spellEnd"/>
      <w:r w:rsidRPr="00036619">
        <w:rPr>
          <w:rFonts w:ascii="Times New Roman" w:hAnsi="Times New Roman" w:cs="Times New Roman"/>
          <w:sz w:val="28"/>
          <w:szCs w:val="28"/>
        </w:rPr>
        <w:t xml:space="preserve"> </w:t>
      </w:r>
      <w:proofErr w:type="spellStart"/>
      <w:r w:rsidRPr="00036619">
        <w:rPr>
          <w:rFonts w:ascii="Times New Roman" w:hAnsi="Times New Roman" w:cs="Times New Roman"/>
          <w:sz w:val="28"/>
          <w:szCs w:val="28"/>
        </w:rPr>
        <w:t>палітурці</w:t>
      </w:r>
      <w:proofErr w:type="spellEnd"/>
      <w:r w:rsidRPr="00036619">
        <w:rPr>
          <w:rFonts w:ascii="Times New Roman" w:hAnsi="Times New Roman" w:cs="Times New Roman"/>
          <w:sz w:val="28"/>
          <w:szCs w:val="28"/>
        </w:rPr>
        <w:t xml:space="preserve">) на </w:t>
      </w:r>
      <w:proofErr w:type="spellStart"/>
      <w:r w:rsidRPr="00036619">
        <w:rPr>
          <w:rFonts w:ascii="Times New Roman" w:hAnsi="Times New Roman" w:cs="Times New Roman"/>
          <w:sz w:val="28"/>
          <w:szCs w:val="28"/>
        </w:rPr>
        <w:t>випускову</w:t>
      </w:r>
      <w:proofErr w:type="spellEnd"/>
      <w:r w:rsidRPr="00036619">
        <w:rPr>
          <w:rFonts w:ascii="Times New Roman" w:hAnsi="Times New Roman" w:cs="Times New Roman"/>
          <w:sz w:val="28"/>
          <w:szCs w:val="28"/>
        </w:rPr>
        <w:t xml:space="preserve"> кафедру у </w:t>
      </w:r>
      <w:proofErr w:type="spellStart"/>
      <w:r w:rsidRPr="00036619">
        <w:rPr>
          <w:rFonts w:ascii="Times New Roman" w:hAnsi="Times New Roman" w:cs="Times New Roman"/>
          <w:sz w:val="28"/>
          <w:szCs w:val="28"/>
        </w:rPr>
        <w:t>визначений</w:t>
      </w:r>
      <w:proofErr w:type="spellEnd"/>
      <w:r w:rsidRPr="00036619">
        <w:rPr>
          <w:rFonts w:ascii="Times New Roman" w:hAnsi="Times New Roman" w:cs="Times New Roman"/>
          <w:sz w:val="28"/>
          <w:szCs w:val="28"/>
        </w:rPr>
        <w:t xml:space="preserve"> </w:t>
      </w:r>
      <w:proofErr w:type="spellStart"/>
      <w:r w:rsidRPr="00036619">
        <w:rPr>
          <w:rFonts w:ascii="Times New Roman" w:hAnsi="Times New Roman" w:cs="Times New Roman"/>
          <w:sz w:val="28"/>
          <w:szCs w:val="28"/>
        </w:rPr>
        <w:t>вченою</w:t>
      </w:r>
      <w:proofErr w:type="spellEnd"/>
      <w:r w:rsidRPr="00036619">
        <w:rPr>
          <w:rFonts w:ascii="Times New Roman" w:hAnsi="Times New Roman" w:cs="Times New Roman"/>
          <w:sz w:val="28"/>
          <w:szCs w:val="28"/>
        </w:rPr>
        <w:t xml:space="preserve"> радою факультету </w:t>
      </w:r>
      <w:proofErr w:type="spellStart"/>
      <w:r w:rsidRPr="00036619">
        <w:rPr>
          <w:rFonts w:ascii="Times New Roman" w:hAnsi="Times New Roman" w:cs="Times New Roman"/>
          <w:sz w:val="28"/>
          <w:szCs w:val="28"/>
        </w:rPr>
        <w:t>термін</w:t>
      </w:r>
      <w:proofErr w:type="spellEnd"/>
      <w:r w:rsidRPr="00036619">
        <w:rPr>
          <w:rFonts w:ascii="Times New Roman" w:hAnsi="Times New Roman" w:cs="Times New Roman"/>
          <w:sz w:val="28"/>
          <w:szCs w:val="28"/>
        </w:rPr>
        <w:t xml:space="preserve">, </w:t>
      </w:r>
      <w:proofErr w:type="spellStart"/>
      <w:r w:rsidRPr="00036619">
        <w:rPr>
          <w:rFonts w:ascii="Times New Roman" w:hAnsi="Times New Roman" w:cs="Times New Roman"/>
          <w:sz w:val="28"/>
          <w:szCs w:val="28"/>
        </w:rPr>
        <w:t>який</w:t>
      </w:r>
      <w:proofErr w:type="spellEnd"/>
      <w:r w:rsidRPr="00036619">
        <w:rPr>
          <w:rFonts w:ascii="Times New Roman" w:hAnsi="Times New Roman" w:cs="Times New Roman"/>
          <w:sz w:val="28"/>
          <w:szCs w:val="28"/>
        </w:rPr>
        <w:t xml:space="preserve"> не </w:t>
      </w:r>
      <w:proofErr w:type="spellStart"/>
      <w:r w:rsidRPr="00036619">
        <w:rPr>
          <w:rFonts w:ascii="Times New Roman" w:hAnsi="Times New Roman" w:cs="Times New Roman"/>
          <w:sz w:val="28"/>
          <w:szCs w:val="28"/>
        </w:rPr>
        <w:t>може</w:t>
      </w:r>
      <w:proofErr w:type="spellEnd"/>
      <w:r w:rsidRPr="00036619">
        <w:rPr>
          <w:rFonts w:ascii="Times New Roman" w:hAnsi="Times New Roman" w:cs="Times New Roman"/>
          <w:sz w:val="28"/>
          <w:szCs w:val="28"/>
        </w:rPr>
        <w:t xml:space="preserve"> бути </w:t>
      </w:r>
      <w:proofErr w:type="spellStart"/>
      <w:r w:rsidRPr="00036619">
        <w:rPr>
          <w:rFonts w:ascii="Times New Roman" w:hAnsi="Times New Roman" w:cs="Times New Roman"/>
          <w:sz w:val="28"/>
          <w:szCs w:val="28"/>
        </w:rPr>
        <w:t>меншим</w:t>
      </w:r>
      <w:proofErr w:type="spellEnd"/>
      <w:r w:rsidRPr="00036619">
        <w:rPr>
          <w:rFonts w:ascii="Times New Roman" w:hAnsi="Times New Roman" w:cs="Times New Roman"/>
          <w:sz w:val="28"/>
          <w:szCs w:val="28"/>
        </w:rPr>
        <w:t xml:space="preserve"> </w:t>
      </w:r>
      <w:proofErr w:type="spellStart"/>
      <w:r w:rsidRPr="00036619">
        <w:rPr>
          <w:rFonts w:ascii="Times New Roman" w:hAnsi="Times New Roman" w:cs="Times New Roman"/>
          <w:sz w:val="28"/>
          <w:szCs w:val="28"/>
        </w:rPr>
        <w:t>тижня</w:t>
      </w:r>
      <w:proofErr w:type="spellEnd"/>
      <w:r w:rsidRPr="00036619">
        <w:rPr>
          <w:rFonts w:ascii="Times New Roman" w:hAnsi="Times New Roman" w:cs="Times New Roman"/>
          <w:sz w:val="28"/>
          <w:szCs w:val="28"/>
        </w:rPr>
        <w:t xml:space="preserve"> до дня </w:t>
      </w:r>
      <w:proofErr w:type="spellStart"/>
      <w:r w:rsidRPr="00036619">
        <w:rPr>
          <w:rFonts w:ascii="Times New Roman" w:hAnsi="Times New Roman" w:cs="Times New Roman"/>
          <w:sz w:val="28"/>
          <w:szCs w:val="28"/>
        </w:rPr>
        <w:t>захисту</w:t>
      </w:r>
      <w:proofErr w:type="spellEnd"/>
      <w:r w:rsidRPr="00036619">
        <w:rPr>
          <w:rFonts w:ascii="Times New Roman" w:hAnsi="Times New Roman" w:cs="Times New Roman"/>
          <w:sz w:val="28"/>
          <w:szCs w:val="28"/>
        </w:rPr>
        <w:t xml:space="preserve"> на </w:t>
      </w:r>
      <w:proofErr w:type="spellStart"/>
      <w:r w:rsidRPr="00036619">
        <w:rPr>
          <w:rFonts w:ascii="Times New Roman" w:hAnsi="Times New Roman" w:cs="Times New Roman"/>
          <w:sz w:val="28"/>
          <w:szCs w:val="28"/>
        </w:rPr>
        <w:t>засіданні</w:t>
      </w:r>
      <w:proofErr w:type="spellEnd"/>
      <w:r w:rsidRPr="00036619">
        <w:rPr>
          <w:rFonts w:ascii="Times New Roman" w:hAnsi="Times New Roman" w:cs="Times New Roman"/>
          <w:sz w:val="28"/>
          <w:szCs w:val="28"/>
        </w:rPr>
        <w:t xml:space="preserve"> </w:t>
      </w:r>
      <w:proofErr w:type="spellStart"/>
      <w:r w:rsidRPr="00036619">
        <w:rPr>
          <w:rFonts w:ascii="Times New Roman" w:hAnsi="Times New Roman" w:cs="Times New Roman"/>
          <w:sz w:val="28"/>
          <w:szCs w:val="28"/>
        </w:rPr>
        <w:t>екзаменаційної</w:t>
      </w:r>
      <w:proofErr w:type="spellEnd"/>
      <w:r w:rsidRPr="004F7B89">
        <w:rPr>
          <w:rFonts w:ascii="Times New Roman" w:hAnsi="Times New Roman" w:cs="Times New Roman"/>
          <w:sz w:val="28"/>
          <w:szCs w:val="28"/>
        </w:rPr>
        <w:t xml:space="preserve"> </w:t>
      </w:r>
      <w:proofErr w:type="spellStart"/>
      <w:r w:rsidRPr="004F7B89">
        <w:rPr>
          <w:rFonts w:ascii="Times New Roman" w:hAnsi="Times New Roman" w:cs="Times New Roman"/>
          <w:sz w:val="28"/>
          <w:szCs w:val="28"/>
        </w:rPr>
        <w:t>комісії</w:t>
      </w:r>
      <w:proofErr w:type="spellEnd"/>
      <w:r w:rsidRPr="004F7B89">
        <w:rPr>
          <w:rFonts w:ascii="Times New Roman" w:hAnsi="Times New Roman" w:cs="Times New Roman"/>
          <w:sz w:val="28"/>
          <w:szCs w:val="28"/>
        </w:rPr>
        <w:t xml:space="preserve"> (ЕК);</w:t>
      </w:r>
    </w:p>
    <w:p w14:paraId="4D77500F" w14:textId="7AE0904B" w:rsidR="00F1227D" w:rsidRPr="00EF3799" w:rsidRDefault="006D1AA9" w:rsidP="00B43170">
      <w:pPr>
        <w:pStyle w:val="a5"/>
        <w:numPr>
          <w:ilvl w:val="0"/>
          <w:numId w:val="3"/>
        </w:numPr>
        <w:spacing w:after="0" w:line="360" w:lineRule="auto"/>
        <w:jc w:val="both"/>
        <w:rPr>
          <w:rFonts w:ascii="Times New Roman" w:hAnsi="Times New Roman" w:cs="Times New Roman"/>
          <w:b/>
          <w:sz w:val="28"/>
          <w:szCs w:val="28"/>
          <w:lang w:val="uk-UA"/>
        </w:rPr>
      </w:pPr>
      <w:r w:rsidRPr="009432B0">
        <w:rPr>
          <w:rFonts w:ascii="Times New Roman" w:hAnsi="Times New Roman" w:cs="Times New Roman"/>
          <w:sz w:val="28"/>
          <w:szCs w:val="28"/>
          <w:lang w:val="uk-UA"/>
        </w:rPr>
        <w:t xml:space="preserve"> </w:t>
      </w:r>
      <w:r w:rsidR="00F1227D" w:rsidRPr="009432B0">
        <w:rPr>
          <w:rFonts w:ascii="Times New Roman" w:hAnsi="Times New Roman" w:cs="Times New Roman"/>
          <w:sz w:val="28"/>
          <w:szCs w:val="28"/>
          <w:lang w:val="uk-UA"/>
        </w:rPr>
        <w:t xml:space="preserve"> отримання відгуку керівника</w:t>
      </w:r>
      <w:r w:rsidR="00A500F1" w:rsidRPr="009432B0">
        <w:rPr>
          <w:rFonts w:ascii="Times New Roman" w:hAnsi="Times New Roman" w:cs="Times New Roman"/>
          <w:sz w:val="28"/>
          <w:szCs w:val="28"/>
          <w:lang w:val="uk-UA"/>
        </w:rPr>
        <w:t xml:space="preserve"> </w:t>
      </w:r>
      <w:r w:rsidR="009432B0" w:rsidRPr="009432B0">
        <w:rPr>
          <w:rFonts w:ascii="Times New Roman" w:hAnsi="Times New Roman" w:cs="Times New Roman"/>
          <w:sz w:val="28"/>
          <w:szCs w:val="28"/>
          <w:lang w:val="uk-UA"/>
        </w:rPr>
        <w:t>кваліфікаційної роботи</w:t>
      </w:r>
      <w:r w:rsidR="00A500F1" w:rsidRPr="009432B0">
        <w:rPr>
          <w:rFonts w:ascii="Times New Roman" w:hAnsi="Times New Roman" w:cs="Times New Roman"/>
          <w:sz w:val="28"/>
          <w:szCs w:val="28"/>
          <w:lang w:val="uk-UA"/>
        </w:rPr>
        <w:t>,</w:t>
      </w:r>
      <w:r w:rsidR="00F1227D" w:rsidRPr="009432B0">
        <w:rPr>
          <w:rFonts w:ascii="Times New Roman" w:hAnsi="Times New Roman" w:cs="Times New Roman"/>
          <w:sz w:val="28"/>
          <w:szCs w:val="28"/>
          <w:lang w:val="uk-UA"/>
        </w:rPr>
        <w:t xml:space="preserve"> внутрішнє та зовнішнє рецензування </w:t>
      </w:r>
      <w:r w:rsidR="009432B0" w:rsidRPr="009432B0">
        <w:rPr>
          <w:rFonts w:ascii="Times New Roman" w:hAnsi="Times New Roman" w:cs="Times New Roman"/>
          <w:sz w:val="28"/>
          <w:szCs w:val="28"/>
          <w:lang w:val="uk-UA"/>
        </w:rPr>
        <w:t>кваліфікаційної роботи</w:t>
      </w:r>
      <w:r>
        <w:rPr>
          <w:rFonts w:ascii="Times New Roman" w:hAnsi="Times New Roman" w:cs="Times New Roman"/>
          <w:sz w:val="28"/>
          <w:szCs w:val="28"/>
          <w:lang w:val="uk-UA"/>
        </w:rPr>
        <w:t>;</w:t>
      </w:r>
    </w:p>
    <w:p w14:paraId="75473FB0" w14:textId="3DFAA4C9" w:rsidR="00F1227D" w:rsidRPr="004F7B89" w:rsidRDefault="00F1227D" w:rsidP="00B43170">
      <w:pPr>
        <w:pStyle w:val="a5"/>
        <w:numPr>
          <w:ilvl w:val="0"/>
          <w:numId w:val="3"/>
        </w:numPr>
        <w:spacing w:after="0" w:line="360" w:lineRule="auto"/>
        <w:jc w:val="both"/>
        <w:rPr>
          <w:rFonts w:ascii="Times New Roman" w:hAnsi="Times New Roman" w:cs="Times New Roman"/>
          <w:b/>
          <w:sz w:val="28"/>
          <w:szCs w:val="28"/>
          <w:lang w:val="uk-UA"/>
        </w:rPr>
      </w:pPr>
      <w:r w:rsidRPr="009432B0">
        <w:rPr>
          <w:rFonts w:ascii="Times New Roman" w:hAnsi="Times New Roman" w:cs="Times New Roman"/>
          <w:sz w:val="28"/>
          <w:szCs w:val="28"/>
          <w:lang w:val="uk-UA"/>
        </w:rPr>
        <w:t xml:space="preserve">  захист </w:t>
      </w:r>
      <w:r w:rsidR="009432B0" w:rsidRPr="009432B0">
        <w:rPr>
          <w:rFonts w:ascii="Times New Roman" w:hAnsi="Times New Roman" w:cs="Times New Roman"/>
          <w:sz w:val="28"/>
          <w:szCs w:val="28"/>
          <w:lang w:val="uk-UA"/>
        </w:rPr>
        <w:t>кваліфікаційної роботи</w:t>
      </w:r>
      <w:r w:rsidRPr="009432B0">
        <w:rPr>
          <w:rFonts w:ascii="Times New Roman" w:hAnsi="Times New Roman" w:cs="Times New Roman"/>
          <w:sz w:val="28"/>
          <w:szCs w:val="28"/>
          <w:lang w:val="uk-UA"/>
        </w:rPr>
        <w:t xml:space="preserve"> на з</w:t>
      </w:r>
      <w:r w:rsidR="006D1AA9" w:rsidRPr="009432B0">
        <w:rPr>
          <w:rFonts w:ascii="Times New Roman" w:hAnsi="Times New Roman" w:cs="Times New Roman"/>
          <w:sz w:val="28"/>
          <w:szCs w:val="28"/>
          <w:lang w:val="uk-UA"/>
        </w:rPr>
        <w:t>асіданні екзаменаційної комісії.</w:t>
      </w:r>
    </w:p>
    <w:p w14:paraId="496346E3" w14:textId="77777777" w:rsidR="00F1227D" w:rsidRPr="004F7B89" w:rsidRDefault="00F1227D" w:rsidP="00B43170">
      <w:pPr>
        <w:spacing w:after="0" w:line="360" w:lineRule="auto"/>
        <w:jc w:val="both"/>
        <w:rPr>
          <w:rFonts w:ascii="Times New Roman" w:hAnsi="Times New Roman" w:cs="Times New Roman"/>
          <w:sz w:val="28"/>
          <w:szCs w:val="28"/>
          <w:lang w:val="uk-UA"/>
        </w:rPr>
      </w:pPr>
    </w:p>
    <w:p w14:paraId="2DF6FCBF" w14:textId="6173F777" w:rsidR="007E51C9" w:rsidRPr="008579FF" w:rsidRDefault="008579FF" w:rsidP="008579FF">
      <w:pPr>
        <w:spacing w:after="0" w:line="36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1.3. </w:t>
      </w:r>
      <w:r w:rsidR="00020A46" w:rsidRPr="008579FF">
        <w:rPr>
          <w:rFonts w:ascii="Times New Roman" w:hAnsi="Times New Roman" w:cs="Times New Roman"/>
          <w:b/>
          <w:i/>
          <w:sz w:val="28"/>
          <w:szCs w:val="28"/>
          <w:lang w:val="uk-UA"/>
        </w:rPr>
        <w:t xml:space="preserve">Вибір та затвердження теми і керівника </w:t>
      </w:r>
      <w:r w:rsidR="009432B0" w:rsidRPr="008579FF">
        <w:rPr>
          <w:rFonts w:ascii="Times New Roman" w:hAnsi="Times New Roman" w:cs="Times New Roman"/>
          <w:b/>
          <w:i/>
          <w:sz w:val="28"/>
          <w:szCs w:val="28"/>
          <w:lang w:val="uk-UA"/>
        </w:rPr>
        <w:t>кваліфікаційної роботи</w:t>
      </w:r>
    </w:p>
    <w:p w14:paraId="42723049" w14:textId="6B50B007" w:rsidR="00F1227D" w:rsidRPr="005E31E2" w:rsidRDefault="00020A46" w:rsidP="00B4317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3170">
        <w:rPr>
          <w:rFonts w:ascii="Times New Roman" w:hAnsi="Times New Roman" w:cs="Times New Roman"/>
          <w:sz w:val="28"/>
          <w:szCs w:val="28"/>
          <w:lang w:val="uk-UA"/>
        </w:rPr>
        <w:t xml:space="preserve">Тематику </w:t>
      </w:r>
      <w:r w:rsidR="005B2779">
        <w:rPr>
          <w:rFonts w:ascii="Times New Roman" w:hAnsi="Times New Roman" w:cs="Times New Roman"/>
          <w:sz w:val="28"/>
          <w:szCs w:val="28"/>
          <w:lang w:val="uk-UA"/>
        </w:rPr>
        <w:t xml:space="preserve">кваліфікаційних </w:t>
      </w:r>
      <w:r w:rsidRPr="00B43170">
        <w:rPr>
          <w:rFonts w:ascii="Times New Roman" w:hAnsi="Times New Roman" w:cs="Times New Roman"/>
          <w:sz w:val="28"/>
          <w:szCs w:val="28"/>
          <w:lang w:val="uk-UA"/>
        </w:rPr>
        <w:t xml:space="preserve">досліджень (орієнтовні теми </w:t>
      </w:r>
      <w:r w:rsidR="005B2779">
        <w:rPr>
          <w:rFonts w:ascii="Times New Roman" w:hAnsi="Times New Roman" w:cs="Times New Roman"/>
          <w:sz w:val="28"/>
          <w:szCs w:val="28"/>
          <w:lang w:val="uk-UA"/>
        </w:rPr>
        <w:t>кваліфікаційних</w:t>
      </w:r>
      <w:r w:rsidRPr="00B43170">
        <w:rPr>
          <w:rFonts w:ascii="Times New Roman" w:hAnsi="Times New Roman" w:cs="Times New Roman"/>
          <w:sz w:val="28"/>
          <w:szCs w:val="28"/>
          <w:lang w:val="uk-UA"/>
        </w:rPr>
        <w:t xml:space="preserve"> робіт) розробляє випускова кафедра з урахуванням пріоритетних напрямів наукових досліджень у сфері публічного управління, пропозицій і потреб органів державної влади та органів місцевого самоврядування в науковому супроводі </w:t>
      </w:r>
      <w:proofErr w:type="spellStart"/>
      <w:r w:rsidRPr="00B43170">
        <w:rPr>
          <w:rFonts w:ascii="Times New Roman" w:hAnsi="Times New Roman" w:cs="Times New Roman"/>
          <w:sz w:val="28"/>
          <w:szCs w:val="28"/>
          <w:lang w:val="uk-UA"/>
        </w:rPr>
        <w:t>іх</w:t>
      </w:r>
      <w:proofErr w:type="spellEnd"/>
      <w:r w:rsidRPr="00B43170">
        <w:rPr>
          <w:rFonts w:ascii="Times New Roman" w:hAnsi="Times New Roman" w:cs="Times New Roman"/>
          <w:sz w:val="28"/>
          <w:szCs w:val="28"/>
          <w:lang w:val="uk-UA"/>
        </w:rPr>
        <w:t xml:space="preserve"> діяльності</w:t>
      </w:r>
      <w:r w:rsidR="00A500F1" w:rsidRPr="00B43170">
        <w:rPr>
          <w:rFonts w:ascii="Times New Roman" w:hAnsi="Times New Roman" w:cs="Times New Roman"/>
          <w:sz w:val="28"/>
          <w:szCs w:val="28"/>
          <w:lang w:val="uk-UA"/>
        </w:rPr>
        <w:t>.</w:t>
      </w:r>
    </w:p>
    <w:p w14:paraId="0113C41C" w14:textId="1EB597D3" w:rsidR="00240D48" w:rsidRPr="00B41981" w:rsidRDefault="00020A46" w:rsidP="00B43170">
      <w:pPr>
        <w:spacing w:after="0" w:line="360" w:lineRule="auto"/>
        <w:jc w:val="both"/>
        <w:rPr>
          <w:rFonts w:ascii="Times New Roman" w:hAnsi="Times New Roman" w:cs="Times New Roman"/>
          <w:sz w:val="28"/>
          <w:szCs w:val="28"/>
          <w:lang w:val="uk-UA"/>
        </w:rPr>
      </w:pPr>
      <w:r>
        <w:rPr>
          <w:lang w:val="uk-UA"/>
        </w:rPr>
        <w:t xml:space="preserve">         </w:t>
      </w:r>
      <w:r w:rsidRPr="00B41981">
        <w:rPr>
          <w:rFonts w:ascii="Times New Roman" w:hAnsi="Times New Roman" w:cs="Times New Roman"/>
          <w:sz w:val="28"/>
          <w:szCs w:val="28"/>
          <w:lang w:val="uk-UA"/>
        </w:rPr>
        <w:t xml:space="preserve">Закріплення за </w:t>
      </w:r>
      <w:r w:rsidR="00B41981" w:rsidRPr="00B41981">
        <w:rPr>
          <w:rFonts w:ascii="Times New Roman" w:hAnsi="Times New Roman" w:cs="Times New Roman"/>
          <w:sz w:val="28"/>
          <w:szCs w:val="28"/>
          <w:lang w:val="uk-UA"/>
        </w:rPr>
        <w:t>здобувач</w:t>
      </w:r>
      <w:r w:rsidR="005B2779">
        <w:rPr>
          <w:rFonts w:ascii="Times New Roman" w:hAnsi="Times New Roman" w:cs="Times New Roman"/>
          <w:sz w:val="28"/>
          <w:szCs w:val="28"/>
          <w:lang w:val="uk-UA"/>
        </w:rPr>
        <w:t>ами</w:t>
      </w:r>
      <w:r w:rsidR="00B41981" w:rsidRPr="00B41981">
        <w:rPr>
          <w:rFonts w:ascii="Times New Roman" w:hAnsi="Times New Roman" w:cs="Times New Roman"/>
          <w:sz w:val="28"/>
          <w:szCs w:val="28"/>
          <w:lang w:val="uk-UA"/>
        </w:rPr>
        <w:t xml:space="preserve"> вищої освіти </w:t>
      </w:r>
      <w:r w:rsidRPr="00B41981">
        <w:rPr>
          <w:rFonts w:ascii="Times New Roman" w:hAnsi="Times New Roman" w:cs="Times New Roman"/>
          <w:sz w:val="28"/>
          <w:szCs w:val="28"/>
          <w:lang w:val="uk-UA"/>
        </w:rPr>
        <w:t xml:space="preserve">тем </w:t>
      </w:r>
      <w:r w:rsidR="005B2779">
        <w:rPr>
          <w:rFonts w:ascii="Times New Roman" w:hAnsi="Times New Roman" w:cs="Times New Roman"/>
          <w:sz w:val="28"/>
          <w:szCs w:val="28"/>
          <w:lang w:val="uk-UA"/>
        </w:rPr>
        <w:t>кваліфікаційних робіт</w:t>
      </w:r>
      <w:r w:rsidRPr="00B41981">
        <w:rPr>
          <w:rFonts w:ascii="Times New Roman" w:hAnsi="Times New Roman" w:cs="Times New Roman"/>
          <w:sz w:val="28"/>
          <w:szCs w:val="28"/>
          <w:lang w:val="uk-UA"/>
        </w:rPr>
        <w:t xml:space="preserve"> і керівників оформлюється наказом ректора за поданням декана на основі відповідного рішення випускової кафедри (не пізніше, ніж за місяць до початку підготовки </w:t>
      </w:r>
      <w:r w:rsidR="009432B0">
        <w:rPr>
          <w:rFonts w:ascii="Times New Roman" w:hAnsi="Times New Roman" w:cs="Times New Roman"/>
          <w:sz w:val="28"/>
          <w:szCs w:val="28"/>
          <w:lang w:val="uk-UA"/>
        </w:rPr>
        <w:t>кваліфікаційної роботи</w:t>
      </w:r>
      <w:r w:rsidRPr="00B41981">
        <w:rPr>
          <w:rFonts w:ascii="Times New Roman" w:hAnsi="Times New Roman" w:cs="Times New Roman"/>
          <w:sz w:val="28"/>
          <w:szCs w:val="28"/>
          <w:lang w:val="uk-UA"/>
        </w:rPr>
        <w:t xml:space="preserve">). </w:t>
      </w:r>
    </w:p>
    <w:p w14:paraId="537F2E09" w14:textId="48E24317" w:rsidR="00020A46" w:rsidRDefault="00240D48" w:rsidP="00B43170">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20A46" w:rsidRPr="00B41981">
        <w:rPr>
          <w:rFonts w:ascii="Times New Roman" w:hAnsi="Times New Roman" w:cs="Times New Roman"/>
          <w:sz w:val="28"/>
          <w:szCs w:val="28"/>
          <w:lang w:val="uk-UA"/>
        </w:rPr>
        <w:t xml:space="preserve">Тема </w:t>
      </w:r>
      <w:r w:rsidR="009432B0">
        <w:rPr>
          <w:rFonts w:ascii="Times New Roman" w:hAnsi="Times New Roman" w:cs="Times New Roman"/>
          <w:sz w:val="28"/>
          <w:szCs w:val="28"/>
          <w:lang w:val="uk-UA"/>
        </w:rPr>
        <w:t>кваліфікаційної роботи</w:t>
      </w:r>
      <w:r w:rsidR="00020A46" w:rsidRPr="00B41981">
        <w:rPr>
          <w:rFonts w:ascii="Times New Roman" w:hAnsi="Times New Roman" w:cs="Times New Roman"/>
          <w:sz w:val="28"/>
          <w:szCs w:val="28"/>
          <w:lang w:val="uk-UA"/>
        </w:rPr>
        <w:t xml:space="preserve"> може бути уточнена за заявою </w:t>
      </w:r>
      <w:r w:rsidR="00B41981" w:rsidRPr="00B41981">
        <w:rPr>
          <w:rFonts w:ascii="Times New Roman" w:hAnsi="Times New Roman" w:cs="Times New Roman"/>
          <w:sz w:val="28"/>
          <w:szCs w:val="28"/>
          <w:lang w:val="uk-UA"/>
        </w:rPr>
        <w:t>здобувач</w:t>
      </w:r>
      <w:r w:rsidR="005B2779">
        <w:rPr>
          <w:rFonts w:ascii="Times New Roman" w:hAnsi="Times New Roman" w:cs="Times New Roman"/>
          <w:sz w:val="28"/>
          <w:szCs w:val="28"/>
          <w:lang w:val="uk-UA"/>
        </w:rPr>
        <w:t xml:space="preserve">а </w:t>
      </w:r>
      <w:r w:rsidR="00B41981" w:rsidRPr="00B41981">
        <w:rPr>
          <w:rFonts w:ascii="Times New Roman" w:hAnsi="Times New Roman" w:cs="Times New Roman"/>
          <w:sz w:val="28"/>
          <w:szCs w:val="28"/>
          <w:lang w:val="uk-UA"/>
        </w:rPr>
        <w:t>вищої освіти</w:t>
      </w:r>
      <w:r w:rsidR="00020A46" w:rsidRPr="00B41981">
        <w:rPr>
          <w:rFonts w:ascii="Times New Roman" w:hAnsi="Times New Roman" w:cs="Times New Roman"/>
          <w:sz w:val="28"/>
          <w:szCs w:val="28"/>
          <w:lang w:val="uk-UA"/>
        </w:rPr>
        <w:t xml:space="preserve"> на засіданні відповідної кафедри, але не пізніше, ніж за два місяці до визначеного терміну подання завершеної </w:t>
      </w:r>
      <w:r w:rsidR="009432B0">
        <w:rPr>
          <w:rFonts w:ascii="Times New Roman" w:hAnsi="Times New Roman" w:cs="Times New Roman"/>
          <w:sz w:val="28"/>
          <w:szCs w:val="28"/>
          <w:lang w:val="uk-UA"/>
        </w:rPr>
        <w:t>кваліфікаційної роботи</w:t>
      </w:r>
      <w:r w:rsidR="00020A46" w:rsidRPr="00B41981">
        <w:rPr>
          <w:rFonts w:ascii="Times New Roman" w:hAnsi="Times New Roman" w:cs="Times New Roman"/>
          <w:sz w:val="28"/>
          <w:szCs w:val="28"/>
          <w:lang w:val="uk-UA"/>
        </w:rPr>
        <w:t xml:space="preserve"> до захисту. </w:t>
      </w:r>
      <w:proofErr w:type="spellStart"/>
      <w:r w:rsidR="00020A46" w:rsidRPr="00020A46">
        <w:rPr>
          <w:rFonts w:ascii="Times New Roman" w:hAnsi="Times New Roman" w:cs="Times New Roman"/>
          <w:sz w:val="28"/>
          <w:szCs w:val="28"/>
        </w:rPr>
        <w:t>Уточнення</w:t>
      </w:r>
      <w:proofErr w:type="spellEnd"/>
      <w:r w:rsidR="00020A46" w:rsidRPr="00020A46">
        <w:rPr>
          <w:rFonts w:ascii="Times New Roman" w:hAnsi="Times New Roman" w:cs="Times New Roman"/>
          <w:sz w:val="28"/>
          <w:szCs w:val="28"/>
        </w:rPr>
        <w:t xml:space="preserve"> теми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00020A46" w:rsidRPr="00020A46">
        <w:rPr>
          <w:rFonts w:ascii="Times New Roman" w:hAnsi="Times New Roman" w:cs="Times New Roman"/>
          <w:sz w:val="28"/>
          <w:szCs w:val="28"/>
        </w:rPr>
        <w:t xml:space="preserve"> </w:t>
      </w:r>
      <w:proofErr w:type="spellStart"/>
      <w:r w:rsidR="00020A46" w:rsidRPr="00020A46">
        <w:rPr>
          <w:rFonts w:ascii="Times New Roman" w:hAnsi="Times New Roman" w:cs="Times New Roman"/>
          <w:sz w:val="28"/>
          <w:szCs w:val="28"/>
        </w:rPr>
        <w:t>оформлюється</w:t>
      </w:r>
      <w:proofErr w:type="spellEnd"/>
      <w:r w:rsidR="00020A46" w:rsidRPr="00020A46">
        <w:rPr>
          <w:rFonts w:ascii="Times New Roman" w:hAnsi="Times New Roman" w:cs="Times New Roman"/>
          <w:sz w:val="28"/>
          <w:szCs w:val="28"/>
        </w:rPr>
        <w:t xml:space="preserve"> наказом ректора </w:t>
      </w:r>
      <w:proofErr w:type="spellStart"/>
      <w:r w:rsidR="00020A46" w:rsidRPr="00020A46">
        <w:rPr>
          <w:rFonts w:ascii="Times New Roman" w:hAnsi="Times New Roman" w:cs="Times New Roman"/>
          <w:sz w:val="28"/>
          <w:szCs w:val="28"/>
        </w:rPr>
        <w:t>університету</w:t>
      </w:r>
      <w:proofErr w:type="spellEnd"/>
      <w:r w:rsidR="00020A46" w:rsidRPr="00020A46">
        <w:rPr>
          <w:rFonts w:ascii="Times New Roman" w:hAnsi="Times New Roman" w:cs="Times New Roman"/>
          <w:sz w:val="28"/>
          <w:szCs w:val="28"/>
        </w:rPr>
        <w:t xml:space="preserve"> за </w:t>
      </w:r>
      <w:proofErr w:type="spellStart"/>
      <w:r w:rsidR="00020A46" w:rsidRPr="00020A46">
        <w:rPr>
          <w:rFonts w:ascii="Times New Roman" w:hAnsi="Times New Roman" w:cs="Times New Roman"/>
          <w:sz w:val="28"/>
          <w:szCs w:val="28"/>
        </w:rPr>
        <w:t>поданням</w:t>
      </w:r>
      <w:proofErr w:type="spellEnd"/>
      <w:r w:rsidR="00020A46" w:rsidRPr="00020A46">
        <w:rPr>
          <w:rFonts w:ascii="Times New Roman" w:hAnsi="Times New Roman" w:cs="Times New Roman"/>
          <w:sz w:val="28"/>
          <w:szCs w:val="28"/>
        </w:rPr>
        <w:t xml:space="preserve"> декана на </w:t>
      </w:r>
      <w:proofErr w:type="spellStart"/>
      <w:r w:rsidR="00020A46" w:rsidRPr="00020A46">
        <w:rPr>
          <w:rFonts w:ascii="Times New Roman" w:hAnsi="Times New Roman" w:cs="Times New Roman"/>
          <w:sz w:val="28"/>
          <w:szCs w:val="28"/>
        </w:rPr>
        <w:t>основі</w:t>
      </w:r>
      <w:proofErr w:type="spellEnd"/>
      <w:r w:rsidR="00020A46" w:rsidRPr="00020A46">
        <w:rPr>
          <w:rFonts w:ascii="Times New Roman" w:hAnsi="Times New Roman" w:cs="Times New Roman"/>
          <w:sz w:val="28"/>
          <w:szCs w:val="28"/>
        </w:rPr>
        <w:t xml:space="preserve"> </w:t>
      </w:r>
      <w:proofErr w:type="spellStart"/>
      <w:r w:rsidR="00020A46" w:rsidRPr="00020A46">
        <w:rPr>
          <w:rFonts w:ascii="Times New Roman" w:hAnsi="Times New Roman" w:cs="Times New Roman"/>
          <w:sz w:val="28"/>
          <w:szCs w:val="28"/>
        </w:rPr>
        <w:t>відповідного</w:t>
      </w:r>
      <w:proofErr w:type="spellEnd"/>
      <w:r w:rsidR="00020A46" w:rsidRPr="00020A46">
        <w:rPr>
          <w:rFonts w:ascii="Times New Roman" w:hAnsi="Times New Roman" w:cs="Times New Roman"/>
          <w:sz w:val="28"/>
          <w:szCs w:val="28"/>
        </w:rPr>
        <w:t xml:space="preserve"> </w:t>
      </w:r>
      <w:proofErr w:type="spellStart"/>
      <w:r w:rsidR="00020A46" w:rsidRPr="00020A46">
        <w:rPr>
          <w:rFonts w:ascii="Times New Roman" w:hAnsi="Times New Roman" w:cs="Times New Roman"/>
          <w:sz w:val="28"/>
          <w:szCs w:val="28"/>
        </w:rPr>
        <w:t>рішення</w:t>
      </w:r>
      <w:proofErr w:type="spellEnd"/>
      <w:r w:rsidR="00020A46" w:rsidRPr="00020A46">
        <w:rPr>
          <w:rFonts w:ascii="Times New Roman" w:hAnsi="Times New Roman" w:cs="Times New Roman"/>
          <w:sz w:val="28"/>
          <w:szCs w:val="28"/>
        </w:rPr>
        <w:t xml:space="preserve"> </w:t>
      </w:r>
      <w:proofErr w:type="spellStart"/>
      <w:r w:rsidR="00020A46" w:rsidRPr="00020A46">
        <w:rPr>
          <w:rFonts w:ascii="Times New Roman" w:hAnsi="Times New Roman" w:cs="Times New Roman"/>
          <w:sz w:val="28"/>
          <w:szCs w:val="28"/>
        </w:rPr>
        <w:t>випускової</w:t>
      </w:r>
      <w:proofErr w:type="spellEnd"/>
      <w:r w:rsidR="00020A46" w:rsidRPr="00020A46">
        <w:rPr>
          <w:rFonts w:ascii="Times New Roman" w:hAnsi="Times New Roman" w:cs="Times New Roman"/>
          <w:sz w:val="28"/>
          <w:szCs w:val="28"/>
        </w:rPr>
        <w:t xml:space="preserve"> </w:t>
      </w:r>
      <w:proofErr w:type="spellStart"/>
      <w:r w:rsidR="00020A46" w:rsidRPr="00020A46">
        <w:rPr>
          <w:rFonts w:ascii="Times New Roman" w:hAnsi="Times New Roman" w:cs="Times New Roman"/>
          <w:sz w:val="28"/>
          <w:szCs w:val="28"/>
        </w:rPr>
        <w:t>кафедри</w:t>
      </w:r>
      <w:proofErr w:type="spellEnd"/>
      <w:r w:rsidR="00020A46" w:rsidRPr="00020A46">
        <w:rPr>
          <w:rFonts w:ascii="Times New Roman" w:hAnsi="Times New Roman" w:cs="Times New Roman"/>
          <w:sz w:val="28"/>
          <w:szCs w:val="28"/>
        </w:rPr>
        <w:t>.</w:t>
      </w:r>
    </w:p>
    <w:p w14:paraId="71B05DB0" w14:textId="700723E6" w:rsidR="002872A8" w:rsidRDefault="00840105" w:rsidP="00B431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31E2" w:rsidRPr="005E31E2">
        <w:rPr>
          <w:rFonts w:ascii="Times New Roman" w:hAnsi="Times New Roman" w:cs="Times New Roman"/>
          <w:sz w:val="28"/>
          <w:szCs w:val="28"/>
        </w:rPr>
        <w:t>Керівництво</w:t>
      </w:r>
      <w:proofErr w:type="spellEnd"/>
      <w:r w:rsidR="005E31E2" w:rsidRPr="005E31E2">
        <w:rPr>
          <w:rFonts w:ascii="Times New Roman" w:hAnsi="Times New Roman" w:cs="Times New Roman"/>
          <w:sz w:val="28"/>
          <w:szCs w:val="28"/>
        </w:rPr>
        <w:t xml:space="preserve"> </w:t>
      </w:r>
      <w:r w:rsidR="005B2779">
        <w:rPr>
          <w:rFonts w:ascii="Times New Roman" w:hAnsi="Times New Roman" w:cs="Times New Roman"/>
          <w:sz w:val="28"/>
          <w:szCs w:val="28"/>
          <w:lang w:val="uk-UA"/>
        </w:rPr>
        <w:t>кваліфікаційними</w:t>
      </w:r>
      <w:r w:rsidR="005E31E2" w:rsidRPr="005E31E2">
        <w:rPr>
          <w:rFonts w:ascii="Times New Roman" w:hAnsi="Times New Roman" w:cs="Times New Roman"/>
          <w:sz w:val="28"/>
          <w:szCs w:val="28"/>
        </w:rPr>
        <w:t xml:space="preserve"> </w:t>
      </w:r>
      <w:proofErr w:type="spellStart"/>
      <w:r w:rsidR="005E31E2" w:rsidRPr="005E31E2">
        <w:rPr>
          <w:rFonts w:ascii="Times New Roman" w:hAnsi="Times New Roman" w:cs="Times New Roman"/>
          <w:sz w:val="28"/>
          <w:szCs w:val="28"/>
        </w:rPr>
        <w:t>дослідженнями</w:t>
      </w:r>
      <w:proofErr w:type="spellEnd"/>
      <w:r w:rsidR="005E31E2" w:rsidRPr="005E31E2">
        <w:rPr>
          <w:rFonts w:ascii="Times New Roman" w:hAnsi="Times New Roman" w:cs="Times New Roman"/>
          <w:sz w:val="28"/>
          <w:szCs w:val="28"/>
        </w:rPr>
        <w:t xml:space="preserve"> </w:t>
      </w:r>
      <w:proofErr w:type="spellStart"/>
      <w:r w:rsidR="005E31E2" w:rsidRPr="005E31E2">
        <w:rPr>
          <w:rFonts w:ascii="Times New Roman" w:hAnsi="Times New Roman" w:cs="Times New Roman"/>
          <w:sz w:val="28"/>
          <w:szCs w:val="28"/>
        </w:rPr>
        <w:t>здійснюється</w:t>
      </w:r>
      <w:proofErr w:type="spellEnd"/>
      <w:r w:rsidR="005E31E2" w:rsidRPr="005E31E2">
        <w:rPr>
          <w:rFonts w:ascii="Times New Roman" w:hAnsi="Times New Roman" w:cs="Times New Roman"/>
          <w:sz w:val="28"/>
          <w:szCs w:val="28"/>
        </w:rPr>
        <w:t xml:space="preserve"> з метою </w:t>
      </w:r>
      <w:proofErr w:type="spellStart"/>
      <w:r w:rsidR="005E31E2" w:rsidRPr="005E31E2">
        <w:rPr>
          <w:rFonts w:ascii="Times New Roman" w:hAnsi="Times New Roman" w:cs="Times New Roman"/>
          <w:sz w:val="28"/>
          <w:szCs w:val="28"/>
        </w:rPr>
        <w:t>надання</w:t>
      </w:r>
      <w:proofErr w:type="spellEnd"/>
      <w:r w:rsidR="005E31E2" w:rsidRPr="005E31E2">
        <w:rPr>
          <w:rFonts w:ascii="Times New Roman" w:hAnsi="Times New Roman" w:cs="Times New Roman"/>
          <w:sz w:val="28"/>
          <w:szCs w:val="28"/>
        </w:rPr>
        <w:t xml:space="preserve"> </w:t>
      </w:r>
      <w:proofErr w:type="spellStart"/>
      <w:r w:rsidR="005E31E2" w:rsidRPr="005E31E2">
        <w:rPr>
          <w:rFonts w:ascii="Times New Roman" w:hAnsi="Times New Roman" w:cs="Times New Roman"/>
          <w:sz w:val="28"/>
          <w:szCs w:val="28"/>
        </w:rPr>
        <w:t>слухачеві</w:t>
      </w:r>
      <w:proofErr w:type="spellEnd"/>
      <w:r w:rsidR="005E31E2" w:rsidRPr="005E31E2">
        <w:rPr>
          <w:rFonts w:ascii="Times New Roman" w:hAnsi="Times New Roman" w:cs="Times New Roman"/>
          <w:sz w:val="28"/>
          <w:szCs w:val="28"/>
        </w:rPr>
        <w:t xml:space="preserve"> </w:t>
      </w:r>
      <w:proofErr w:type="spellStart"/>
      <w:r w:rsidR="005E31E2" w:rsidRPr="005E31E2">
        <w:rPr>
          <w:rFonts w:ascii="Times New Roman" w:hAnsi="Times New Roman" w:cs="Times New Roman"/>
          <w:sz w:val="28"/>
          <w:szCs w:val="28"/>
        </w:rPr>
        <w:t>необхідної</w:t>
      </w:r>
      <w:proofErr w:type="spellEnd"/>
      <w:r w:rsidR="005E31E2" w:rsidRPr="005E31E2">
        <w:rPr>
          <w:rFonts w:ascii="Times New Roman" w:hAnsi="Times New Roman" w:cs="Times New Roman"/>
          <w:sz w:val="28"/>
          <w:szCs w:val="28"/>
        </w:rPr>
        <w:t xml:space="preserve"> </w:t>
      </w:r>
      <w:proofErr w:type="spellStart"/>
      <w:r w:rsidR="005E31E2" w:rsidRPr="005E31E2">
        <w:rPr>
          <w:rFonts w:ascii="Times New Roman" w:hAnsi="Times New Roman" w:cs="Times New Roman"/>
          <w:sz w:val="28"/>
          <w:szCs w:val="28"/>
        </w:rPr>
        <w:t>допомоги</w:t>
      </w:r>
      <w:proofErr w:type="spellEnd"/>
      <w:r w:rsidR="005E31E2" w:rsidRPr="005E31E2">
        <w:rPr>
          <w:rFonts w:ascii="Times New Roman" w:hAnsi="Times New Roman" w:cs="Times New Roman"/>
          <w:sz w:val="28"/>
          <w:szCs w:val="28"/>
        </w:rPr>
        <w:t xml:space="preserve"> </w:t>
      </w:r>
      <w:proofErr w:type="spellStart"/>
      <w:r w:rsidR="005E31E2" w:rsidRPr="005E31E2">
        <w:rPr>
          <w:rFonts w:ascii="Times New Roman" w:hAnsi="Times New Roman" w:cs="Times New Roman"/>
          <w:sz w:val="28"/>
          <w:szCs w:val="28"/>
        </w:rPr>
        <w:t>під</w:t>
      </w:r>
      <w:proofErr w:type="spellEnd"/>
      <w:r w:rsidR="005E31E2" w:rsidRPr="005E31E2">
        <w:rPr>
          <w:rFonts w:ascii="Times New Roman" w:hAnsi="Times New Roman" w:cs="Times New Roman"/>
          <w:sz w:val="28"/>
          <w:szCs w:val="28"/>
        </w:rPr>
        <w:t xml:space="preserve"> час </w:t>
      </w:r>
      <w:proofErr w:type="spellStart"/>
      <w:r w:rsidR="005E31E2" w:rsidRPr="005E31E2">
        <w:rPr>
          <w:rFonts w:ascii="Times New Roman" w:hAnsi="Times New Roman" w:cs="Times New Roman"/>
          <w:sz w:val="28"/>
          <w:szCs w:val="28"/>
        </w:rPr>
        <w:t>виконання</w:t>
      </w:r>
      <w:proofErr w:type="spellEnd"/>
      <w:r w:rsidR="005E31E2" w:rsidRPr="005E31E2">
        <w:rPr>
          <w:rFonts w:ascii="Times New Roman" w:hAnsi="Times New Roman" w:cs="Times New Roman"/>
          <w:sz w:val="28"/>
          <w:szCs w:val="28"/>
        </w:rPr>
        <w:t xml:space="preserve"> </w:t>
      </w:r>
      <w:proofErr w:type="spellStart"/>
      <w:r w:rsidR="005E31E2" w:rsidRPr="005E31E2">
        <w:rPr>
          <w:rFonts w:ascii="Times New Roman" w:hAnsi="Times New Roman" w:cs="Times New Roman"/>
          <w:sz w:val="28"/>
          <w:szCs w:val="28"/>
        </w:rPr>
        <w:t>дослідження</w:t>
      </w:r>
      <w:proofErr w:type="spellEnd"/>
      <w:r w:rsidR="005E31E2" w:rsidRPr="005E31E2">
        <w:rPr>
          <w:rFonts w:ascii="Times New Roman" w:hAnsi="Times New Roman" w:cs="Times New Roman"/>
          <w:sz w:val="28"/>
          <w:szCs w:val="28"/>
        </w:rPr>
        <w:t xml:space="preserve"> та </w:t>
      </w:r>
      <w:proofErr w:type="spellStart"/>
      <w:r w:rsidR="005E31E2" w:rsidRPr="005E31E2">
        <w:rPr>
          <w:rFonts w:ascii="Times New Roman" w:hAnsi="Times New Roman" w:cs="Times New Roman"/>
          <w:sz w:val="28"/>
          <w:szCs w:val="28"/>
        </w:rPr>
        <w:t>контролювання</w:t>
      </w:r>
      <w:proofErr w:type="spellEnd"/>
      <w:r w:rsidR="005E31E2" w:rsidRPr="005E31E2">
        <w:rPr>
          <w:rFonts w:ascii="Times New Roman" w:hAnsi="Times New Roman" w:cs="Times New Roman"/>
          <w:sz w:val="28"/>
          <w:szCs w:val="28"/>
        </w:rPr>
        <w:t xml:space="preserve"> </w:t>
      </w:r>
      <w:proofErr w:type="spellStart"/>
      <w:r w:rsidR="005E31E2" w:rsidRPr="005E31E2">
        <w:rPr>
          <w:rFonts w:ascii="Times New Roman" w:hAnsi="Times New Roman" w:cs="Times New Roman"/>
          <w:sz w:val="28"/>
          <w:szCs w:val="28"/>
        </w:rPr>
        <w:t>його</w:t>
      </w:r>
      <w:proofErr w:type="spellEnd"/>
      <w:r w:rsidR="005E31E2" w:rsidRPr="005E31E2">
        <w:rPr>
          <w:rFonts w:ascii="Times New Roman" w:hAnsi="Times New Roman" w:cs="Times New Roman"/>
          <w:sz w:val="28"/>
          <w:szCs w:val="28"/>
        </w:rPr>
        <w:t xml:space="preserve"> </w:t>
      </w:r>
      <w:proofErr w:type="spellStart"/>
      <w:r w:rsidR="005E31E2" w:rsidRPr="005E31E2">
        <w:rPr>
          <w:rFonts w:ascii="Times New Roman" w:hAnsi="Times New Roman" w:cs="Times New Roman"/>
          <w:sz w:val="28"/>
          <w:szCs w:val="28"/>
        </w:rPr>
        <w:t>якості</w:t>
      </w:r>
      <w:proofErr w:type="spellEnd"/>
      <w:r w:rsidR="005E31E2" w:rsidRPr="005E31E2">
        <w:rPr>
          <w:rFonts w:ascii="Times New Roman" w:hAnsi="Times New Roman" w:cs="Times New Roman"/>
          <w:sz w:val="28"/>
          <w:szCs w:val="28"/>
        </w:rPr>
        <w:t xml:space="preserve">. </w:t>
      </w:r>
    </w:p>
    <w:p w14:paraId="1AADBD2D" w14:textId="535DA948" w:rsidR="00240D48" w:rsidRDefault="002872A8" w:rsidP="00B431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31E2" w:rsidRPr="005E31E2">
        <w:rPr>
          <w:rFonts w:ascii="Times New Roman" w:hAnsi="Times New Roman" w:cs="Times New Roman"/>
          <w:sz w:val="28"/>
          <w:szCs w:val="28"/>
        </w:rPr>
        <w:t>Основними</w:t>
      </w:r>
      <w:proofErr w:type="spellEnd"/>
      <w:r w:rsidR="005E31E2" w:rsidRPr="005E31E2">
        <w:rPr>
          <w:rFonts w:ascii="Times New Roman" w:hAnsi="Times New Roman" w:cs="Times New Roman"/>
          <w:sz w:val="28"/>
          <w:szCs w:val="28"/>
        </w:rPr>
        <w:t xml:space="preserve"> формами </w:t>
      </w:r>
      <w:proofErr w:type="spellStart"/>
      <w:r w:rsidR="005E31E2" w:rsidRPr="005E31E2">
        <w:rPr>
          <w:rFonts w:ascii="Times New Roman" w:hAnsi="Times New Roman" w:cs="Times New Roman"/>
          <w:sz w:val="28"/>
          <w:szCs w:val="28"/>
        </w:rPr>
        <w:t>наукового</w:t>
      </w:r>
      <w:proofErr w:type="spellEnd"/>
      <w:r w:rsidR="005E31E2" w:rsidRPr="005E31E2">
        <w:rPr>
          <w:rFonts w:ascii="Times New Roman" w:hAnsi="Times New Roman" w:cs="Times New Roman"/>
          <w:sz w:val="28"/>
          <w:szCs w:val="28"/>
        </w:rPr>
        <w:t xml:space="preserve"> </w:t>
      </w:r>
      <w:proofErr w:type="spellStart"/>
      <w:r w:rsidR="005E31E2" w:rsidRPr="005E31E2">
        <w:rPr>
          <w:rFonts w:ascii="Times New Roman" w:hAnsi="Times New Roman" w:cs="Times New Roman"/>
          <w:sz w:val="28"/>
          <w:szCs w:val="28"/>
        </w:rPr>
        <w:t>керівницт</w:t>
      </w:r>
      <w:r w:rsidR="00FE243C">
        <w:rPr>
          <w:rFonts w:ascii="Times New Roman" w:hAnsi="Times New Roman" w:cs="Times New Roman"/>
          <w:sz w:val="28"/>
          <w:szCs w:val="28"/>
        </w:rPr>
        <w:t>ва</w:t>
      </w:r>
      <w:proofErr w:type="spellEnd"/>
      <w:r w:rsidR="00FE243C">
        <w:rPr>
          <w:rFonts w:ascii="Times New Roman" w:hAnsi="Times New Roman" w:cs="Times New Roman"/>
          <w:sz w:val="28"/>
          <w:szCs w:val="28"/>
        </w:rPr>
        <w:t xml:space="preserve"> є </w:t>
      </w:r>
      <w:proofErr w:type="spellStart"/>
      <w:r w:rsidR="00FE243C">
        <w:rPr>
          <w:rFonts w:ascii="Times New Roman" w:hAnsi="Times New Roman" w:cs="Times New Roman"/>
          <w:sz w:val="28"/>
          <w:szCs w:val="28"/>
        </w:rPr>
        <w:t>консультації</w:t>
      </w:r>
      <w:proofErr w:type="spellEnd"/>
      <w:r w:rsidR="00FE243C">
        <w:rPr>
          <w:rFonts w:ascii="Times New Roman" w:hAnsi="Times New Roman" w:cs="Times New Roman"/>
          <w:sz w:val="28"/>
          <w:szCs w:val="28"/>
        </w:rPr>
        <w:t>.</w:t>
      </w:r>
      <w:r w:rsidR="00FE243C">
        <w:rPr>
          <w:rFonts w:ascii="Times New Roman" w:hAnsi="Times New Roman" w:cs="Times New Roman"/>
          <w:sz w:val="28"/>
          <w:szCs w:val="28"/>
          <w:lang w:val="uk-UA"/>
        </w:rPr>
        <w:t xml:space="preserve"> Керівники:</w:t>
      </w:r>
      <w:r w:rsidR="00840105">
        <w:rPr>
          <w:rFonts w:ascii="Times New Roman" w:hAnsi="Times New Roman" w:cs="Times New Roman"/>
          <w:sz w:val="28"/>
          <w:szCs w:val="28"/>
        </w:rPr>
        <w:t xml:space="preserve">       </w:t>
      </w:r>
      <w:r w:rsidR="00240D48" w:rsidRPr="00240D48">
        <w:rPr>
          <w:rFonts w:ascii="Times New Roman" w:hAnsi="Times New Roman" w:cs="Times New Roman"/>
          <w:sz w:val="28"/>
          <w:szCs w:val="28"/>
        </w:rPr>
        <w:t xml:space="preserve"> </w:t>
      </w:r>
    </w:p>
    <w:p w14:paraId="485C4587" w14:textId="5A47EB0E" w:rsidR="00EF7CFC" w:rsidRPr="00EF7CFC" w:rsidRDefault="00240D48" w:rsidP="00B43170">
      <w:pPr>
        <w:pStyle w:val="a5"/>
        <w:numPr>
          <w:ilvl w:val="0"/>
          <w:numId w:val="5"/>
        </w:numPr>
        <w:spacing w:after="0" w:line="360" w:lineRule="auto"/>
        <w:jc w:val="both"/>
        <w:rPr>
          <w:rFonts w:ascii="Times New Roman" w:hAnsi="Times New Roman" w:cs="Times New Roman"/>
          <w:sz w:val="28"/>
          <w:szCs w:val="28"/>
        </w:rPr>
      </w:pPr>
      <w:r w:rsidRPr="00EF7CFC">
        <w:rPr>
          <w:rFonts w:ascii="Times New Roman" w:hAnsi="Times New Roman" w:cs="Times New Roman"/>
          <w:sz w:val="28"/>
          <w:szCs w:val="28"/>
          <w:lang w:val="uk-UA"/>
        </w:rPr>
        <w:t>допомаг</w:t>
      </w:r>
      <w:r w:rsidR="005E31E2">
        <w:rPr>
          <w:rFonts w:ascii="Times New Roman" w:hAnsi="Times New Roman" w:cs="Times New Roman"/>
          <w:sz w:val="28"/>
          <w:szCs w:val="28"/>
          <w:lang w:val="uk-UA"/>
        </w:rPr>
        <w:t>ають</w:t>
      </w:r>
      <w:r w:rsidRPr="00EF7CFC">
        <w:rPr>
          <w:rFonts w:ascii="Times New Roman" w:hAnsi="Times New Roman" w:cs="Times New Roman"/>
          <w:sz w:val="28"/>
          <w:szCs w:val="28"/>
          <w:lang w:val="uk-UA"/>
        </w:rPr>
        <w:t xml:space="preserve"> розробити</w:t>
      </w:r>
      <w:r w:rsidRPr="00EF7CFC">
        <w:rPr>
          <w:rFonts w:ascii="Times New Roman" w:hAnsi="Times New Roman" w:cs="Times New Roman"/>
          <w:sz w:val="28"/>
          <w:szCs w:val="28"/>
        </w:rPr>
        <w:t xml:space="preserve"> </w:t>
      </w:r>
      <w:proofErr w:type="spellStart"/>
      <w:r w:rsidRPr="00EF7CFC">
        <w:rPr>
          <w:rFonts w:ascii="Times New Roman" w:hAnsi="Times New Roman" w:cs="Times New Roman"/>
          <w:sz w:val="28"/>
          <w:szCs w:val="28"/>
        </w:rPr>
        <w:t>індивідуальні</w:t>
      </w:r>
      <w:proofErr w:type="spellEnd"/>
      <w:r w:rsidRPr="00EF7CFC">
        <w:rPr>
          <w:rFonts w:ascii="Times New Roman" w:hAnsi="Times New Roman" w:cs="Times New Roman"/>
          <w:sz w:val="28"/>
          <w:szCs w:val="28"/>
        </w:rPr>
        <w:t xml:space="preserve"> </w:t>
      </w:r>
      <w:proofErr w:type="spellStart"/>
      <w:r w:rsidRPr="00EF7CFC">
        <w:rPr>
          <w:rFonts w:ascii="Times New Roman" w:hAnsi="Times New Roman" w:cs="Times New Roman"/>
          <w:sz w:val="28"/>
          <w:szCs w:val="28"/>
        </w:rPr>
        <w:t>завдання</w:t>
      </w:r>
      <w:proofErr w:type="spellEnd"/>
      <w:r w:rsidRPr="00EF7CFC">
        <w:rPr>
          <w:rFonts w:ascii="Times New Roman" w:hAnsi="Times New Roman" w:cs="Times New Roman"/>
          <w:sz w:val="28"/>
          <w:szCs w:val="28"/>
        </w:rPr>
        <w:t xml:space="preserve"> на </w:t>
      </w:r>
      <w:proofErr w:type="spellStart"/>
      <w:r w:rsidR="005B2779">
        <w:rPr>
          <w:rFonts w:ascii="Times New Roman" w:hAnsi="Times New Roman" w:cs="Times New Roman"/>
          <w:sz w:val="28"/>
          <w:szCs w:val="28"/>
        </w:rPr>
        <w:t>кваліфікаційну</w:t>
      </w:r>
      <w:proofErr w:type="spellEnd"/>
      <w:r w:rsidR="005B2779">
        <w:rPr>
          <w:rFonts w:ascii="Times New Roman" w:hAnsi="Times New Roman" w:cs="Times New Roman"/>
          <w:sz w:val="28"/>
          <w:szCs w:val="28"/>
        </w:rPr>
        <w:t xml:space="preserve"> роботу</w:t>
      </w:r>
      <w:r w:rsidRPr="00EF7CFC">
        <w:rPr>
          <w:rFonts w:ascii="Times New Roman" w:hAnsi="Times New Roman" w:cs="Times New Roman"/>
          <w:sz w:val="28"/>
          <w:szCs w:val="28"/>
        </w:rPr>
        <w:t xml:space="preserve">; </w:t>
      </w:r>
    </w:p>
    <w:p w14:paraId="4B90A9A0" w14:textId="096FE001" w:rsidR="00EF7CFC" w:rsidRPr="00EF7CFC" w:rsidRDefault="005E31E2" w:rsidP="00B43170">
      <w:pPr>
        <w:pStyle w:val="a5"/>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надають</w:t>
      </w:r>
      <w:proofErr w:type="spellEnd"/>
      <w:r w:rsidR="00240D48" w:rsidRPr="00EF7CFC">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здобувач</w:t>
      </w:r>
      <w:r w:rsidR="005B2779">
        <w:rPr>
          <w:rFonts w:ascii="Times New Roman" w:hAnsi="Times New Roman" w:cs="Times New Roman"/>
          <w:sz w:val="28"/>
          <w:szCs w:val="28"/>
          <w:lang w:val="uk-UA"/>
        </w:rPr>
        <w:t>еві</w:t>
      </w:r>
      <w:proofErr w:type="spellEnd"/>
      <w:r w:rsidR="00B41981">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вищої</w:t>
      </w:r>
      <w:proofErr w:type="spellEnd"/>
      <w:r w:rsidR="00B41981">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освіти</w:t>
      </w:r>
      <w:proofErr w:type="spellEnd"/>
      <w:r w:rsidR="00B41981">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допомогу</w:t>
      </w:r>
      <w:proofErr w:type="spellEnd"/>
      <w:r w:rsidR="00240D48" w:rsidRPr="00EF7CFC">
        <w:rPr>
          <w:rFonts w:ascii="Times New Roman" w:hAnsi="Times New Roman" w:cs="Times New Roman"/>
          <w:sz w:val="28"/>
          <w:szCs w:val="28"/>
        </w:rPr>
        <w:t xml:space="preserve"> в </w:t>
      </w:r>
      <w:proofErr w:type="spellStart"/>
      <w:r w:rsidR="00240D48" w:rsidRPr="00EF7CFC">
        <w:rPr>
          <w:rFonts w:ascii="Times New Roman" w:hAnsi="Times New Roman" w:cs="Times New Roman"/>
          <w:sz w:val="28"/>
          <w:szCs w:val="28"/>
        </w:rPr>
        <w:t>складанні</w:t>
      </w:r>
      <w:proofErr w:type="spellEnd"/>
      <w:r w:rsidR="00240D48" w:rsidRPr="00EF7CFC">
        <w:rPr>
          <w:rFonts w:ascii="Times New Roman" w:hAnsi="Times New Roman" w:cs="Times New Roman"/>
          <w:sz w:val="28"/>
          <w:szCs w:val="28"/>
        </w:rPr>
        <w:t xml:space="preserve"> календарного плану (</w:t>
      </w:r>
      <w:proofErr w:type="spellStart"/>
      <w:r w:rsidR="00240D48" w:rsidRPr="00EF7CFC">
        <w:rPr>
          <w:rFonts w:ascii="Times New Roman" w:hAnsi="Times New Roman" w:cs="Times New Roman"/>
          <w:sz w:val="28"/>
          <w:szCs w:val="28"/>
        </w:rPr>
        <w:t>графіка</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роботи</w:t>
      </w:r>
      <w:proofErr w:type="spellEnd"/>
      <w:r w:rsidR="00240D48" w:rsidRPr="00EF7CFC">
        <w:rPr>
          <w:rFonts w:ascii="Times New Roman" w:hAnsi="Times New Roman" w:cs="Times New Roman"/>
          <w:sz w:val="28"/>
          <w:szCs w:val="28"/>
        </w:rPr>
        <w:t xml:space="preserve"> на весь </w:t>
      </w:r>
      <w:proofErr w:type="spellStart"/>
      <w:r w:rsidR="00240D48" w:rsidRPr="00EF7CFC">
        <w:rPr>
          <w:rFonts w:ascii="Times New Roman" w:hAnsi="Times New Roman" w:cs="Times New Roman"/>
          <w:sz w:val="28"/>
          <w:szCs w:val="28"/>
        </w:rPr>
        <w:t>період</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виконання</w:t>
      </w:r>
      <w:proofErr w:type="spellEnd"/>
      <w:r w:rsidR="00240D48" w:rsidRPr="00EF7CF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00240D48" w:rsidRPr="00EF7CFC">
        <w:rPr>
          <w:rFonts w:ascii="Times New Roman" w:hAnsi="Times New Roman" w:cs="Times New Roman"/>
          <w:sz w:val="28"/>
          <w:szCs w:val="28"/>
        </w:rPr>
        <w:t xml:space="preserve">; </w:t>
      </w:r>
    </w:p>
    <w:p w14:paraId="25DC9D50" w14:textId="19499F18" w:rsidR="00EF7CFC" w:rsidRPr="00EF7CFC" w:rsidRDefault="005E31E2" w:rsidP="00B43170">
      <w:pPr>
        <w:pStyle w:val="a5"/>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консультують</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щодо</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переліку</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питань</w:t>
      </w:r>
      <w:proofErr w:type="spellEnd"/>
      <w:r w:rsidR="00240D48" w:rsidRPr="00EF7CFC">
        <w:rPr>
          <w:rFonts w:ascii="Times New Roman" w:hAnsi="Times New Roman" w:cs="Times New Roman"/>
          <w:sz w:val="28"/>
          <w:szCs w:val="28"/>
        </w:rPr>
        <w:t xml:space="preserve"> і </w:t>
      </w:r>
      <w:proofErr w:type="spellStart"/>
      <w:r w:rsidR="00240D48" w:rsidRPr="00EF7CFC">
        <w:rPr>
          <w:rFonts w:ascii="Times New Roman" w:hAnsi="Times New Roman" w:cs="Times New Roman"/>
          <w:sz w:val="28"/>
          <w:szCs w:val="28"/>
        </w:rPr>
        <w:t>матеріалів</w:t>
      </w:r>
      <w:proofErr w:type="spellEnd"/>
      <w:r w:rsidR="00240D48" w:rsidRPr="00EF7CFC">
        <w:rPr>
          <w:rFonts w:ascii="Times New Roman" w:hAnsi="Times New Roman" w:cs="Times New Roman"/>
          <w:sz w:val="28"/>
          <w:szCs w:val="28"/>
        </w:rPr>
        <w:t xml:space="preserve"> для </w:t>
      </w:r>
      <w:proofErr w:type="spellStart"/>
      <w:r w:rsidR="00240D48" w:rsidRPr="00EF7CFC">
        <w:rPr>
          <w:rFonts w:ascii="Times New Roman" w:hAnsi="Times New Roman" w:cs="Times New Roman"/>
          <w:sz w:val="28"/>
          <w:szCs w:val="28"/>
        </w:rPr>
        <w:t>самостійного</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збору</w:t>
      </w:r>
      <w:proofErr w:type="spellEnd"/>
      <w:r w:rsidR="00240D48" w:rsidRPr="00EF7CFC">
        <w:rPr>
          <w:rFonts w:ascii="Times New Roman" w:hAnsi="Times New Roman" w:cs="Times New Roman"/>
          <w:sz w:val="28"/>
          <w:szCs w:val="28"/>
        </w:rPr>
        <w:t xml:space="preserve"> і </w:t>
      </w:r>
      <w:proofErr w:type="spellStart"/>
      <w:r w:rsidR="00240D48" w:rsidRPr="00EF7CFC">
        <w:rPr>
          <w:rFonts w:ascii="Times New Roman" w:hAnsi="Times New Roman" w:cs="Times New Roman"/>
          <w:sz w:val="28"/>
          <w:szCs w:val="28"/>
        </w:rPr>
        <w:t>вивчення</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впродовж</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написання</w:t>
      </w:r>
      <w:proofErr w:type="spellEnd"/>
      <w:r w:rsidR="00240D48" w:rsidRPr="00EF7CF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00240D48" w:rsidRPr="00EF7CFC">
        <w:rPr>
          <w:rFonts w:ascii="Times New Roman" w:hAnsi="Times New Roman" w:cs="Times New Roman"/>
          <w:sz w:val="28"/>
          <w:szCs w:val="28"/>
        </w:rPr>
        <w:t xml:space="preserve">; </w:t>
      </w:r>
    </w:p>
    <w:p w14:paraId="5B23DD70" w14:textId="285D5C0C" w:rsidR="00EF7CFC" w:rsidRPr="00EF7CFC" w:rsidRDefault="005E31E2" w:rsidP="00B43170">
      <w:pPr>
        <w:pStyle w:val="a5"/>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рекомендують</w:t>
      </w:r>
      <w:proofErr w:type="spellEnd"/>
      <w:r w:rsidR="00240D48" w:rsidRPr="00EF7CFC">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здобувач</w:t>
      </w:r>
      <w:r w:rsidR="005B2779">
        <w:rPr>
          <w:rFonts w:ascii="Times New Roman" w:hAnsi="Times New Roman" w:cs="Times New Roman"/>
          <w:sz w:val="28"/>
          <w:szCs w:val="28"/>
          <w:lang w:val="uk-UA"/>
        </w:rPr>
        <w:t>еві</w:t>
      </w:r>
      <w:proofErr w:type="spellEnd"/>
      <w:r w:rsidR="00B41981">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вищої</w:t>
      </w:r>
      <w:proofErr w:type="spellEnd"/>
      <w:r w:rsidR="00B41981">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освіти</w:t>
      </w:r>
      <w:proofErr w:type="spellEnd"/>
      <w:r w:rsidR="00B41981">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необхідну</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о</w:t>
      </w:r>
      <w:r w:rsidR="00EF7CFC" w:rsidRPr="00EF7CFC">
        <w:rPr>
          <w:rFonts w:ascii="Times New Roman" w:hAnsi="Times New Roman" w:cs="Times New Roman"/>
          <w:sz w:val="28"/>
          <w:szCs w:val="28"/>
        </w:rPr>
        <w:t>сновну</w:t>
      </w:r>
      <w:proofErr w:type="spellEnd"/>
      <w:r w:rsidR="00EF7CFC" w:rsidRPr="00EF7CFC">
        <w:rPr>
          <w:rFonts w:ascii="Times New Roman" w:hAnsi="Times New Roman" w:cs="Times New Roman"/>
          <w:sz w:val="28"/>
          <w:szCs w:val="28"/>
        </w:rPr>
        <w:t xml:space="preserve"> та </w:t>
      </w:r>
      <w:proofErr w:type="spellStart"/>
      <w:r w:rsidR="00EF7CFC" w:rsidRPr="00EF7CFC">
        <w:rPr>
          <w:rFonts w:ascii="Times New Roman" w:hAnsi="Times New Roman" w:cs="Times New Roman"/>
          <w:sz w:val="28"/>
          <w:szCs w:val="28"/>
        </w:rPr>
        <w:t>довідкову</w:t>
      </w:r>
      <w:proofErr w:type="spellEnd"/>
      <w:r w:rsidR="00EF7CFC" w:rsidRPr="00EF7CFC">
        <w:rPr>
          <w:rFonts w:ascii="Times New Roman" w:hAnsi="Times New Roman" w:cs="Times New Roman"/>
          <w:sz w:val="28"/>
          <w:szCs w:val="28"/>
        </w:rPr>
        <w:t xml:space="preserve"> </w:t>
      </w:r>
      <w:proofErr w:type="spellStart"/>
      <w:r w:rsidR="00EF7CFC" w:rsidRPr="00EF7CFC">
        <w:rPr>
          <w:rFonts w:ascii="Times New Roman" w:hAnsi="Times New Roman" w:cs="Times New Roman"/>
          <w:sz w:val="28"/>
          <w:szCs w:val="28"/>
        </w:rPr>
        <w:t>літературу</w:t>
      </w:r>
      <w:proofErr w:type="spellEnd"/>
      <w:r w:rsidR="00EF7CFC" w:rsidRPr="00EF7CFC">
        <w:rPr>
          <w:rFonts w:ascii="Times New Roman" w:hAnsi="Times New Roman" w:cs="Times New Roman"/>
          <w:sz w:val="28"/>
          <w:szCs w:val="28"/>
        </w:rPr>
        <w:t xml:space="preserve"> </w:t>
      </w:r>
      <w:r w:rsidR="00240D48" w:rsidRPr="00EF7CFC">
        <w:rPr>
          <w:rFonts w:ascii="Times New Roman" w:hAnsi="Times New Roman" w:cs="Times New Roman"/>
          <w:sz w:val="28"/>
          <w:szCs w:val="28"/>
        </w:rPr>
        <w:t xml:space="preserve">та </w:t>
      </w:r>
      <w:proofErr w:type="spellStart"/>
      <w:r w:rsidR="00240D48" w:rsidRPr="00EF7CFC">
        <w:rPr>
          <w:rFonts w:ascii="Times New Roman" w:hAnsi="Times New Roman" w:cs="Times New Roman"/>
          <w:sz w:val="28"/>
          <w:szCs w:val="28"/>
        </w:rPr>
        <w:t>інші</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джерела</w:t>
      </w:r>
      <w:proofErr w:type="spellEnd"/>
      <w:r w:rsidR="00240D48" w:rsidRPr="00EF7CFC">
        <w:rPr>
          <w:rFonts w:ascii="Times New Roman" w:hAnsi="Times New Roman" w:cs="Times New Roman"/>
          <w:sz w:val="28"/>
          <w:szCs w:val="28"/>
        </w:rPr>
        <w:t xml:space="preserve"> за темою; </w:t>
      </w:r>
    </w:p>
    <w:p w14:paraId="48AF7B4A" w14:textId="661DAB2D" w:rsidR="00EF7CFC" w:rsidRPr="00EF7CFC" w:rsidRDefault="005E31E2" w:rsidP="00B43170">
      <w:pPr>
        <w:pStyle w:val="a5"/>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проводя</w:t>
      </w:r>
      <w:r w:rsidR="00240D48" w:rsidRPr="00EF7CFC">
        <w:rPr>
          <w:rFonts w:ascii="Times New Roman" w:hAnsi="Times New Roman" w:cs="Times New Roman"/>
          <w:sz w:val="28"/>
          <w:szCs w:val="28"/>
        </w:rPr>
        <w:t>ть</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систематичні</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консультації</w:t>
      </w:r>
      <w:proofErr w:type="spellEnd"/>
      <w:r w:rsidR="00240D48" w:rsidRPr="00EF7CFC">
        <w:rPr>
          <w:rFonts w:ascii="Times New Roman" w:hAnsi="Times New Roman" w:cs="Times New Roman"/>
          <w:sz w:val="28"/>
          <w:szCs w:val="28"/>
        </w:rPr>
        <w:t>;</w:t>
      </w:r>
    </w:p>
    <w:p w14:paraId="670E16FC" w14:textId="590EE916" w:rsidR="00EF7CFC" w:rsidRPr="00EF7CFC" w:rsidRDefault="005E31E2" w:rsidP="00B43170">
      <w:pPr>
        <w:pStyle w:val="a5"/>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аналізують</w:t>
      </w:r>
      <w:proofErr w:type="spellEnd"/>
      <w:r>
        <w:rPr>
          <w:rFonts w:ascii="Times New Roman" w:hAnsi="Times New Roman" w:cs="Times New Roman"/>
          <w:sz w:val="28"/>
          <w:szCs w:val="28"/>
        </w:rPr>
        <w:t xml:space="preserve"> і контролю</w:t>
      </w:r>
      <w:r>
        <w:rPr>
          <w:rFonts w:ascii="Times New Roman" w:hAnsi="Times New Roman" w:cs="Times New Roman"/>
          <w:sz w:val="28"/>
          <w:szCs w:val="28"/>
          <w:lang w:val="uk-UA"/>
        </w:rPr>
        <w:t>ю</w:t>
      </w:r>
      <w:proofErr w:type="spellStart"/>
      <w:r>
        <w:rPr>
          <w:rFonts w:ascii="Times New Roman" w:hAnsi="Times New Roman" w:cs="Times New Roman"/>
          <w:sz w:val="28"/>
          <w:szCs w:val="28"/>
        </w:rPr>
        <w:t>ть</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організацію</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самостійної</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роботи</w:t>
      </w:r>
      <w:proofErr w:type="spellEnd"/>
      <w:r w:rsidR="00240D48" w:rsidRPr="00EF7CFC">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здобувач</w:t>
      </w:r>
      <w:proofErr w:type="spellEnd"/>
      <w:r w:rsidR="005B2779">
        <w:rPr>
          <w:rFonts w:ascii="Times New Roman" w:hAnsi="Times New Roman" w:cs="Times New Roman"/>
          <w:sz w:val="28"/>
          <w:szCs w:val="28"/>
          <w:lang w:val="uk-UA"/>
        </w:rPr>
        <w:t>а</w:t>
      </w:r>
      <w:r w:rsidR="00B41981">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вищої</w:t>
      </w:r>
      <w:proofErr w:type="spellEnd"/>
      <w:r w:rsidR="00B41981">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освіти</w:t>
      </w:r>
      <w:proofErr w:type="spellEnd"/>
      <w:r w:rsidR="00240D48" w:rsidRPr="00EF7CFC">
        <w:rPr>
          <w:rFonts w:ascii="Times New Roman" w:hAnsi="Times New Roman" w:cs="Times New Roman"/>
          <w:sz w:val="28"/>
          <w:szCs w:val="28"/>
        </w:rPr>
        <w:t xml:space="preserve">; </w:t>
      </w:r>
    </w:p>
    <w:p w14:paraId="795E3186" w14:textId="33E5A6E7" w:rsidR="008D0C4D" w:rsidRDefault="005E31E2" w:rsidP="00B43170">
      <w:pPr>
        <w:pStyle w:val="a5"/>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перевіряють</w:t>
      </w:r>
      <w:proofErr w:type="spellEnd"/>
      <w:r w:rsidR="00240D48" w:rsidRPr="00EF7CFC">
        <w:rPr>
          <w:rFonts w:ascii="Times New Roman" w:hAnsi="Times New Roman" w:cs="Times New Roman"/>
          <w:sz w:val="28"/>
          <w:szCs w:val="28"/>
        </w:rPr>
        <w:t xml:space="preserve"> </w:t>
      </w:r>
      <w:proofErr w:type="spellStart"/>
      <w:r w:rsidR="00240D48" w:rsidRPr="00EF7CFC">
        <w:rPr>
          <w:rFonts w:ascii="Times New Roman" w:hAnsi="Times New Roman" w:cs="Times New Roman"/>
          <w:sz w:val="28"/>
          <w:szCs w:val="28"/>
        </w:rPr>
        <w:t>виконання</w:t>
      </w:r>
      <w:proofErr w:type="spellEnd"/>
      <w:r w:rsidR="00240D48" w:rsidRPr="00EF7CFC">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00240D48" w:rsidRPr="00EF7CFC">
        <w:rPr>
          <w:rFonts w:ascii="Times New Roman" w:hAnsi="Times New Roman" w:cs="Times New Roman"/>
          <w:sz w:val="28"/>
          <w:szCs w:val="28"/>
        </w:rPr>
        <w:t xml:space="preserve"> за </w:t>
      </w:r>
      <w:proofErr w:type="spellStart"/>
      <w:r w:rsidR="00240D48" w:rsidRPr="00EF7CFC">
        <w:rPr>
          <w:rFonts w:ascii="Times New Roman" w:hAnsi="Times New Roman" w:cs="Times New Roman"/>
          <w:sz w:val="28"/>
          <w:szCs w:val="28"/>
        </w:rPr>
        <w:t>частинами</w:t>
      </w:r>
      <w:proofErr w:type="spellEnd"/>
      <w:r w:rsidR="00240D48" w:rsidRPr="00EF7CFC">
        <w:rPr>
          <w:rFonts w:ascii="Times New Roman" w:hAnsi="Times New Roman" w:cs="Times New Roman"/>
          <w:sz w:val="28"/>
          <w:szCs w:val="28"/>
        </w:rPr>
        <w:t xml:space="preserve"> та в </w:t>
      </w:r>
      <w:proofErr w:type="spellStart"/>
      <w:r w:rsidR="00240D48" w:rsidRPr="00EF7CFC">
        <w:rPr>
          <w:rFonts w:ascii="Times New Roman" w:hAnsi="Times New Roman" w:cs="Times New Roman"/>
          <w:sz w:val="28"/>
          <w:szCs w:val="28"/>
        </w:rPr>
        <w:t>цілому</w:t>
      </w:r>
      <w:proofErr w:type="spellEnd"/>
      <w:r w:rsidR="00240D48" w:rsidRPr="00EF7CFC">
        <w:rPr>
          <w:rFonts w:ascii="Times New Roman" w:hAnsi="Times New Roman" w:cs="Times New Roman"/>
          <w:sz w:val="28"/>
          <w:szCs w:val="28"/>
        </w:rPr>
        <w:t>;</w:t>
      </w:r>
    </w:p>
    <w:p w14:paraId="08DA96B4" w14:textId="104DF0EF" w:rsidR="003C0B0C" w:rsidRDefault="003C0B0C" w:rsidP="00B43170">
      <w:pPr>
        <w:pStyle w:val="a5"/>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сприяють</w:t>
      </w:r>
      <w:proofErr w:type="spellEnd"/>
      <w:r>
        <w:rPr>
          <w:rFonts w:ascii="Times New Roman" w:hAnsi="Times New Roman" w:cs="Times New Roman"/>
          <w:sz w:val="28"/>
          <w:szCs w:val="28"/>
        </w:rPr>
        <w:t xml:space="preserve"> </w:t>
      </w:r>
      <w:proofErr w:type="spellStart"/>
      <w:r w:rsidR="0060603E" w:rsidRPr="0060603E">
        <w:rPr>
          <w:rFonts w:ascii="Times New Roman" w:hAnsi="Times New Roman" w:cs="Times New Roman"/>
          <w:sz w:val="28"/>
          <w:szCs w:val="28"/>
        </w:rPr>
        <w:t>апробації</w:t>
      </w:r>
      <w:proofErr w:type="spellEnd"/>
      <w:r w:rsidR="0060603E" w:rsidRPr="0060603E">
        <w:rPr>
          <w:rFonts w:ascii="Times New Roman" w:hAnsi="Times New Roman" w:cs="Times New Roman"/>
          <w:sz w:val="28"/>
          <w:szCs w:val="28"/>
        </w:rPr>
        <w:t xml:space="preserve"> та </w:t>
      </w:r>
      <w:proofErr w:type="spellStart"/>
      <w:r w:rsidR="0060603E" w:rsidRPr="0060603E">
        <w:rPr>
          <w:rFonts w:ascii="Times New Roman" w:hAnsi="Times New Roman" w:cs="Times New Roman"/>
          <w:sz w:val="28"/>
          <w:szCs w:val="28"/>
        </w:rPr>
        <w:t>впровадженню</w:t>
      </w:r>
      <w:proofErr w:type="spellEnd"/>
      <w:r w:rsidR="0060603E" w:rsidRPr="0060603E">
        <w:rPr>
          <w:rFonts w:ascii="Times New Roman" w:hAnsi="Times New Roman" w:cs="Times New Roman"/>
          <w:sz w:val="28"/>
          <w:szCs w:val="28"/>
        </w:rPr>
        <w:t xml:space="preserve"> </w:t>
      </w:r>
      <w:proofErr w:type="spellStart"/>
      <w:r w:rsidR="0060603E" w:rsidRPr="0060603E">
        <w:rPr>
          <w:rFonts w:ascii="Times New Roman" w:hAnsi="Times New Roman" w:cs="Times New Roman"/>
          <w:sz w:val="28"/>
          <w:szCs w:val="28"/>
        </w:rPr>
        <w:t>наукових</w:t>
      </w:r>
      <w:proofErr w:type="spellEnd"/>
      <w:r w:rsidR="0060603E" w:rsidRPr="0060603E">
        <w:rPr>
          <w:rFonts w:ascii="Times New Roman" w:hAnsi="Times New Roman" w:cs="Times New Roman"/>
          <w:sz w:val="28"/>
          <w:szCs w:val="28"/>
        </w:rPr>
        <w:t xml:space="preserve"> </w:t>
      </w:r>
      <w:proofErr w:type="spellStart"/>
      <w:r w:rsidR="0060603E" w:rsidRPr="0060603E">
        <w:rPr>
          <w:rFonts w:ascii="Times New Roman" w:hAnsi="Times New Roman" w:cs="Times New Roman"/>
          <w:sz w:val="28"/>
          <w:szCs w:val="28"/>
        </w:rPr>
        <w:t>результатів</w:t>
      </w:r>
      <w:proofErr w:type="spellEnd"/>
      <w:r w:rsidR="0060603E" w:rsidRPr="0060603E">
        <w:rPr>
          <w:rFonts w:ascii="Times New Roman" w:hAnsi="Times New Roman" w:cs="Times New Roman"/>
          <w:sz w:val="28"/>
          <w:szCs w:val="28"/>
        </w:rPr>
        <w:t xml:space="preserve"> </w:t>
      </w:r>
      <w:proofErr w:type="spellStart"/>
      <w:r w:rsidR="0060603E" w:rsidRPr="0060603E">
        <w:rPr>
          <w:rFonts w:ascii="Times New Roman" w:hAnsi="Times New Roman" w:cs="Times New Roman"/>
          <w:sz w:val="28"/>
          <w:szCs w:val="28"/>
        </w:rPr>
        <w:t>дослідження</w:t>
      </w:r>
      <w:proofErr w:type="spellEnd"/>
      <w:r w:rsidR="0060603E" w:rsidRPr="0060603E">
        <w:rPr>
          <w:rFonts w:ascii="Times New Roman" w:hAnsi="Times New Roman" w:cs="Times New Roman"/>
          <w:sz w:val="28"/>
          <w:szCs w:val="28"/>
        </w:rPr>
        <w:t xml:space="preserve">; </w:t>
      </w:r>
    </w:p>
    <w:p w14:paraId="68256A06" w14:textId="6D16B3BC" w:rsidR="00EF7CFC" w:rsidRPr="00C32688" w:rsidRDefault="00EF7CFC" w:rsidP="00B43170">
      <w:pPr>
        <w:pStyle w:val="a5"/>
        <w:numPr>
          <w:ilvl w:val="0"/>
          <w:numId w:val="5"/>
        </w:numPr>
        <w:spacing w:after="0" w:line="360" w:lineRule="auto"/>
        <w:jc w:val="both"/>
        <w:rPr>
          <w:rFonts w:ascii="Times New Roman" w:hAnsi="Times New Roman" w:cs="Times New Roman"/>
          <w:sz w:val="28"/>
          <w:szCs w:val="28"/>
        </w:rPr>
      </w:pPr>
      <w:r w:rsidRPr="008D0C4D">
        <w:rPr>
          <w:rFonts w:ascii="Times New Roman" w:hAnsi="Times New Roman" w:cs="Times New Roman"/>
          <w:sz w:val="28"/>
          <w:szCs w:val="28"/>
          <w:lang w:val="uk-UA"/>
        </w:rPr>
        <w:t>н</w:t>
      </w:r>
      <w:r w:rsidR="005E31E2">
        <w:rPr>
          <w:rFonts w:ascii="Times New Roman" w:hAnsi="Times New Roman" w:cs="Times New Roman"/>
          <w:sz w:val="28"/>
          <w:szCs w:val="28"/>
          <w:lang w:val="uk-UA"/>
        </w:rPr>
        <w:t>адають</w:t>
      </w:r>
      <w:r w:rsidRPr="008D0C4D">
        <w:rPr>
          <w:rFonts w:ascii="Times New Roman" w:hAnsi="Times New Roman" w:cs="Times New Roman"/>
          <w:sz w:val="28"/>
          <w:szCs w:val="28"/>
          <w:lang w:val="uk-UA"/>
        </w:rPr>
        <w:t xml:space="preserve"> відгук </w:t>
      </w:r>
      <w:r w:rsidR="003C0B0C">
        <w:rPr>
          <w:rFonts w:ascii="Times New Roman" w:hAnsi="Times New Roman" w:cs="Times New Roman"/>
          <w:sz w:val="28"/>
          <w:szCs w:val="28"/>
          <w:lang w:val="uk-UA"/>
        </w:rPr>
        <w:t>на кваліфікаційну роботу.</w:t>
      </w:r>
    </w:p>
    <w:p w14:paraId="7CA00ADA" w14:textId="19E0A865" w:rsidR="001978B3" w:rsidRDefault="00C32688" w:rsidP="00B4317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E31E2" w:rsidRPr="00B43170">
        <w:rPr>
          <w:rFonts w:ascii="Times New Roman" w:hAnsi="Times New Roman" w:cs="Times New Roman"/>
          <w:sz w:val="28"/>
          <w:szCs w:val="28"/>
          <w:lang w:val="uk-UA"/>
        </w:rPr>
        <w:t>За пропозицією керівників</w:t>
      </w:r>
      <w:r w:rsidRPr="00B43170">
        <w:rPr>
          <w:rFonts w:ascii="Times New Roman" w:hAnsi="Times New Roman" w:cs="Times New Roman"/>
          <w:sz w:val="28"/>
          <w:szCs w:val="28"/>
          <w:lang w:val="uk-UA"/>
        </w:rPr>
        <w:t xml:space="preserve">, в разі необхідності, кафедрі надається право запрошувати консультантів з окремих розділів </w:t>
      </w:r>
      <w:r w:rsidR="009432B0">
        <w:rPr>
          <w:rFonts w:ascii="Times New Roman" w:hAnsi="Times New Roman" w:cs="Times New Roman"/>
          <w:sz w:val="28"/>
          <w:szCs w:val="28"/>
          <w:lang w:val="uk-UA"/>
        </w:rPr>
        <w:t>кваліфікаційної роботи</w:t>
      </w:r>
      <w:r w:rsidRPr="00B43170">
        <w:rPr>
          <w:rFonts w:ascii="Times New Roman" w:hAnsi="Times New Roman" w:cs="Times New Roman"/>
          <w:sz w:val="28"/>
          <w:szCs w:val="28"/>
          <w:lang w:val="uk-UA"/>
        </w:rPr>
        <w:t xml:space="preserve">. </w:t>
      </w:r>
      <w:r w:rsidR="008579FF">
        <w:rPr>
          <w:rFonts w:ascii="Times New Roman" w:hAnsi="Times New Roman" w:cs="Times New Roman"/>
          <w:sz w:val="28"/>
          <w:szCs w:val="28"/>
          <w:lang w:val="uk-UA"/>
        </w:rPr>
        <w:t xml:space="preserve">Ними </w:t>
      </w:r>
      <w:r w:rsidRPr="00B43170">
        <w:rPr>
          <w:rFonts w:ascii="Times New Roman" w:hAnsi="Times New Roman" w:cs="Times New Roman"/>
          <w:sz w:val="28"/>
          <w:szCs w:val="28"/>
          <w:lang w:val="uk-UA"/>
        </w:rPr>
        <w:t xml:space="preserve">можуть бути висококваліфіковані фахівці, наукові </w:t>
      </w:r>
      <w:r>
        <w:rPr>
          <w:rFonts w:ascii="Times New Roman" w:hAnsi="Times New Roman" w:cs="Times New Roman"/>
          <w:sz w:val="28"/>
          <w:szCs w:val="28"/>
          <w:lang w:val="uk-UA"/>
        </w:rPr>
        <w:t>співробітники</w:t>
      </w:r>
      <w:r w:rsidR="00FF738E">
        <w:rPr>
          <w:rFonts w:ascii="Times New Roman" w:hAnsi="Times New Roman" w:cs="Times New Roman"/>
          <w:sz w:val="28"/>
          <w:szCs w:val="28"/>
          <w:lang w:val="uk-UA"/>
        </w:rPr>
        <w:t xml:space="preserve"> з інших ЗВО</w:t>
      </w:r>
      <w:r w:rsidR="005E31E2">
        <w:rPr>
          <w:rFonts w:ascii="Times New Roman" w:hAnsi="Times New Roman" w:cs="Times New Roman"/>
          <w:sz w:val="28"/>
          <w:szCs w:val="28"/>
          <w:lang w:val="uk-UA"/>
        </w:rPr>
        <w:t>.</w:t>
      </w:r>
    </w:p>
    <w:p w14:paraId="528EF201" w14:textId="77777777" w:rsidR="005B2779" w:rsidRDefault="005B2779" w:rsidP="00B43170">
      <w:pPr>
        <w:spacing w:line="360" w:lineRule="auto"/>
        <w:jc w:val="both"/>
        <w:rPr>
          <w:rFonts w:ascii="Times New Roman" w:hAnsi="Times New Roman" w:cs="Times New Roman"/>
          <w:b/>
          <w:sz w:val="28"/>
          <w:szCs w:val="28"/>
          <w:lang w:val="uk-UA"/>
        </w:rPr>
      </w:pPr>
    </w:p>
    <w:p w14:paraId="2F451DC4" w14:textId="754707C4" w:rsidR="009A09FB" w:rsidRPr="008579FF" w:rsidRDefault="001978B3" w:rsidP="00B43170">
      <w:pPr>
        <w:spacing w:line="360" w:lineRule="auto"/>
        <w:jc w:val="both"/>
        <w:rPr>
          <w:rFonts w:ascii="Times New Roman" w:hAnsi="Times New Roman" w:cs="Times New Roman"/>
          <w:b/>
          <w:bCs/>
          <w:i/>
          <w:sz w:val="28"/>
          <w:szCs w:val="28"/>
          <w:lang w:val="uk-UA"/>
        </w:rPr>
      </w:pPr>
      <w:r w:rsidRPr="008579FF">
        <w:rPr>
          <w:rFonts w:ascii="Times New Roman" w:hAnsi="Times New Roman" w:cs="Times New Roman"/>
          <w:b/>
          <w:i/>
          <w:sz w:val="28"/>
          <w:szCs w:val="28"/>
          <w:lang w:val="uk-UA"/>
        </w:rPr>
        <w:t>1.4.</w:t>
      </w:r>
      <w:r w:rsidR="009A09FB" w:rsidRPr="008579FF">
        <w:rPr>
          <w:rFonts w:ascii="Times New Roman" w:hAnsi="Times New Roman" w:cs="Times New Roman"/>
          <w:b/>
          <w:bCs/>
          <w:i/>
          <w:sz w:val="28"/>
          <w:szCs w:val="28"/>
          <w:lang w:val="uk-UA"/>
        </w:rPr>
        <w:t xml:space="preserve"> Напрями наукових досліджень</w:t>
      </w:r>
    </w:p>
    <w:p w14:paraId="0993B6F5" w14:textId="1D2B71C1" w:rsidR="009A09FB" w:rsidRPr="00214832" w:rsidRDefault="009A09FB" w:rsidP="00B43170">
      <w:pPr>
        <w:spacing w:line="360" w:lineRule="auto"/>
        <w:ind w:firstLine="709"/>
        <w:jc w:val="both"/>
        <w:rPr>
          <w:rFonts w:ascii="Times New Roman" w:hAnsi="Times New Roman" w:cs="Times New Roman"/>
          <w:sz w:val="28"/>
          <w:szCs w:val="28"/>
          <w:lang w:val="uk-UA"/>
        </w:rPr>
      </w:pPr>
      <w:r w:rsidRPr="00214832">
        <w:rPr>
          <w:rFonts w:ascii="Times New Roman" w:hAnsi="Times New Roman" w:cs="Times New Roman"/>
          <w:sz w:val="28"/>
          <w:szCs w:val="28"/>
          <w:lang w:val="uk-UA"/>
        </w:rPr>
        <w:t>Дослідження за спеціальністю</w:t>
      </w:r>
      <w:r>
        <w:rPr>
          <w:rFonts w:ascii="Times New Roman" w:hAnsi="Times New Roman" w:cs="Times New Roman"/>
          <w:sz w:val="28"/>
          <w:szCs w:val="28"/>
          <w:lang w:val="uk-UA"/>
        </w:rPr>
        <w:t xml:space="preserve"> 281</w:t>
      </w:r>
      <w:r w:rsidRPr="00214832">
        <w:rPr>
          <w:rFonts w:ascii="Times New Roman" w:hAnsi="Times New Roman" w:cs="Times New Roman"/>
          <w:sz w:val="28"/>
          <w:szCs w:val="28"/>
          <w:lang w:val="uk-UA"/>
        </w:rPr>
        <w:t xml:space="preserve"> </w:t>
      </w:r>
      <w:r w:rsidR="002F7C5E">
        <w:rPr>
          <w:rFonts w:ascii="Times New Roman" w:hAnsi="Times New Roman" w:cs="Times New Roman"/>
          <w:sz w:val="28"/>
          <w:szCs w:val="28"/>
          <w:lang w:val="uk-UA"/>
        </w:rPr>
        <w:t xml:space="preserve">«Публічне управління та адміністрування» </w:t>
      </w:r>
      <w:r w:rsidRPr="00214832">
        <w:rPr>
          <w:rFonts w:ascii="Times New Roman" w:hAnsi="Times New Roman" w:cs="Times New Roman"/>
          <w:sz w:val="28"/>
          <w:szCs w:val="28"/>
          <w:lang w:val="uk-UA"/>
        </w:rPr>
        <w:t>мають бути спрямовані на вирішення фундаментальних і прикладних завдань публічного управління та адміністрування відповідно до таких основних напрямів:</w:t>
      </w:r>
    </w:p>
    <w:p w14:paraId="02DE84D0" w14:textId="48A26E44" w:rsidR="009A09FB" w:rsidRPr="00214832" w:rsidRDefault="009A09FB" w:rsidP="00B43170">
      <w:pPr>
        <w:spacing w:line="360" w:lineRule="auto"/>
        <w:ind w:firstLine="709"/>
        <w:jc w:val="both"/>
        <w:rPr>
          <w:rFonts w:ascii="Times New Roman" w:hAnsi="Times New Roman" w:cs="Times New Roman"/>
          <w:sz w:val="28"/>
          <w:szCs w:val="28"/>
          <w:lang w:val="uk-UA"/>
        </w:rPr>
      </w:pPr>
      <w:r w:rsidRPr="00214832">
        <w:rPr>
          <w:rFonts w:ascii="Times New Roman" w:hAnsi="Times New Roman" w:cs="Times New Roman"/>
          <w:b/>
          <w:bCs/>
          <w:sz w:val="28"/>
          <w:szCs w:val="28"/>
          <w:lang w:val="uk-UA"/>
        </w:rPr>
        <w:t>Методологія досліджень, теорія та історія публічного управління та адміністрування:</w:t>
      </w:r>
      <w:r w:rsidRPr="00214832">
        <w:rPr>
          <w:rFonts w:ascii="Times New Roman" w:hAnsi="Times New Roman" w:cs="Times New Roman"/>
          <w:sz w:val="28"/>
          <w:szCs w:val="28"/>
          <w:lang w:val="uk-UA"/>
        </w:rPr>
        <w:t xml:space="preserve"> сутність і зміст, система, суб’єкти та об’єкти, категорії, поняття, методи, форми, проблеми, гіпотези, принципи, моделі, підходи, концепції, доктрини, теорії, парадигми; чинники, особливості, закономірності, тенденції, історія розвитку; засади організації і реформування; відносини, </w:t>
      </w:r>
      <w:r w:rsidRPr="00214832">
        <w:rPr>
          <w:rFonts w:ascii="Times New Roman" w:hAnsi="Times New Roman" w:cs="Times New Roman"/>
          <w:sz w:val="28"/>
          <w:szCs w:val="28"/>
          <w:lang w:val="uk-UA"/>
        </w:rPr>
        <w:lastRenderedPageBreak/>
        <w:t>процеси і взаємодія в системі публічного управління та адміністрування; вітчизняний та зарубіжний досвід; методологія досліджень проблем публічного управління та адміністрування; інновації, лідерство тощо; дослідження теоретико-методологічних, історичних, гуманітарних, соціальних джерел і засад публічного управління та адміністрування як складної системи</w:t>
      </w:r>
      <w:r w:rsidR="008579FF">
        <w:rPr>
          <w:rFonts w:ascii="Times New Roman" w:hAnsi="Times New Roman" w:cs="Times New Roman"/>
          <w:sz w:val="28"/>
          <w:szCs w:val="28"/>
          <w:lang w:val="uk-UA"/>
        </w:rPr>
        <w:t>,</w:t>
      </w:r>
      <w:r w:rsidRPr="00214832">
        <w:rPr>
          <w:rFonts w:ascii="Times New Roman" w:hAnsi="Times New Roman" w:cs="Times New Roman"/>
          <w:sz w:val="28"/>
          <w:szCs w:val="28"/>
          <w:lang w:val="uk-UA"/>
        </w:rPr>
        <w:t xml:space="preserve"> закономірностей та тенденцій її розвитку</w:t>
      </w:r>
      <w:r w:rsidR="008579FF">
        <w:rPr>
          <w:rFonts w:ascii="Times New Roman" w:hAnsi="Times New Roman" w:cs="Times New Roman"/>
          <w:sz w:val="28"/>
          <w:szCs w:val="28"/>
          <w:lang w:val="uk-UA"/>
        </w:rPr>
        <w:t>, напрямків</w:t>
      </w:r>
      <w:r w:rsidRPr="00214832">
        <w:rPr>
          <w:rFonts w:ascii="Times New Roman" w:hAnsi="Times New Roman" w:cs="Times New Roman"/>
          <w:sz w:val="28"/>
          <w:szCs w:val="28"/>
          <w:lang w:val="uk-UA"/>
        </w:rPr>
        <w:t xml:space="preserve"> оптимізації, удосконалення, модернізації, реформування й адаптації в умовах світових глобалізаційних процесів.</w:t>
      </w:r>
    </w:p>
    <w:p w14:paraId="2D99CEB2" w14:textId="2CBE4EAE" w:rsidR="009A09FB" w:rsidRPr="00214832" w:rsidRDefault="009A09FB" w:rsidP="00B43170">
      <w:pPr>
        <w:spacing w:line="360" w:lineRule="auto"/>
        <w:ind w:firstLine="709"/>
        <w:jc w:val="both"/>
        <w:rPr>
          <w:rFonts w:ascii="Times New Roman" w:hAnsi="Times New Roman" w:cs="Times New Roman"/>
          <w:sz w:val="28"/>
          <w:szCs w:val="28"/>
          <w:lang w:val="uk-UA"/>
        </w:rPr>
      </w:pPr>
      <w:r w:rsidRPr="00214832">
        <w:rPr>
          <w:rFonts w:ascii="Times New Roman" w:hAnsi="Times New Roman" w:cs="Times New Roman"/>
          <w:b/>
          <w:bCs/>
          <w:sz w:val="28"/>
          <w:szCs w:val="28"/>
          <w:lang w:val="uk-UA"/>
        </w:rPr>
        <w:t xml:space="preserve">Публічне управління та адміністрування як система: </w:t>
      </w:r>
      <w:r w:rsidRPr="00214832">
        <w:rPr>
          <w:rFonts w:ascii="Times New Roman" w:hAnsi="Times New Roman" w:cs="Times New Roman"/>
          <w:sz w:val="28"/>
          <w:szCs w:val="28"/>
          <w:lang w:val="uk-UA"/>
        </w:rPr>
        <w:t xml:space="preserve">історичні, теоретичні, методологічні основи побудови й існування систем публічного управління та адміністрування; особливості та відмінності; суб’єкт – суб’єктні взаємодії в системі публічного управління та адміністрування; взаємозв’язок та взаємовідносини суб’єктів і об’єктів управління; структура, специфічність і універсальність </w:t>
      </w:r>
      <w:proofErr w:type="spellStart"/>
      <w:r w:rsidRPr="00214832">
        <w:rPr>
          <w:rFonts w:ascii="Times New Roman" w:hAnsi="Times New Roman" w:cs="Times New Roman"/>
          <w:sz w:val="28"/>
          <w:szCs w:val="28"/>
          <w:lang w:val="uk-UA"/>
        </w:rPr>
        <w:t>зв’язків</w:t>
      </w:r>
      <w:proofErr w:type="spellEnd"/>
      <w:r w:rsidRPr="00214832">
        <w:rPr>
          <w:rFonts w:ascii="Times New Roman" w:hAnsi="Times New Roman" w:cs="Times New Roman"/>
          <w:sz w:val="28"/>
          <w:szCs w:val="28"/>
          <w:lang w:val="uk-UA"/>
        </w:rPr>
        <w:t>; функціональна залежність елементів; форми структури публічного управління та адміністрування; специфічні види структури публічного управління та  адміністрування; типологія, історичні, теоретичні, методологічні підходи до моделювання, раціоналізації, оптимізації; методи дослідження, розроб</w:t>
      </w:r>
      <w:r w:rsidR="008579FF">
        <w:rPr>
          <w:rFonts w:ascii="Times New Roman" w:hAnsi="Times New Roman" w:cs="Times New Roman"/>
          <w:sz w:val="28"/>
          <w:szCs w:val="28"/>
          <w:lang w:val="uk-UA"/>
        </w:rPr>
        <w:t>ка</w:t>
      </w:r>
      <w:r w:rsidRPr="00214832">
        <w:rPr>
          <w:rFonts w:ascii="Times New Roman" w:hAnsi="Times New Roman" w:cs="Times New Roman"/>
          <w:sz w:val="28"/>
          <w:szCs w:val="28"/>
          <w:lang w:val="uk-UA"/>
        </w:rPr>
        <w:t>, створення та удосконалення; спосіб організації елементів; забезпечення цілісності; вплив внутрішніх та зовнішніх факторів; основні джерела та засади створення, оптимізації, удосконалення, модернізації, реформування й адаптації; регуляторні чинники; зовнішні та внутрішні впливи; показники характеристик; аспекти опису системи публічного управління: інформаційний, структурно – функціональний, систематичний, адміністративний, діяльнісний, методологічний, галузевий, регіональний та інші; системи впливів в публічному управлінні та адмініструванні; публічно-приватне партнерство; реформування системи публічного управління та адміністрування; аналіз, адаптація, запровадження зарубіжного досвіду; вплив процесів глобалізації на системи публічного управління.</w:t>
      </w:r>
    </w:p>
    <w:p w14:paraId="009B3FD0" w14:textId="3DBDA03D" w:rsidR="009A09FB" w:rsidRPr="00214832" w:rsidRDefault="009A09FB" w:rsidP="00B43170">
      <w:pPr>
        <w:spacing w:line="360" w:lineRule="auto"/>
        <w:ind w:firstLine="709"/>
        <w:jc w:val="both"/>
        <w:rPr>
          <w:rFonts w:ascii="Times New Roman" w:hAnsi="Times New Roman" w:cs="Times New Roman"/>
          <w:sz w:val="28"/>
          <w:szCs w:val="28"/>
          <w:lang w:val="uk-UA"/>
        </w:rPr>
      </w:pPr>
      <w:r w:rsidRPr="00214832">
        <w:rPr>
          <w:rFonts w:ascii="Times New Roman" w:hAnsi="Times New Roman" w:cs="Times New Roman"/>
          <w:b/>
          <w:bCs/>
          <w:sz w:val="28"/>
          <w:szCs w:val="28"/>
          <w:lang w:val="uk-UA"/>
        </w:rPr>
        <w:lastRenderedPageBreak/>
        <w:t xml:space="preserve">Державна політика та управління: </w:t>
      </w:r>
      <w:r w:rsidRPr="00214832">
        <w:rPr>
          <w:rFonts w:ascii="Times New Roman" w:hAnsi="Times New Roman" w:cs="Times New Roman"/>
          <w:sz w:val="28"/>
          <w:szCs w:val="28"/>
          <w:lang w:val="uk-UA"/>
        </w:rPr>
        <w:t>сутність і зміст, основні категорії, поняття, методологія дослідження й аналізу державної політики; закономірності, особливості, тенденції й інститути процесу вироблення державної політики; державна політика й державотворення; доктрини, концепції, теорії, моделі держа</w:t>
      </w:r>
      <w:r w:rsidR="008579FF">
        <w:rPr>
          <w:rFonts w:ascii="Times New Roman" w:hAnsi="Times New Roman" w:cs="Times New Roman"/>
          <w:sz w:val="28"/>
          <w:szCs w:val="28"/>
          <w:lang w:val="uk-UA"/>
        </w:rPr>
        <w:t>в</w:t>
      </w:r>
      <w:r w:rsidRPr="00214832">
        <w:rPr>
          <w:rFonts w:ascii="Times New Roman" w:hAnsi="Times New Roman" w:cs="Times New Roman"/>
          <w:sz w:val="28"/>
          <w:szCs w:val="28"/>
          <w:lang w:val="uk-UA"/>
        </w:rPr>
        <w:t xml:space="preserve">ної політики; особливості та процес </w:t>
      </w:r>
      <w:r w:rsidR="008579FF">
        <w:rPr>
          <w:rFonts w:ascii="Times New Roman" w:hAnsi="Times New Roman" w:cs="Times New Roman"/>
          <w:sz w:val="28"/>
          <w:szCs w:val="28"/>
          <w:lang w:val="uk-UA"/>
        </w:rPr>
        <w:t>розробки</w:t>
      </w:r>
      <w:r w:rsidRPr="00214832">
        <w:rPr>
          <w:rFonts w:ascii="Times New Roman" w:hAnsi="Times New Roman" w:cs="Times New Roman"/>
          <w:sz w:val="28"/>
          <w:szCs w:val="28"/>
          <w:lang w:val="uk-UA"/>
        </w:rPr>
        <w:t xml:space="preserve">; аксіологічні та етичні засади: цінності і цілі; середовище державної політики: гуманістичний, етичний, соціальний, фізичний, економічний та політичний складники; учасники процесу </w:t>
      </w:r>
      <w:r w:rsidR="000A67E5">
        <w:rPr>
          <w:rFonts w:ascii="Times New Roman" w:hAnsi="Times New Roman" w:cs="Times New Roman"/>
          <w:sz w:val="28"/>
          <w:szCs w:val="28"/>
          <w:lang w:val="uk-UA"/>
        </w:rPr>
        <w:t>розробки</w:t>
      </w:r>
      <w:r w:rsidRPr="00214832">
        <w:rPr>
          <w:rFonts w:ascii="Times New Roman" w:hAnsi="Times New Roman" w:cs="Times New Roman"/>
          <w:sz w:val="28"/>
          <w:szCs w:val="28"/>
          <w:lang w:val="uk-UA"/>
        </w:rPr>
        <w:t xml:space="preserve"> державної політики; </w:t>
      </w:r>
      <w:r w:rsidR="000A67E5">
        <w:rPr>
          <w:rFonts w:ascii="Times New Roman" w:hAnsi="Times New Roman" w:cs="Times New Roman"/>
          <w:sz w:val="28"/>
          <w:szCs w:val="28"/>
          <w:lang w:val="uk-UA"/>
        </w:rPr>
        <w:t>розробка</w:t>
      </w:r>
      <w:r w:rsidRPr="00214832">
        <w:rPr>
          <w:rFonts w:ascii="Times New Roman" w:hAnsi="Times New Roman" w:cs="Times New Roman"/>
          <w:sz w:val="28"/>
          <w:szCs w:val="28"/>
          <w:lang w:val="uk-UA"/>
        </w:rPr>
        <w:t xml:space="preserve"> й аналіз державної політики; суб’єкти </w:t>
      </w:r>
      <w:r w:rsidR="000A67E5">
        <w:rPr>
          <w:rFonts w:ascii="Times New Roman" w:hAnsi="Times New Roman" w:cs="Times New Roman"/>
          <w:sz w:val="28"/>
          <w:szCs w:val="28"/>
          <w:lang w:val="uk-UA"/>
        </w:rPr>
        <w:t>розробки</w:t>
      </w:r>
      <w:r w:rsidR="000A67E5" w:rsidRPr="00214832">
        <w:rPr>
          <w:rFonts w:ascii="Times New Roman" w:hAnsi="Times New Roman" w:cs="Times New Roman"/>
          <w:sz w:val="28"/>
          <w:szCs w:val="28"/>
          <w:lang w:val="uk-UA"/>
        </w:rPr>
        <w:t xml:space="preserve"> </w:t>
      </w:r>
      <w:r w:rsidRPr="00214832">
        <w:rPr>
          <w:rFonts w:ascii="Times New Roman" w:hAnsi="Times New Roman" w:cs="Times New Roman"/>
          <w:sz w:val="28"/>
          <w:szCs w:val="28"/>
          <w:lang w:val="uk-UA"/>
        </w:rPr>
        <w:t xml:space="preserve">державної і місцевої політики: політичні партії, інститути громадянського суспільства, владні та </w:t>
      </w:r>
      <w:proofErr w:type="spellStart"/>
      <w:r w:rsidRPr="00214832">
        <w:rPr>
          <w:rFonts w:ascii="Times New Roman" w:hAnsi="Times New Roman" w:cs="Times New Roman"/>
          <w:sz w:val="28"/>
          <w:szCs w:val="28"/>
          <w:lang w:val="uk-UA"/>
        </w:rPr>
        <w:t>позавладні</w:t>
      </w:r>
      <w:proofErr w:type="spellEnd"/>
      <w:r w:rsidRPr="00214832">
        <w:rPr>
          <w:rFonts w:ascii="Times New Roman" w:hAnsi="Times New Roman" w:cs="Times New Roman"/>
          <w:sz w:val="28"/>
          <w:szCs w:val="28"/>
          <w:lang w:val="uk-UA"/>
        </w:rPr>
        <w:t xml:space="preserve">, розвиток спроможності суб’єктів; моніторинг і оцінювання; цикл державної політики; методологія аналізу формулювання цілей і проблем; порівняльний аналіз альтернатив; порядок денний; типологія: типи і види державної політики; моделювання державної політики. </w:t>
      </w:r>
    </w:p>
    <w:p w14:paraId="5EEBBB11" w14:textId="5DB188EB" w:rsidR="009A09FB" w:rsidRPr="00214832" w:rsidRDefault="009A09FB" w:rsidP="00B43170">
      <w:pPr>
        <w:spacing w:line="360" w:lineRule="auto"/>
        <w:ind w:firstLine="709"/>
        <w:jc w:val="both"/>
        <w:rPr>
          <w:rFonts w:ascii="Times New Roman" w:hAnsi="Times New Roman" w:cs="Times New Roman"/>
          <w:sz w:val="28"/>
          <w:szCs w:val="28"/>
          <w:lang w:val="uk-UA"/>
        </w:rPr>
      </w:pPr>
      <w:r w:rsidRPr="00214832">
        <w:rPr>
          <w:rFonts w:ascii="Times New Roman" w:hAnsi="Times New Roman" w:cs="Times New Roman"/>
          <w:b/>
          <w:bCs/>
          <w:sz w:val="28"/>
          <w:szCs w:val="28"/>
          <w:lang w:val="uk-UA"/>
        </w:rPr>
        <w:t xml:space="preserve">Публічна політика та управління: </w:t>
      </w:r>
      <w:r w:rsidRPr="00214832">
        <w:rPr>
          <w:rFonts w:ascii="Times New Roman" w:hAnsi="Times New Roman" w:cs="Times New Roman"/>
          <w:sz w:val="28"/>
          <w:szCs w:val="28"/>
          <w:lang w:val="uk-UA"/>
        </w:rPr>
        <w:t>теоретико – методологічні засади</w:t>
      </w:r>
      <w:r w:rsidRPr="00214832">
        <w:rPr>
          <w:rFonts w:ascii="Times New Roman" w:hAnsi="Times New Roman" w:cs="Times New Roman"/>
          <w:b/>
          <w:bCs/>
          <w:sz w:val="28"/>
          <w:szCs w:val="28"/>
          <w:lang w:val="uk-UA"/>
        </w:rPr>
        <w:t xml:space="preserve"> </w:t>
      </w:r>
      <w:r w:rsidRPr="00214832">
        <w:rPr>
          <w:rFonts w:ascii="Times New Roman" w:hAnsi="Times New Roman" w:cs="Times New Roman"/>
          <w:sz w:val="28"/>
          <w:szCs w:val="28"/>
          <w:lang w:val="uk-UA"/>
        </w:rPr>
        <w:t xml:space="preserve">публічної політики в системі публічного управління та адміністрування: категорії, закономірності, принципи, концепції, цінності; цілі, пріоритети, напрями публічної політики; управління у публічній сфері; публічна політика в сучасних моделях публічного управління; сучасний </w:t>
      </w:r>
      <w:r w:rsidR="00647EE1">
        <w:rPr>
          <w:rFonts w:ascii="Times New Roman" w:hAnsi="Times New Roman" w:cs="Times New Roman"/>
          <w:sz w:val="28"/>
          <w:szCs w:val="28"/>
          <w:lang w:val="uk-UA"/>
        </w:rPr>
        <w:t xml:space="preserve">вітчизняний </w:t>
      </w:r>
      <w:r w:rsidRPr="00214832">
        <w:rPr>
          <w:rFonts w:ascii="Times New Roman" w:hAnsi="Times New Roman" w:cs="Times New Roman"/>
          <w:sz w:val="28"/>
          <w:szCs w:val="28"/>
          <w:lang w:val="uk-UA"/>
        </w:rPr>
        <w:t xml:space="preserve">і зарубіжний досвід; напрями публічної політики; механізми </w:t>
      </w:r>
      <w:r w:rsidR="00647EE1">
        <w:rPr>
          <w:rFonts w:ascii="Times New Roman" w:hAnsi="Times New Roman" w:cs="Times New Roman"/>
          <w:sz w:val="28"/>
          <w:szCs w:val="28"/>
          <w:lang w:val="uk-UA"/>
        </w:rPr>
        <w:t>розробки</w:t>
      </w:r>
      <w:r w:rsidR="00647EE1" w:rsidRPr="00214832">
        <w:rPr>
          <w:rFonts w:ascii="Times New Roman" w:hAnsi="Times New Roman" w:cs="Times New Roman"/>
          <w:sz w:val="28"/>
          <w:szCs w:val="28"/>
          <w:lang w:val="uk-UA"/>
        </w:rPr>
        <w:t xml:space="preserve"> </w:t>
      </w:r>
      <w:r w:rsidRPr="00214832">
        <w:rPr>
          <w:rFonts w:ascii="Times New Roman" w:hAnsi="Times New Roman" w:cs="Times New Roman"/>
          <w:sz w:val="28"/>
          <w:szCs w:val="28"/>
          <w:lang w:val="uk-UA"/>
        </w:rPr>
        <w:t xml:space="preserve">та впровадження публічної політики; європейські та зарубіжні принципи </w:t>
      </w:r>
      <w:r w:rsidR="00647EE1">
        <w:rPr>
          <w:rFonts w:ascii="Times New Roman" w:hAnsi="Times New Roman" w:cs="Times New Roman"/>
          <w:sz w:val="28"/>
          <w:szCs w:val="28"/>
          <w:lang w:val="uk-UA"/>
        </w:rPr>
        <w:t>розробки</w:t>
      </w:r>
      <w:r w:rsidR="00647EE1" w:rsidRPr="00214832">
        <w:rPr>
          <w:rFonts w:ascii="Times New Roman" w:hAnsi="Times New Roman" w:cs="Times New Roman"/>
          <w:sz w:val="28"/>
          <w:szCs w:val="28"/>
          <w:lang w:val="uk-UA"/>
        </w:rPr>
        <w:t xml:space="preserve"> </w:t>
      </w:r>
      <w:r w:rsidRPr="00214832">
        <w:rPr>
          <w:rFonts w:ascii="Times New Roman" w:hAnsi="Times New Roman" w:cs="Times New Roman"/>
          <w:sz w:val="28"/>
          <w:szCs w:val="28"/>
          <w:lang w:val="uk-UA"/>
        </w:rPr>
        <w:t xml:space="preserve">публічної політики; ресурси публічної політики; менеджмент публічної політики; аналіз публічної політики; </w:t>
      </w:r>
      <w:r w:rsidR="00647EE1">
        <w:rPr>
          <w:rFonts w:ascii="Times New Roman" w:hAnsi="Times New Roman" w:cs="Times New Roman"/>
          <w:sz w:val="28"/>
          <w:szCs w:val="28"/>
          <w:lang w:val="uk-UA"/>
        </w:rPr>
        <w:t xml:space="preserve">розробка </w:t>
      </w:r>
      <w:r w:rsidRPr="00214832">
        <w:rPr>
          <w:rFonts w:ascii="Times New Roman" w:hAnsi="Times New Roman" w:cs="Times New Roman"/>
          <w:sz w:val="28"/>
          <w:szCs w:val="28"/>
          <w:lang w:val="uk-UA"/>
        </w:rPr>
        <w:t xml:space="preserve">публічної політики; оцінювання у </w:t>
      </w:r>
      <w:r w:rsidR="00647EE1" w:rsidRPr="00647EE1">
        <w:rPr>
          <w:rFonts w:ascii="Times New Roman" w:hAnsi="Times New Roman" w:cs="Times New Roman"/>
          <w:sz w:val="28"/>
          <w:szCs w:val="28"/>
          <w:lang w:val="uk-UA"/>
        </w:rPr>
        <w:t>розроб</w:t>
      </w:r>
      <w:r w:rsidR="00647EE1">
        <w:rPr>
          <w:rFonts w:ascii="Times New Roman" w:hAnsi="Times New Roman" w:cs="Times New Roman"/>
          <w:sz w:val="28"/>
          <w:szCs w:val="28"/>
          <w:lang w:val="uk-UA"/>
        </w:rPr>
        <w:t>ці</w:t>
      </w:r>
      <w:r w:rsidRPr="00214832">
        <w:rPr>
          <w:rFonts w:ascii="Times New Roman" w:hAnsi="Times New Roman" w:cs="Times New Roman"/>
          <w:sz w:val="28"/>
          <w:szCs w:val="28"/>
          <w:lang w:val="uk-UA"/>
        </w:rPr>
        <w:t xml:space="preserve"> публічної політики; аналіз публічної політики та оцінка державних програм; політика і публічне управління: закономірності взаємодії та рівень взаємної інтеграції; теоретичні моделі публічного управління в контексті побудови політико-управлінських відносин; аксіологічні засади: цінності і цілі політико-управлінської взаємодії у </w:t>
      </w:r>
      <w:r w:rsidR="00647EE1">
        <w:rPr>
          <w:rFonts w:ascii="Times New Roman" w:hAnsi="Times New Roman" w:cs="Times New Roman"/>
          <w:sz w:val="28"/>
          <w:szCs w:val="28"/>
          <w:lang w:val="uk-UA"/>
        </w:rPr>
        <w:t>розробці</w:t>
      </w:r>
      <w:r w:rsidRPr="00214832">
        <w:rPr>
          <w:rFonts w:ascii="Times New Roman" w:hAnsi="Times New Roman" w:cs="Times New Roman"/>
          <w:sz w:val="28"/>
          <w:szCs w:val="28"/>
          <w:lang w:val="uk-UA"/>
        </w:rPr>
        <w:t xml:space="preserve"> публічної політики; </w:t>
      </w:r>
      <w:r w:rsidRPr="00214832">
        <w:rPr>
          <w:rFonts w:ascii="Times New Roman" w:hAnsi="Times New Roman" w:cs="Times New Roman"/>
          <w:sz w:val="28"/>
          <w:szCs w:val="28"/>
          <w:lang w:val="uk-UA"/>
        </w:rPr>
        <w:lastRenderedPageBreak/>
        <w:t xml:space="preserve">моделі політико-управлінських взаємодій у публічному управлінні; гендерна політика; гендерні і психологічні аспекти дослідження й аналізу політики. </w:t>
      </w:r>
    </w:p>
    <w:p w14:paraId="14747756" w14:textId="77777777" w:rsidR="009A09FB" w:rsidRPr="00214832" w:rsidRDefault="009A09FB" w:rsidP="00A11F2A">
      <w:pPr>
        <w:spacing w:line="360" w:lineRule="auto"/>
        <w:ind w:firstLine="709"/>
        <w:jc w:val="both"/>
        <w:rPr>
          <w:rFonts w:ascii="Times New Roman" w:hAnsi="Times New Roman" w:cs="Times New Roman"/>
          <w:sz w:val="28"/>
          <w:szCs w:val="28"/>
          <w:lang w:val="uk-UA"/>
        </w:rPr>
      </w:pPr>
      <w:r w:rsidRPr="00214832">
        <w:rPr>
          <w:rFonts w:ascii="Times New Roman" w:hAnsi="Times New Roman" w:cs="Times New Roman"/>
          <w:b/>
          <w:bCs/>
          <w:sz w:val="28"/>
          <w:szCs w:val="28"/>
          <w:lang w:val="uk-UA"/>
        </w:rPr>
        <w:t xml:space="preserve">Методи, механізми, інструменти і технології публічного управління та адміністрування: </w:t>
      </w:r>
      <w:r w:rsidRPr="00214832">
        <w:rPr>
          <w:rFonts w:ascii="Times New Roman" w:hAnsi="Times New Roman" w:cs="Times New Roman"/>
          <w:sz w:val="28"/>
          <w:szCs w:val="28"/>
          <w:lang w:val="uk-UA"/>
        </w:rPr>
        <w:t xml:space="preserve">цілі, завдання, функції, методи, методики, ресурсне та інформаційно-аналітичне забезпечення, практичні рекомендації; механізми, алгоритми, інструменти і технології публічного управління та адміністрування, їх складові, підходи і принципи щодо формування, застосування і вдосконалення; контролінг, моніторинг, контроль, аудит та оцінювання; управління якістю та інноваційними процесами; організація надання публічних послуг; стратегії, програми і проекти; розроблення та організація впровадження рішень; міжнародні норми і стандарти, форми та методи публічного управління та адміністрування; процеси в системі публічного управління та адміністрування, їх класифікація; впливи і взаємовпливи суб’єктів і об’єктів публічного управління та адміністрування; історичні передумови, концепції, моделі, джерела виникнення та регулювання; методологія побудови взаємовідносин та взаємозв’язків різних видів партнерських відносин у системі публічного управління та адміністрування. </w:t>
      </w:r>
    </w:p>
    <w:p w14:paraId="5312DC5B" w14:textId="177D08BD" w:rsidR="009A09FB" w:rsidRPr="00214832" w:rsidRDefault="009A09FB" w:rsidP="00A11F2A">
      <w:pPr>
        <w:spacing w:line="360" w:lineRule="auto"/>
        <w:ind w:firstLine="709"/>
        <w:jc w:val="both"/>
        <w:rPr>
          <w:rFonts w:ascii="Times New Roman" w:hAnsi="Times New Roman" w:cs="Times New Roman"/>
          <w:sz w:val="28"/>
          <w:szCs w:val="28"/>
          <w:lang w:val="uk-UA"/>
        </w:rPr>
      </w:pPr>
      <w:r w:rsidRPr="00214832">
        <w:rPr>
          <w:rFonts w:ascii="Times New Roman" w:hAnsi="Times New Roman" w:cs="Times New Roman"/>
          <w:b/>
          <w:bCs/>
          <w:sz w:val="28"/>
          <w:szCs w:val="28"/>
          <w:lang w:val="uk-UA"/>
        </w:rPr>
        <w:t xml:space="preserve">Інститути і процеси публічного управління: </w:t>
      </w:r>
      <w:r w:rsidRPr="00214832">
        <w:rPr>
          <w:rFonts w:ascii="Times New Roman" w:hAnsi="Times New Roman" w:cs="Times New Roman"/>
          <w:sz w:val="28"/>
          <w:szCs w:val="28"/>
          <w:lang w:val="uk-UA"/>
        </w:rPr>
        <w:t xml:space="preserve">демократія, народне представництво, розвиток громадянського суспільства; політична влада в управлінні суспільним розвитком; інститути публічного управління; взаємодія в системі публічного управління; феноменологія і методологія попередження та подолання політико-управлінських конфліктів; сутність та зміст, складові, чинники трансформації інститутів і процесів публічного управління; діалог та партнерство; принципи та моделі між секторальних і </w:t>
      </w:r>
      <w:proofErr w:type="spellStart"/>
      <w:r w:rsidRPr="00214832">
        <w:rPr>
          <w:rFonts w:ascii="Times New Roman" w:hAnsi="Times New Roman" w:cs="Times New Roman"/>
          <w:sz w:val="28"/>
          <w:szCs w:val="28"/>
          <w:lang w:val="uk-UA"/>
        </w:rPr>
        <w:t>міжрівневих</w:t>
      </w:r>
      <w:proofErr w:type="spellEnd"/>
      <w:r w:rsidRPr="00214832">
        <w:rPr>
          <w:rFonts w:ascii="Times New Roman" w:hAnsi="Times New Roman" w:cs="Times New Roman"/>
          <w:sz w:val="28"/>
          <w:szCs w:val="28"/>
          <w:lang w:val="uk-UA"/>
        </w:rPr>
        <w:t xml:space="preserve"> владних відносин; територіальні публічні колективи; рівні інституалізації публічних колективів (державний, регіональний, муніципальний); публічна влада територіальних публічних колективів; диференціація влади; органи управління територіальними публічними колективами; суб’єкт-об’єктні та </w:t>
      </w:r>
      <w:r w:rsidRPr="00214832">
        <w:rPr>
          <w:rFonts w:ascii="Times New Roman" w:hAnsi="Times New Roman" w:cs="Times New Roman"/>
          <w:sz w:val="28"/>
          <w:szCs w:val="28"/>
          <w:lang w:val="uk-UA"/>
        </w:rPr>
        <w:lastRenderedPageBreak/>
        <w:t xml:space="preserve">суб’єкт-суб’єктні відносини; повноваження суб’єктів та об’єктів; реалізація; контроль в публічному управлінні. </w:t>
      </w:r>
    </w:p>
    <w:p w14:paraId="159C7F27" w14:textId="6A60D131" w:rsidR="009A09FB" w:rsidRPr="00214832" w:rsidRDefault="009A09FB" w:rsidP="00A11F2A">
      <w:pPr>
        <w:spacing w:line="360" w:lineRule="auto"/>
        <w:ind w:firstLine="709"/>
        <w:jc w:val="both"/>
        <w:rPr>
          <w:rFonts w:ascii="Times New Roman" w:hAnsi="Times New Roman" w:cs="Times New Roman"/>
          <w:bCs/>
          <w:sz w:val="28"/>
          <w:szCs w:val="28"/>
          <w:lang w:val="uk-UA"/>
        </w:rPr>
      </w:pPr>
      <w:r w:rsidRPr="00214832">
        <w:rPr>
          <w:rFonts w:ascii="Times New Roman" w:hAnsi="Times New Roman" w:cs="Times New Roman"/>
          <w:b/>
          <w:sz w:val="28"/>
          <w:szCs w:val="28"/>
          <w:lang w:val="uk-UA"/>
        </w:rPr>
        <w:t>Електронне урядування</w:t>
      </w:r>
      <w:r w:rsidRPr="00214832">
        <w:rPr>
          <w:rFonts w:ascii="Times New Roman" w:hAnsi="Times New Roman" w:cs="Times New Roman"/>
          <w:sz w:val="28"/>
          <w:szCs w:val="28"/>
          <w:lang w:val="uk-UA"/>
        </w:rPr>
        <w:t xml:space="preserve">: цілі, завдання, принципи, функції; характеристики, особливі риси; принципи організації та функціонування, моделі та форми; методологія, методи, технології, інструменти; архітектура; нормативно-правове забезпечення; мотивація, </w:t>
      </w:r>
      <w:r w:rsidRPr="00214832">
        <w:rPr>
          <w:rFonts w:ascii="Times New Roman" w:hAnsi="Times New Roman" w:cs="Times New Roman"/>
          <w:bCs/>
          <w:sz w:val="28"/>
          <w:szCs w:val="28"/>
          <w:lang w:val="uk-UA"/>
        </w:rPr>
        <w:t xml:space="preserve">аналіз, адаптація, розвиток та впровадження; електронна готовність, моніторинг, оцінювання, етапи; рівні впровадження – центральний, регіональний, місцевий, в установах та організаціях; імплементація зарубіжного досвіду; проблеми; електронні послуги: рівні зрілості, різновиди, охоплення та проникнення; функціонування і наповнення порталів, веб-сторінок органів державної влади і місцевого самоврядування, установ та організацій; сучасні тенденції та підходи; розумні міста, розумне управління; електронна демократія: сутність, етапи розвитку, охоплення, включення, участь, партнерство, інструменти залучення громадян, електронний парламент, електронне голосування, електронне галузеве урядування, електронна адміністрація, електронна установа; персональні дані, захист </w:t>
      </w:r>
      <w:proofErr w:type="spellStart"/>
      <w:r w:rsidRPr="00214832">
        <w:rPr>
          <w:rFonts w:ascii="Times New Roman" w:hAnsi="Times New Roman" w:cs="Times New Roman"/>
          <w:bCs/>
          <w:sz w:val="28"/>
          <w:szCs w:val="28"/>
          <w:lang w:val="uk-UA"/>
        </w:rPr>
        <w:t>приватності</w:t>
      </w:r>
      <w:proofErr w:type="spellEnd"/>
      <w:r w:rsidRPr="00214832">
        <w:rPr>
          <w:rFonts w:ascii="Times New Roman" w:hAnsi="Times New Roman" w:cs="Times New Roman"/>
          <w:bCs/>
          <w:sz w:val="28"/>
          <w:szCs w:val="28"/>
          <w:lang w:val="uk-UA"/>
        </w:rPr>
        <w:t xml:space="preserve">, електронні інформаційні ресурси та бази даних, відкриті дані, </w:t>
      </w:r>
      <w:proofErr w:type="spellStart"/>
      <w:r w:rsidRPr="00214832">
        <w:rPr>
          <w:rFonts w:ascii="Times New Roman" w:hAnsi="Times New Roman" w:cs="Times New Roman"/>
          <w:bCs/>
          <w:sz w:val="28"/>
          <w:szCs w:val="28"/>
          <w:lang w:val="uk-UA"/>
        </w:rPr>
        <w:t>блокчейн</w:t>
      </w:r>
      <w:proofErr w:type="spellEnd"/>
      <w:r w:rsidRPr="00214832">
        <w:rPr>
          <w:rFonts w:ascii="Times New Roman" w:hAnsi="Times New Roman" w:cs="Times New Roman"/>
          <w:bCs/>
          <w:sz w:val="28"/>
          <w:szCs w:val="28"/>
          <w:lang w:val="uk-UA"/>
        </w:rPr>
        <w:t xml:space="preserve">; цифрове урядування, цифрова демократія. </w:t>
      </w:r>
    </w:p>
    <w:p w14:paraId="2FC6CAD1" w14:textId="77777777" w:rsidR="009A09FB" w:rsidRPr="00214832" w:rsidRDefault="009A09FB" w:rsidP="00A11F2A">
      <w:pPr>
        <w:spacing w:line="360" w:lineRule="auto"/>
        <w:ind w:firstLine="709"/>
        <w:jc w:val="both"/>
        <w:rPr>
          <w:rFonts w:ascii="Times New Roman" w:hAnsi="Times New Roman" w:cs="Times New Roman"/>
          <w:sz w:val="28"/>
          <w:szCs w:val="28"/>
          <w:lang w:val="uk-UA"/>
        </w:rPr>
      </w:pPr>
      <w:r w:rsidRPr="00214832">
        <w:rPr>
          <w:rFonts w:ascii="Times New Roman" w:hAnsi="Times New Roman" w:cs="Times New Roman"/>
          <w:b/>
          <w:sz w:val="28"/>
          <w:szCs w:val="28"/>
          <w:lang w:val="uk-UA"/>
        </w:rPr>
        <w:t>Публічне управління та адміністрування у сфері національної безпеки</w:t>
      </w:r>
      <w:r w:rsidRPr="00214832">
        <w:rPr>
          <w:rFonts w:ascii="Times New Roman" w:hAnsi="Times New Roman" w:cs="Times New Roman"/>
          <w:sz w:val="28"/>
          <w:szCs w:val="28"/>
          <w:lang w:val="uk-UA"/>
        </w:rPr>
        <w:t xml:space="preserve">: публічне управління у сфері національної безпеки, як система та специфічний вид державно-управлінської діяльності; завдання, методи, принципи, засади становлення, функціонування, відтворення; рівні розвитку: державний, регіональний, місцевий; суб’єкти забезпечення національної безпеки; результативність та ефективність управління процесом забезпечення національної безпеки; взаємодія органів державної влади та органів місцевого самоврядування з інститутами громадянського суспільства в контексті забезпечення національної безпеки; технології діяльності (дослідницької, експертно-аналітичної, нормотворчої, консультативно-дорадчої) в системі державного управління забезпеченням національної безпеки; види </w:t>
      </w:r>
      <w:r w:rsidRPr="00214832">
        <w:rPr>
          <w:rFonts w:ascii="Times New Roman" w:hAnsi="Times New Roman" w:cs="Times New Roman"/>
          <w:sz w:val="28"/>
          <w:szCs w:val="28"/>
          <w:lang w:val="uk-UA"/>
        </w:rPr>
        <w:lastRenderedPageBreak/>
        <w:t>забезпечення національної безпеки в системі публічного управління; становлення, функціонування, відтворення, розвиток механізмів взаємодії системи публічного управління  забезпеченням національної безпеки з міжнародними інститутами і структурами; специфіка комунікації міжнародних суб’єктів; співробітництво, партнерство у сфері міждержавних відносин щодо забезпечення глобальної, регіональної стабільності, профілактики конфліктів та війн: принципи, цілі, завдання, технології, об’єкти та суб’єкти захисту; структури та інструменти впливу на ситуацію.</w:t>
      </w:r>
    </w:p>
    <w:p w14:paraId="785F90FC" w14:textId="7D72FCA1" w:rsidR="009A09FB" w:rsidRPr="00214832" w:rsidRDefault="009A09FB" w:rsidP="00A11F2A">
      <w:pPr>
        <w:spacing w:line="360" w:lineRule="auto"/>
        <w:ind w:firstLine="709"/>
        <w:jc w:val="both"/>
        <w:rPr>
          <w:rFonts w:ascii="Times New Roman" w:hAnsi="Times New Roman" w:cs="Times New Roman"/>
          <w:sz w:val="28"/>
          <w:szCs w:val="28"/>
          <w:lang w:val="uk-UA"/>
        </w:rPr>
      </w:pPr>
      <w:r w:rsidRPr="00214832">
        <w:rPr>
          <w:rFonts w:ascii="Times New Roman" w:hAnsi="Times New Roman" w:cs="Times New Roman"/>
          <w:b/>
          <w:sz w:val="28"/>
          <w:szCs w:val="28"/>
          <w:lang w:val="uk-UA"/>
        </w:rPr>
        <w:t>Публічне управління регіонами та територіями, місцеве самоврядування:</w:t>
      </w:r>
      <w:r w:rsidRPr="00214832">
        <w:rPr>
          <w:rFonts w:ascii="Times New Roman" w:hAnsi="Times New Roman" w:cs="Times New Roman"/>
          <w:sz w:val="28"/>
          <w:szCs w:val="28"/>
          <w:lang w:val="uk-UA"/>
        </w:rPr>
        <w:t xml:space="preserve"> сутність, зміст, категорії, поняття, принципи; історія, закономірності, тенденції; моделі, система, функції, повноваження, статуси, адміністративні, регуляторні, організаційні, системні та інші аспекти; основні засади, технології та методи запровадження; ефективність управління регіонами та територіями; прийняття публічно-управлінських рішень; їх ефективність, результативність; види, типи, класифікації; алгоритми практичної реалізації; теоретико-методологічні й історичні джерела формування місцевого самоврядування як складової системи публічного управління: концепції, сутність, зміст, принципи та характеристики місцевого самоврядування, основні категорії та поняття; організація діяльності органів місцевого самоврядування; самоорганізація населення та розвиток територіальних громад; участь членів територіальних громад у розроб</w:t>
      </w:r>
      <w:r w:rsidR="002A671E">
        <w:rPr>
          <w:rFonts w:ascii="Times New Roman" w:hAnsi="Times New Roman" w:cs="Times New Roman"/>
          <w:sz w:val="28"/>
          <w:szCs w:val="28"/>
          <w:lang w:val="uk-UA"/>
        </w:rPr>
        <w:t>ц</w:t>
      </w:r>
      <w:r w:rsidRPr="00214832">
        <w:rPr>
          <w:rFonts w:ascii="Times New Roman" w:hAnsi="Times New Roman" w:cs="Times New Roman"/>
          <w:sz w:val="28"/>
          <w:szCs w:val="28"/>
          <w:lang w:val="uk-UA"/>
        </w:rPr>
        <w:t>і та реалізації рішень щодо місцевого розвитку; організація місцевого самоврядування на різних рівнях; взаємодія органів і посадових осіб місцевого самоврядування з суб'єктами публічного управління; гарантії місцевого самоврядування; відповідальність органів та посадових осіб місцевого самоврядування, види відповідальності; місцеві бюджети та міжбюджетні відносини; організація надання муніципальних послуг; зарубіжна та вітчизняна практика здійснення; інновації та напрями розвитку тощо.</w:t>
      </w:r>
    </w:p>
    <w:p w14:paraId="054A0451" w14:textId="7FD3D375" w:rsidR="009A09FB" w:rsidRPr="00214832" w:rsidRDefault="009A09FB" w:rsidP="00A11F2A">
      <w:pPr>
        <w:spacing w:line="360" w:lineRule="auto"/>
        <w:ind w:firstLine="709"/>
        <w:jc w:val="both"/>
        <w:rPr>
          <w:rFonts w:ascii="Times New Roman" w:hAnsi="Times New Roman" w:cs="Times New Roman"/>
          <w:sz w:val="28"/>
          <w:szCs w:val="28"/>
          <w:lang w:val="uk-UA"/>
        </w:rPr>
      </w:pPr>
      <w:r w:rsidRPr="00214832">
        <w:rPr>
          <w:rFonts w:ascii="Times New Roman" w:hAnsi="Times New Roman" w:cs="Times New Roman"/>
          <w:b/>
          <w:sz w:val="28"/>
          <w:szCs w:val="28"/>
          <w:lang w:val="uk-UA"/>
        </w:rPr>
        <w:lastRenderedPageBreak/>
        <w:t xml:space="preserve">Публічна служба: </w:t>
      </w:r>
      <w:r w:rsidRPr="00214832">
        <w:rPr>
          <w:rFonts w:ascii="Times New Roman" w:hAnsi="Times New Roman" w:cs="Times New Roman"/>
          <w:sz w:val="28"/>
          <w:szCs w:val="28"/>
          <w:lang w:val="uk-UA"/>
        </w:rPr>
        <w:t>поняття,</w:t>
      </w:r>
      <w:r w:rsidRPr="00214832">
        <w:rPr>
          <w:rFonts w:ascii="Times New Roman" w:hAnsi="Times New Roman" w:cs="Times New Roman"/>
          <w:b/>
          <w:sz w:val="28"/>
          <w:szCs w:val="28"/>
          <w:lang w:val="uk-UA"/>
        </w:rPr>
        <w:t xml:space="preserve"> </w:t>
      </w:r>
      <w:r w:rsidRPr="00214832">
        <w:rPr>
          <w:rFonts w:ascii="Times New Roman" w:hAnsi="Times New Roman" w:cs="Times New Roman"/>
          <w:sz w:val="28"/>
          <w:szCs w:val="28"/>
          <w:lang w:val="uk-UA"/>
        </w:rPr>
        <w:t xml:space="preserve">категорії, закономірності, принципи, концепції, підходи, моделі, структура, ресурсне та інформаційно-аналітичне забезпечення; види публічної служби; організаційно-правові, управлінські, соціально-психологічні, морально-етичні та інші засади; професіоналізація державної служби: </w:t>
      </w:r>
      <w:r w:rsidRPr="00214832">
        <w:rPr>
          <w:rFonts w:ascii="Times New Roman" w:hAnsi="Times New Roman" w:cs="Times New Roman"/>
          <w:bCs/>
          <w:iCs/>
          <w:sz w:val="28"/>
          <w:szCs w:val="28"/>
          <w:lang w:val="uk-UA"/>
        </w:rPr>
        <w:t xml:space="preserve">функції, профілі діяльності, </w:t>
      </w:r>
      <w:r w:rsidRPr="00214832">
        <w:rPr>
          <w:rFonts w:ascii="Times New Roman" w:hAnsi="Times New Roman" w:cs="Times New Roman"/>
          <w:sz w:val="28"/>
          <w:szCs w:val="28"/>
          <w:lang w:val="uk-UA"/>
        </w:rPr>
        <w:t xml:space="preserve">стандарти; організація добору кадрів та проходження публічної служби; управління персоналом публічної служби; відповідальність, компетенція та посадова (професійна) компетентність, професіоналізм публічних службовців; імідж, професійна етика та культура; корпоративна культура органів публічної влади; мотивація, адаптація, оцінювання та стимулювання професійної діяльності публічних службовців; формування та розвиток системи професійного навчання та професійного виховання, технології навчання; індивідуальна професіоналізація, наставництво і </w:t>
      </w:r>
      <w:proofErr w:type="spellStart"/>
      <w:r w:rsidRPr="00214832">
        <w:rPr>
          <w:rFonts w:ascii="Times New Roman" w:hAnsi="Times New Roman" w:cs="Times New Roman"/>
          <w:sz w:val="28"/>
          <w:szCs w:val="28"/>
          <w:lang w:val="uk-UA"/>
        </w:rPr>
        <w:t>менторство</w:t>
      </w:r>
      <w:proofErr w:type="spellEnd"/>
      <w:r w:rsidRPr="00214832">
        <w:rPr>
          <w:rFonts w:ascii="Times New Roman" w:hAnsi="Times New Roman" w:cs="Times New Roman"/>
          <w:sz w:val="28"/>
          <w:szCs w:val="28"/>
          <w:lang w:val="uk-UA"/>
        </w:rPr>
        <w:t>; методологія розроб</w:t>
      </w:r>
      <w:r w:rsidR="002A671E">
        <w:rPr>
          <w:rFonts w:ascii="Times New Roman" w:hAnsi="Times New Roman" w:cs="Times New Roman"/>
          <w:sz w:val="28"/>
          <w:szCs w:val="28"/>
          <w:lang w:val="uk-UA"/>
        </w:rPr>
        <w:t>ки</w:t>
      </w:r>
      <w:r w:rsidRPr="00214832">
        <w:rPr>
          <w:rFonts w:ascii="Times New Roman" w:hAnsi="Times New Roman" w:cs="Times New Roman"/>
          <w:sz w:val="28"/>
          <w:szCs w:val="28"/>
          <w:lang w:val="uk-UA"/>
        </w:rPr>
        <w:t>, прийняття та впровадження управлінських рішень в органах публічної влади; запобігання конфлікту інтересів; попередження та протидія корупції; кадрові технології в публічній службі; лідерство в публічній службі.</w:t>
      </w:r>
    </w:p>
    <w:p w14:paraId="03945924" w14:textId="52D0CC41" w:rsidR="009A09FB" w:rsidRPr="00214832" w:rsidRDefault="009A09FB" w:rsidP="00A11F2A">
      <w:pPr>
        <w:spacing w:line="360" w:lineRule="auto"/>
        <w:ind w:firstLine="709"/>
        <w:jc w:val="both"/>
        <w:rPr>
          <w:rFonts w:ascii="Times New Roman" w:hAnsi="Times New Roman" w:cs="Times New Roman"/>
          <w:sz w:val="28"/>
          <w:szCs w:val="28"/>
          <w:lang w:val="uk-UA"/>
        </w:rPr>
      </w:pPr>
      <w:r w:rsidRPr="00214832">
        <w:rPr>
          <w:rFonts w:ascii="Times New Roman" w:hAnsi="Times New Roman" w:cs="Times New Roman"/>
          <w:b/>
          <w:sz w:val="28"/>
          <w:szCs w:val="28"/>
          <w:lang w:val="uk-UA"/>
        </w:rPr>
        <w:t xml:space="preserve">Публічне управління та адміністрування у соціальній сфері: </w:t>
      </w:r>
      <w:r w:rsidRPr="00214832">
        <w:rPr>
          <w:rFonts w:ascii="Times New Roman" w:hAnsi="Times New Roman" w:cs="Times New Roman"/>
          <w:sz w:val="28"/>
          <w:szCs w:val="28"/>
          <w:lang w:val="uk-UA"/>
        </w:rPr>
        <w:t xml:space="preserve">теорії, концепції, моделі, історичний розвиток публічного управління та адміністрування соціальним </w:t>
      </w:r>
      <w:r w:rsidR="002A671E">
        <w:rPr>
          <w:rFonts w:ascii="Times New Roman" w:hAnsi="Times New Roman" w:cs="Times New Roman"/>
          <w:sz w:val="28"/>
          <w:szCs w:val="28"/>
          <w:lang w:val="uk-UA"/>
        </w:rPr>
        <w:t>буття</w:t>
      </w:r>
      <w:r w:rsidRPr="00214832">
        <w:rPr>
          <w:rFonts w:ascii="Times New Roman" w:hAnsi="Times New Roman" w:cs="Times New Roman"/>
          <w:sz w:val="28"/>
          <w:szCs w:val="28"/>
          <w:lang w:val="uk-UA"/>
        </w:rPr>
        <w:t xml:space="preserve">м; види, типи, класифікації; світовий досвід; норми, традиції публічного управління та адміністрування соціальним розвитком; соціальне партнерство: види, типи, класифікації, зарубіжний досвід; реагування на соціальні запити; забезпечення умов щодо підтримки добробуту населення; боротьба з бідністю; соціальна підтримка; соціальні зобов’язання перед населенням; соціальна держава; соціальні гарантії; соціальна допомога; соціальні послуги та соціальні замовлення, їх якість; відповідальність за соціальні послуги; управління соціальними, культурними, соціокультурними проектами та програмами; соціальна інженерія; роль громадських об’єднань, міжнародних фондів, донорів, </w:t>
      </w:r>
      <w:proofErr w:type="spellStart"/>
      <w:r w:rsidRPr="00214832">
        <w:rPr>
          <w:rFonts w:ascii="Times New Roman" w:hAnsi="Times New Roman" w:cs="Times New Roman"/>
          <w:sz w:val="28"/>
          <w:szCs w:val="28"/>
          <w:lang w:val="uk-UA"/>
        </w:rPr>
        <w:t>грантодавців</w:t>
      </w:r>
      <w:proofErr w:type="spellEnd"/>
      <w:r w:rsidRPr="00214832">
        <w:rPr>
          <w:rFonts w:ascii="Times New Roman" w:hAnsi="Times New Roman" w:cs="Times New Roman"/>
          <w:sz w:val="28"/>
          <w:szCs w:val="28"/>
          <w:lang w:val="uk-UA"/>
        </w:rPr>
        <w:t xml:space="preserve">, асоціацій, консорціумів; функціонування громадських, міжнародних </w:t>
      </w:r>
      <w:r w:rsidRPr="00214832">
        <w:rPr>
          <w:rFonts w:ascii="Times New Roman" w:hAnsi="Times New Roman" w:cs="Times New Roman"/>
          <w:sz w:val="28"/>
          <w:szCs w:val="28"/>
          <w:lang w:val="uk-UA"/>
        </w:rPr>
        <w:lastRenderedPageBreak/>
        <w:t>неурядових організацій, асоціацій, спілок, об’єднань; забезпечення та захист прав і свобод громадян у соціальній, культурній, освітній та інших сферах; соціальна справедливість; соціальний захист; реалізація соціальних програм в об’єднаних громадах: методологія, методи, форми, технології, техніки, теорії, концепції, моделі; активізація громад; соціальне ліцензування проектів в публічному управлінні та адмініструванні.</w:t>
      </w:r>
    </w:p>
    <w:p w14:paraId="6D2C7904" w14:textId="443E2519" w:rsidR="009A09FB" w:rsidRPr="00214832" w:rsidRDefault="009A09FB" w:rsidP="00A11F2A">
      <w:pPr>
        <w:spacing w:line="360" w:lineRule="auto"/>
        <w:ind w:firstLine="680"/>
        <w:jc w:val="both"/>
        <w:rPr>
          <w:rFonts w:ascii="Times New Roman" w:hAnsi="Times New Roman" w:cs="Times New Roman"/>
          <w:sz w:val="28"/>
          <w:szCs w:val="28"/>
          <w:lang w:val="uk-UA"/>
        </w:rPr>
      </w:pPr>
      <w:r w:rsidRPr="00214832">
        <w:rPr>
          <w:rFonts w:ascii="Times New Roman" w:hAnsi="Times New Roman" w:cs="Times New Roman"/>
          <w:b/>
          <w:bCs/>
          <w:sz w:val="28"/>
          <w:szCs w:val="28"/>
          <w:lang w:val="uk-UA"/>
        </w:rPr>
        <w:t>Комунікації в публічному управлінні та адмініструванні:</w:t>
      </w:r>
      <w:r w:rsidRPr="00214832">
        <w:rPr>
          <w:rFonts w:ascii="Times New Roman" w:hAnsi="Times New Roman" w:cs="Times New Roman"/>
          <w:sz w:val="28"/>
          <w:szCs w:val="28"/>
          <w:lang w:val="uk-UA"/>
        </w:rPr>
        <w:t xml:space="preserve"> види, типи, класифікації теорії комунікації та комунікативної діяльності в публічному управлінні та адмініструванні; історія становлення та розвитку; основні наукові категорії; вироблення нових сучасних теорій комунікацій та нових ідей в комунікаційних аспектах публічного управління та адміністрування; історія становлення та розвитку; основні наукові категорії; </w:t>
      </w:r>
      <w:r w:rsidR="002A671E">
        <w:rPr>
          <w:rFonts w:ascii="Times New Roman" w:hAnsi="Times New Roman" w:cs="Times New Roman"/>
          <w:sz w:val="28"/>
          <w:szCs w:val="28"/>
          <w:lang w:val="uk-UA"/>
        </w:rPr>
        <w:t>роз</w:t>
      </w:r>
      <w:r w:rsidRPr="00214832">
        <w:rPr>
          <w:rFonts w:ascii="Times New Roman" w:hAnsi="Times New Roman" w:cs="Times New Roman"/>
          <w:sz w:val="28"/>
          <w:szCs w:val="28"/>
          <w:lang w:val="uk-UA"/>
        </w:rPr>
        <w:t>роб</w:t>
      </w:r>
      <w:r w:rsidR="002A671E">
        <w:rPr>
          <w:rFonts w:ascii="Times New Roman" w:hAnsi="Times New Roman" w:cs="Times New Roman"/>
          <w:sz w:val="28"/>
          <w:szCs w:val="28"/>
          <w:lang w:val="uk-UA"/>
        </w:rPr>
        <w:t>ка</w:t>
      </w:r>
      <w:r w:rsidRPr="00214832">
        <w:rPr>
          <w:rFonts w:ascii="Times New Roman" w:hAnsi="Times New Roman" w:cs="Times New Roman"/>
          <w:sz w:val="28"/>
          <w:szCs w:val="28"/>
          <w:lang w:val="uk-UA"/>
        </w:rPr>
        <w:t xml:space="preserve"> нових сучасних теорій комунікацій та нових ідей з комунікаційних аспект</w:t>
      </w:r>
      <w:r w:rsidR="002A671E">
        <w:rPr>
          <w:rFonts w:ascii="Times New Roman" w:hAnsi="Times New Roman" w:cs="Times New Roman"/>
          <w:sz w:val="28"/>
          <w:szCs w:val="28"/>
          <w:lang w:val="uk-UA"/>
        </w:rPr>
        <w:t>ів</w:t>
      </w:r>
      <w:r w:rsidRPr="00214832">
        <w:rPr>
          <w:rFonts w:ascii="Times New Roman" w:hAnsi="Times New Roman" w:cs="Times New Roman"/>
          <w:sz w:val="28"/>
          <w:szCs w:val="28"/>
          <w:lang w:val="uk-UA"/>
        </w:rPr>
        <w:t xml:space="preserve"> публічного управління та адміністрування; вимоги та відповідальність за результати; принципи; засади; роль комунікації та комунікативної діяльності; комунікативна діяльність як багатоканальна система взаємодії, комунікативні навички; методологія, методи, форми, типи, технології, техніки комунікації та комунікативної діяльності; класифікації; практики публічних комунікацій; стратегії, плани в публічному управлінні та адмініструванні; зарубіжний досвід; сучасні тенденції; принципи; цілі; рішення; правила; заходи; політика комунікацій; комунікаційна стратегія; стратегія комунікацій та план дій; координація комунікативної політики; політика урядової зовнішньої комунікації; комунікаційна стратегія громадськості; національна комунікативна стратегія; регіональна комунікативна стратегія; комунікативна стратегія органів публічної влади; методологія, методи, форми, технології, техніки залучення громадян до розробки та реалізації державної політики та консолідації суспільства; зарубіжний досвід; теорії, концепції, моделі; участь громадян у вирішення суспільних проблем; побудова підтримки </w:t>
      </w:r>
      <w:r w:rsidRPr="00214832">
        <w:rPr>
          <w:rFonts w:ascii="Times New Roman" w:hAnsi="Times New Roman" w:cs="Times New Roman"/>
          <w:sz w:val="28"/>
          <w:szCs w:val="28"/>
          <w:lang w:val="uk-UA"/>
        </w:rPr>
        <w:lastRenderedPageBreak/>
        <w:t>громадськ</w:t>
      </w:r>
      <w:r w:rsidR="002A671E">
        <w:rPr>
          <w:rFonts w:ascii="Times New Roman" w:hAnsi="Times New Roman" w:cs="Times New Roman"/>
          <w:sz w:val="28"/>
          <w:szCs w:val="28"/>
          <w:lang w:val="uk-UA"/>
        </w:rPr>
        <w:t>і</w:t>
      </w:r>
      <w:r w:rsidRPr="00214832">
        <w:rPr>
          <w:rFonts w:ascii="Times New Roman" w:hAnsi="Times New Roman" w:cs="Times New Roman"/>
          <w:sz w:val="28"/>
          <w:szCs w:val="28"/>
          <w:lang w:val="uk-UA"/>
        </w:rPr>
        <w:t>ст</w:t>
      </w:r>
      <w:r w:rsidR="002A671E">
        <w:rPr>
          <w:rFonts w:ascii="Times New Roman" w:hAnsi="Times New Roman" w:cs="Times New Roman"/>
          <w:sz w:val="28"/>
          <w:szCs w:val="28"/>
          <w:lang w:val="uk-UA"/>
        </w:rPr>
        <w:t>ю</w:t>
      </w:r>
      <w:r w:rsidRPr="00214832">
        <w:rPr>
          <w:rFonts w:ascii="Times New Roman" w:hAnsi="Times New Roman" w:cs="Times New Roman"/>
          <w:sz w:val="28"/>
          <w:szCs w:val="28"/>
          <w:lang w:val="uk-UA"/>
        </w:rPr>
        <w:t xml:space="preserve"> публічно-управлінських та публічно- адміністративних рішень.</w:t>
      </w:r>
    </w:p>
    <w:p w14:paraId="5E2B7E78" w14:textId="4AD405F7" w:rsidR="009A09FB" w:rsidRPr="00214832" w:rsidRDefault="009A09FB" w:rsidP="00A11F2A">
      <w:pPr>
        <w:spacing w:line="360" w:lineRule="auto"/>
        <w:ind w:firstLine="680"/>
        <w:jc w:val="both"/>
        <w:rPr>
          <w:rFonts w:ascii="Times New Roman" w:hAnsi="Times New Roman" w:cs="Times New Roman"/>
          <w:sz w:val="28"/>
          <w:szCs w:val="28"/>
          <w:lang w:val="uk-UA"/>
        </w:rPr>
      </w:pPr>
      <w:r w:rsidRPr="00214832">
        <w:rPr>
          <w:rFonts w:ascii="Times New Roman" w:hAnsi="Times New Roman" w:cs="Times New Roman"/>
          <w:b/>
          <w:bCs/>
          <w:sz w:val="28"/>
          <w:szCs w:val="28"/>
          <w:lang w:val="uk-UA"/>
        </w:rPr>
        <w:t>Публічні фінанси та бюджетування:</w:t>
      </w:r>
      <w:r w:rsidRPr="00214832">
        <w:rPr>
          <w:rFonts w:ascii="Times New Roman" w:hAnsi="Times New Roman" w:cs="Times New Roman"/>
          <w:sz w:val="28"/>
          <w:szCs w:val="28"/>
          <w:lang w:val="uk-UA"/>
        </w:rPr>
        <w:t xml:space="preserve"> сутність публічних фінансів; складові та структура публічних фінансів; принципи та методи державного фінансового управління; фінансова політика та її види; механізми, інструменти, заходи фінансової політики в контексті публічного управління та адміністрування; фіскальний механізм в структурі державного фінансового управління; інструменти публічного управління та адміністрування </w:t>
      </w:r>
      <w:r w:rsidR="002A671E">
        <w:rPr>
          <w:rFonts w:ascii="Times New Roman" w:hAnsi="Times New Roman" w:cs="Times New Roman"/>
          <w:sz w:val="28"/>
          <w:szCs w:val="28"/>
          <w:lang w:val="uk-UA"/>
        </w:rPr>
        <w:t>в</w:t>
      </w:r>
      <w:r w:rsidRPr="00214832">
        <w:rPr>
          <w:rFonts w:ascii="Times New Roman" w:hAnsi="Times New Roman" w:cs="Times New Roman"/>
          <w:sz w:val="28"/>
          <w:szCs w:val="28"/>
          <w:lang w:val="uk-UA"/>
        </w:rPr>
        <w:t xml:space="preserve"> реалізації бюджетної, грошово-кредитної, митної, податкової політики; управління фінансами державних підприємств; бюджетування в державному секторі економіки; фінансовий, митний, податковий контроль; контролінг у публічному управлінні та адмініструванні; державне регулювання фінансових ринків; формування фінансової інфраструктури та публічних органів управління її розвитком; забезпечення транспарентності публічних фінансів, прозорості діяльності органів фінансового управління, доступу громадськості до інформації щодо публічних фінансів.</w:t>
      </w:r>
    </w:p>
    <w:p w14:paraId="459FB0B6" w14:textId="63A5BCBA" w:rsidR="009A09FB" w:rsidRPr="00214832" w:rsidRDefault="009A09FB" w:rsidP="00A11F2A">
      <w:pPr>
        <w:spacing w:line="360" w:lineRule="auto"/>
        <w:ind w:firstLine="680"/>
        <w:jc w:val="both"/>
        <w:rPr>
          <w:rFonts w:ascii="Times New Roman" w:hAnsi="Times New Roman" w:cs="Times New Roman"/>
          <w:sz w:val="28"/>
          <w:szCs w:val="28"/>
          <w:lang w:val="uk-UA"/>
        </w:rPr>
      </w:pPr>
      <w:r w:rsidRPr="00214832">
        <w:rPr>
          <w:rFonts w:ascii="Times New Roman" w:hAnsi="Times New Roman" w:cs="Times New Roman"/>
          <w:b/>
          <w:bCs/>
          <w:sz w:val="28"/>
          <w:szCs w:val="28"/>
          <w:lang w:val="uk-UA"/>
        </w:rPr>
        <w:t>Публічне управління економікою та її галузями:</w:t>
      </w:r>
      <w:r w:rsidRPr="00214832">
        <w:rPr>
          <w:rFonts w:ascii="Times New Roman" w:hAnsi="Times New Roman" w:cs="Times New Roman"/>
          <w:sz w:val="28"/>
          <w:szCs w:val="28"/>
          <w:lang w:val="uk-UA"/>
        </w:rPr>
        <w:t xml:space="preserve"> принципи, концепції, підходи до публічного управління економікою; врахування економічних законів і закономірностей </w:t>
      </w:r>
      <w:r w:rsidR="002A671E">
        <w:rPr>
          <w:rFonts w:ascii="Times New Roman" w:hAnsi="Times New Roman" w:cs="Times New Roman"/>
          <w:sz w:val="28"/>
          <w:szCs w:val="28"/>
          <w:lang w:val="uk-UA"/>
        </w:rPr>
        <w:t>у</w:t>
      </w:r>
      <w:r w:rsidRPr="00214832">
        <w:rPr>
          <w:rFonts w:ascii="Times New Roman" w:hAnsi="Times New Roman" w:cs="Times New Roman"/>
          <w:sz w:val="28"/>
          <w:szCs w:val="28"/>
          <w:lang w:val="uk-UA"/>
        </w:rPr>
        <w:t xml:space="preserve"> реалізації публічного управління та адміністрування; методи, інструменти, технології, процедури публічного управління та регулювання економічних процесів; напрями реформування економіки та її галузей </w:t>
      </w:r>
      <w:r w:rsidR="002A671E">
        <w:rPr>
          <w:rFonts w:ascii="Times New Roman" w:hAnsi="Times New Roman" w:cs="Times New Roman"/>
          <w:sz w:val="28"/>
          <w:szCs w:val="28"/>
          <w:lang w:val="uk-UA"/>
        </w:rPr>
        <w:t>задля з</w:t>
      </w:r>
      <w:r w:rsidRPr="00214832">
        <w:rPr>
          <w:rFonts w:ascii="Times New Roman" w:hAnsi="Times New Roman" w:cs="Times New Roman"/>
          <w:sz w:val="28"/>
          <w:szCs w:val="28"/>
          <w:lang w:val="uk-UA"/>
        </w:rPr>
        <w:t>абезпеченн</w:t>
      </w:r>
      <w:r w:rsidR="002A671E">
        <w:rPr>
          <w:rFonts w:ascii="Times New Roman" w:hAnsi="Times New Roman" w:cs="Times New Roman"/>
          <w:sz w:val="28"/>
          <w:szCs w:val="28"/>
          <w:lang w:val="uk-UA"/>
        </w:rPr>
        <w:t>я</w:t>
      </w:r>
      <w:r w:rsidRPr="00214832">
        <w:rPr>
          <w:rFonts w:ascii="Times New Roman" w:hAnsi="Times New Roman" w:cs="Times New Roman"/>
          <w:sz w:val="28"/>
          <w:szCs w:val="28"/>
          <w:lang w:val="uk-UA"/>
        </w:rPr>
        <w:t xml:space="preserve"> сталого розвитку країни; економічна експертиза та забезпечення участі громадськості в її проведенні; економічні важелі </w:t>
      </w:r>
      <w:r w:rsidR="002A671E">
        <w:rPr>
          <w:rFonts w:ascii="Times New Roman" w:hAnsi="Times New Roman" w:cs="Times New Roman"/>
          <w:sz w:val="28"/>
          <w:szCs w:val="28"/>
          <w:lang w:val="uk-UA"/>
        </w:rPr>
        <w:t>у</w:t>
      </w:r>
      <w:r w:rsidRPr="00214832">
        <w:rPr>
          <w:rFonts w:ascii="Times New Roman" w:hAnsi="Times New Roman" w:cs="Times New Roman"/>
          <w:sz w:val="28"/>
          <w:szCs w:val="28"/>
          <w:lang w:val="uk-UA"/>
        </w:rPr>
        <w:t xml:space="preserve"> реалізації публічної політики; застосування механізмів та інструментів публічного управління та адміністрування в публічному управлінні галузями економіки; використання потенціалу державно-приватного партнерства в публічному управлінні економікою; публічне управління розвитком міжнародного економічного співробітництва в галузях економіки.</w:t>
      </w:r>
    </w:p>
    <w:p w14:paraId="3661B35C" w14:textId="585A0186" w:rsidR="001978B3" w:rsidRPr="009A09FB" w:rsidRDefault="009A09FB" w:rsidP="00A11F2A">
      <w:pPr>
        <w:spacing w:line="360" w:lineRule="auto"/>
        <w:ind w:firstLine="680"/>
        <w:jc w:val="both"/>
        <w:rPr>
          <w:rFonts w:ascii="Times New Roman" w:hAnsi="Times New Roman" w:cs="Times New Roman"/>
          <w:sz w:val="28"/>
          <w:szCs w:val="28"/>
          <w:lang w:val="uk-UA"/>
        </w:rPr>
      </w:pPr>
      <w:r w:rsidRPr="00214832">
        <w:rPr>
          <w:rFonts w:ascii="Times New Roman" w:hAnsi="Times New Roman" w:cs="Times New Roman"/>
          <w:b/>
          <w:bCs/>
          <w:sz w:val="28"/>
          <w:szCs w:val="28"/>
          <w:lang w:val="uk-UA"/>
        </w:rPr>
        <w:lastRenderedPageBreak/>
        <w:t>Управління проектами в публічній сфері:</w:t>
      </w:r>
      <w:r w:rsidRPr="00214832">
        <w:rPr>
          <w:rFonts w:ascii="Times New Roman" w:hAnsi="Times New Roman" w:cs="Times New Roman"/>
          <w:sz w:val="28"/>
          <w:szCs w:val="28"/>
          <w:lang w:val="uk-UA"/>
        </w:rPr>
        <w:t xml:space="preserve"> історія становлення інструментарію управління проектами в публічному управлінні та адмініструванні; зарубіжний досвід управління проектами в публічній сфері; концепції та теорії управління проектами в публічному управлінні та адмініструванні; методологічні засади проектної діяльності в публічному управлінні та адмініструванні; практичне застосування інструментарію управління проектами; типи, види, форми, сфери управління проектами в публічному управлінні та адмініструванні; рівні управління проектами (місцевий, регіональний, державний, міждержавний, глобальний, тощо); особливості управління проектами суб'єктами публічного управління та адміністрування; динаміка розвитку методів управління проектами, які використовуються в сучасному публічному управлінні; їх універсальність; використання інформаційних технологій; процеси управління проектами в публічному управління та адмініструванні; можливості та оптимізація способів управлінні проектами; стандарти управління проектами в публічному секторі, публічному управлінні та адмініструванні; підходи, практики, використання; зарубіжний та вітчизняний досвід.</w:t>
      </w:r>
    </w:p>
    <w:p w14:paraId="0ABB5511" w14:textId="6A78EA3D" w:rsidR="00185555" w:rsidRDefault="00FE243C" w:rsidP="00A11F2A">
      <w:pPr>
        <w:spacing w:after="0" w:line="360" w:lineRule="auto"/>
        <w:jc w:val="both"/>
        <w:rPr>
          <w:lang w:val="uk-UA"/>
        </w:rPr>
      </w:pPr>
      <w:r>
        <w:rPr>
          <w:lang w:val="uk-UA"/>
        </w:rPr>
        <w:t xml:space="preserve">               </w:t>
      </w:r>
    </w:p>
    <w:p w14:paraId="3BBF2756" w14:textId="2F54EDC7" w:rsidR="00096F5C" w:rsidRDefault="00096F5C" w:rsidP="00A11F2A">
      <w:pPr>
        <w:spacing w:after="0" w:line="360" w:lineRule="auto"/>
        <w:jc w:val="both"/>
        <w:rPr>
          <w:lang w:val="uk-UA"/>
        </w:rPr>
      </w:pPr>
    </w:p>
    <w:p w14:paraId="6832B578" w14:textId="7C68B60D" w:rsidR="00096F5C" w:rsidRDefault="00096F5C" w:rsidP="00A11F2A">
      <w:pPr>
        <w:spacing w:after="0" w:line="360" w:lineRule="auto"/>
        <w:jc w:val="both"/>
        <w:rPr>
          <w:lang w:val="uk-UA"/>
        </w:rPr>
      </w:pPr>
    </w:p>
    <w:p w14:paraId="1FB2C807" w14:textId="28B07E0D" w:rsidR="00096F5C" w:rsidRDefault="00096F5C" w:rsidP="00A11F2A">
      <w:pPr>
        <w:spacing w:after="0" w:line="360" w:lineRule="auto"/>
        <w:jc w:val="both"/>
        <w:rPr>
          <w:lang w:val="uk-UA"/>
        </w:rPr>
      </w:pPr>
    </w:p>
    <w:p w14:paraId="15E07378" w14:textId="77777777" w:rsidR="00096F5C" w:rsidRDefault="00096F5C" w:rsidP="00A11F2A">
      <w:pPr>
        <w:spacing w:after="0" w:line="360" w:lineRule="auto"/>
        <w:jc w:val="both"/>
        <w:rPr>
          <w:lang w:val="uk-UA"/>
        </w:rPr>
      </w:pPr>
    </w:p>
    <w:p w14:paraId="4EF44151" w14:textId="77777777" w:rsidR="00D64EE9" w:rsidRPr="00E31003" w:rsidRDefault="00D64EE9" w:rsidP="00B43170">
      <w:pPr>
        <w:spacing w:after="0" w:line="360" w:lineRule="auto"/>
        <w:jc w:val="center"/>
        <w:rPr>
          <w:rFonts w:ascii="Times New Roman" w:hAnsi="Times New Roman" w:cs="Times New Roman"/>
          <w:b/>
          <w:sz w:val="28"/>
          <w:szCs w:val="28"/>
          <w:lang w:val="uk-UA"/>
        </w:rPr>
      </w:pPr>
    </w:p>
    <w:p w14:paraId="416DC42E" w14:textId="77777777" w:rsidR="00D64EE9" w:rsidRPr="00E31003" w:rsidRDefault="00D64EE9" w:rsidP="00B43170">
      <w:pPr>
        <w:spacing w:after="0" w:line="360" w:lineRule="auto"/>
        <w:jc w:val="center"/>
        <w:rPr>
          <w:rFonts w:ascii="Times New Roman" w:hAnsi="Times New Roman" w:cs="Times New Roman"/>
          <w:b/>
          <w:sz w:val="28"/>
          <w:szCs w:val="28"/>
          <w:lang w:val="uk-UA"/>
        </w:rPr>
      </w:pPr>
    </w:p>
    <w:p w14:paraId="017BD5D6" w14:textId="77777777" w:rsidR="00D64EE9" w:rsidRPr="00E31003" w:rsidRDefault="00D64EE9" w:rsidP="00B43170">
      <w:pPr>
        <w:spacing w:after="0" w:line="360" w:lineRule="auto"/>
        <w:jc w:val="center"/>
        <w:rPr>
          <w:rFonts w:ascii="Times New Roman" w:hAnsi="Times New Roman" w:cs="Times New Roman"/>
          <w:b/>
          <w:sz w:val="28"/>
          <w:szCs w:val="28"/>
          <w:lang w:val="uk-UA"/>
        </w:rPr>
      </w:pPr>
    </w:p>
    <w:p w14:paraId="44AACFCB" w14:textId="77777777" w:rsidR="00D64EE9" w:rsidRPr="00E31003" w:rsidRDefault="00D64EE9" w:rsidP="00B43170">
      <w:pPr>
        <w:spacing w:after="0" w:line="360" w:lineRule="auto"/>
        <w:jc w:val="center"/>
        <w:rPr>
          <w:rFonts w:ascii="Times New Roman" w:hAnsi="Times New Roman" w:cs="Times New Roman"/>
          <w:b/>
          <w:sz w:val="28"/>
          <w:szCs w:val="28"/>
          <w:lang w:val="uk-UA"/>
        </w:rPr>
      </w:pPr>
    </w:p>
    <w:p w14:paraId="0E63AF3C" w14:textId="77777777" w:rsidR="00D64EE9" w:rsidRPr="00E31003" w:rsidRDefault="00D64EE9" w:rsidP="00B43170">
      <w:pPr>
        <w:spacing w:after="0" w:line="360" w:lineRule="auto"/>
        <w:jc w:val="center"/>
        <w:rPr>
          <w:rFonts w:ascii="Times New Roman" w:hAnsi="Times New Roman" w:cs="Times New Roman"/>
          <w:b/>
          <w:sz w:val="28"/>
          <w:szCs w:val="28"/>
          <w:lang w:val="uk-UA"/>
        </w:rPr>
      </w:pPr>
    </w:p>
    <w:p w14:paraId="60D0844E" w14:textId="77777777" w:rsidR="00D64EE9" w:rsidRPr="00E31003" w:rsidRDefault="00D64EE9" w:rsidP="00B43170">
      <w:pPr>
        <w:spacing w:after="0" w:line="360" w:lineRule="auto"/>
        <w:jc w:val="center"/>
        <w:rPr>
          <w:rFonts w:ascii="Times New Roman" w:hAnsi="Times New Roman" w:cs="Times New Roman"/>
          <w:b/>
          <w:sz w:val="28"/>
          <w:szCs w:val="28"/>
          <w:lang w:val="uk-UA"/>
        </w:rPr>
      </w:pPr>
    </w:p>
    <w:p w14:paraId="3D55A680" w14:textId="77777777" w:rsidR="00D64EE9" w:rsidRPr="00E31003" w:rsidRDefault="00D64EE9" w:rsidP="00B43170">
      <w:pPr>
        <w:spacing w:after="0" w:line="360" w:lineRule="auto"/>
        <w:jc w:val="center"/>
        <w:rPr>
          <w:rFonts w:ascii="Times New Roman" w:hAnsi="Times New Roman" w:cs="Times New Roman"/>
          <w:b/>
          <w:sz w:val="28"/>
          <w:szCs w:val="28"/>
          <w:lang w:val="uk-UA"/>
        </w:rPr>
      </w:pPr>
    </w:p>
    <w:p w14:paraId="6DFC10BB" w14:textId="77777777" w:rsidR="00D64EE9" w:rsidRPr="00E31003" w:rsidRDefault="00D64EE9" w:rsidP="00B43170">
      <w:pPr>
        <w:spacing w:after="0" w:line="360" w:lineRule="auto"/>
        <w:jc w:val="center"/>
        <w:rPr>
          <w:rFonts w:ascii="Times New Roman" w:hAnsi="Times New Roman" w:cs="Times New Roman"/>
          <w:b/>
          <w:sz w:val="28"/>
          <w:szCs w:val="28"/>
          <w:lang w:val="uk-UA"/>
        </w:rPr>
      </w:pPr>
    </w:p>
    <w:p w14:paraId="58B83A26" w14:textId="544B7609" w:rsidR="00185555" w:rsidRPr="00185555" w:rsidRDefault="00185555" w:rsidP="00B43170">
      <w:pPr>
        <w:spacing w:after="0" w:line="360" w:lineRule="auto"/>
        <w:jc w:val="center"/>
        <w:rPr>
          <w:rFonts w:ascii="Times New Roman" w:hAnsi="Times New Roman" w:cs="Times New Roman"/>
          <w:b/>
          <w:sz w:val="28"/>
          <w:szCs w:val="28"/>
          <w:lang w:val="uk-UA"/>
        </w:rPr>
      </w:pPr>
      <w:r w:rsidRPr="00185555">
        <w:rPr>
          <w:rFonts w:ascii="Times New Roman" w:hAnsi="Times New Roman" w:cs="Times New Roman"/>
          <w:b/>
          <w:sz w:val="28"/>
          <w:szCs w:val="28"/>
        </w:rPr>
        <w:lastRenderedPageBreak/>
        <w:t xml:space="preserve">РОЗДІЛ 2 ОСНОВНІ ВИМОГИ ДО </w:t>
      </w:r>
      <w:r w:rsidR="009432B0">
        <w:rPr>
          <w:rFonts w:ascii="Times New Roman" w:hAnsi="Times New Roman" w:cs="Times New Roman"/>
          <w:b/>
          <w:sz w:val="28"/>
          <w:szCs w:val="28"/>
        </w:rPr>
        <w:t>КВАЛІФІКАЦІЙНОЇ РОБОТИ</w:t>
      </w:r>
    </w:p>
    <w:p w14:paraId="0B0023E8" w14:textId="44BBDC7C" w:rsidR="002233E0" w:rsidRPr="00990670" w:rsidRDefault="00185555" w:rsidP="00A11F2A">
      <w:pPr>
        <w:spacing w:line="360" w:lineRule="auto"/>
        <w:ind w:firstLine="680"/>
        <w:jc w:val="both"/>
        <w:rPr>
          <w:rFonts w:ascii="Times New Roman" w:hAnsi="Times New Roman" w:cs="Times New Roman"/>
          <w:b/>
          <w:i/>
          <w:sz w:val="28"/>
          <w:szCs w:val="28"/>
          <w:lang w:val="uk-UA"/>
        </w:rPr>
      </w:pPr>
      <w:r w:rsidRPr="00990670">
        <w:rPr>
          <w:rFonts w:ascii="Times New Roman" w:hAnsi="Times New Roman" w:cs="Times New Roman"/>
          <w:b/>
          <w:i/>
          <w:sz w:val="28"/>
          <w:szCs w:val="28"/>
          <w:lang w:val="uk-UA"/>
        </w:rPr>
        <w:t>2.1.</w:t>
      </w:r>
      <w:r w:rsidR="002233E0" w:rsidRPr="00990670">
        <w:rPr>
          <w:b/>
          <w:i/>
          <w:lang w:val="uk-UA"/>
        </w:rPr>
        <w:t xml:space="preserve">  </w:t>
      </w:r>
      <w:r w:rsidR="002233E0" w:rsidRPr="00990670">
        <w:rPr>
          <w:rFonts w:ascii="Times New Roman" w:hAnsi="Times New Roman" w:cs="Times New Roman"/>
          <w:b/>
          <w:i/>
          <w:sz w:val="28"/>
          <w:szCs w:val="28"/>
          <w:lang w:val="uk-UA"/>
        </w:rPr>
        <w:t xml:space="preserve">Вимоги до викладу </w:t>
      </w:r>
      <w:r w:rsidR="009432B0" w:rsidRPr="00990670">
        <w:rPr>
          <w:rFonts w:ascii="Times New Roman" w:hAnsi="Times New Roman" w:cs="Times New Roman"/>
          <w:b/>
          <w:i/>
          <w:sz w:val="28"/>
          <w:szCs w:val="28"/>
          <w:lang w:val="uk-UA"/>
        </w:rPr>
        <w:t>кваліфікаційної роботи</w:t>
      </w:r>
      <w:r w:rsidR="002233E0" w:rsidRPr="00990670">
        <w:rPr>
          <w:rFonts w:ascii="Times New Roman" w:hAnsi="Times New Roman" w:cs="Times New Roman"/>
          <w:b/>
          <w:i/>
          <w:sz w:val="28"/>
          <w:szCs w:val="28"/>
          <w:lang w:val="uk-UA"/>
        </w:rPr>
        <w:t xml:space="preserve"> </w:t>
      </w:r>
    </w:p>
    <w:p w14:paraId="6745CA81" w14:textId="77777777" w:rsidR="00D21485" w:rsidRDefault="00B41981" w:rsidP="00A11F2A">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Кваліфікаційна робота</w:t>
      </w:r>
      <w:r w:rsidR="002233E0" w:rsidRPr="002233E0">
        <w:rPr>
          <w:rFonts w:ascii="Times New Roman" w:hAnsi="Times New Roman" w:cs="Times New Roman"/>
          <w:sz w:val="28"/>
          <w:szCs w:val="28"/>
          <w:lang w:val="uk-UA"/>
        </w:rPr>
        <w:t xml:space="preserve">, з одного боку, має узагальнюючий характер, оскільки є своєрідним підсумком підготовки </w:t>
      </w:r>
      <w:r w:rsidR="005B2779">
        <w:rPr>
          <w:rFonts w:ascii="Times New Roman" w:hAnsi="Times New Roman" w:cs="Times New Roman"/>
          <w:sz w:val="28"/>
          <w:szCs w:val="28"/>
          <w:lang w:val="uk-UA"/>
        </w:rPr>
        <w:t>здобувача вищої освіти</w:t>
      </w:r>
      <w:r w:rsidR="002233E0" w:rsidRPr="002233E0">
        <w:rPr>
          <w:rFonts w:ascii="Times New Roman" w:hAnsi="Times New Roman" w:cs="Times New Roman"/>
          <w:sz w:val="28"/>
          <w:szCs w:val="28"/>
          <w:lang w:val="uk-UA"/>
        </w:rPr>
        <w:t xml:space="preserve">, а з іншого – самостійним оригінальним науковим дослідженням </w:t>
      </w:r>
      <w:r>
        <w:rPr>
          <w:rFonts w:ascii="Times New Roman" w:hAnsi="Times New Roman" w:cs="Times New Roman"/>
          <w:sz w:val="28"/>
          <w:szCs w:val="28"/>
          <w:lang w:val="uk-UA"/>
        </w:rPr>
        <w:t>здобувач</w:t>
      </w:r>
      <w:r w:rsidR="005B2779">
        <w:rPr>
          <w:rFonts w:ascii="Times New Roman" w:hAnsi="Times New Roman" w:cs="Times New Roman"/>
          <w:sz w:val="28"/>
          <w:szCs w:val="28"/>
          <w:lang w:val="uk-UA"/>
        </w:rPr>
        <w:t>а</w:t>
      </w:r>
      <w:r>
        <w:rPr>
          <w:rFonts w:ascii="Times New Roman" w:hAnsi="Times New Roman" w:cs="Times New Roman"/>
          <w:sz w:val="28"/>
          <w:szCs w:val="28"/>
          <w:lang w:val="uk-UA"/>
        </w:rPr>
        <w:t xml:space="preserve"> вищої освіти</w:t>
      </w:r>
      <w:r w:rsidR="002233E0" w:rsidRPr="002233E0">
        <w:rPr>
          <w:rFonts w:ascii="Times New Roman" w:hAnsi="Times New Roman" w:cs="Times New Roman"/>
          <w:sz w:val="28"/>
          <w:szCs w:val="28"/>
          <w:lang w:val="uk-UA"/>
        </w:rPr>
        <w:t>, у розробці якого зацікавлені установи, організації або підприємства.</w:t>
      </w:r>
    </w:p>
    <w:p w14:paraId="682D8BAF" w14:textId="2E345799" w:rsidR="002554B3" w:rsidRDefault="002233E0" w:rsidP="00A11F2A">
      <w:pPr>
        <w:spacing w:after="0" w:line="360" w:lineRule="auto"/>
        <w:ind w:firstLine="68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При цьому </w:t>
      </w:r>
      <w:r w:rsidR="00B41981">
        <w:rPr>
          <w:rFonts w:ascii="Times New Roman" w:hAnsi="Times New Roman" w:cs="Times New Roman"/>
          <w:sz w:val="28"/>
          <w:szCs w:val="28"/>
          <w:lang w:val="uk-UA"/>
        </w:rPr>
        <w:t xml:space="preserve">здобувач вищої освіти </w:t>
      </w:r>
      <w:r w:rsidRPr="002233E0">
        <w:rPr>
          <w:rFonts w:ascii="Times New Roman" w:hAnsi="Times New Roman" w:cs="Times New Roman"/>
          <w:sz w:val="28"/>
          <w:szCs w:val="28"/>
          <w:lang w:val="uk-UA"/>
        </w:rPr>
        <w:t xml:space="preserve">упорядковує </w:t>
      </w:r>
      <w:r w:rsidR="00D64EE9">
        <w:rPr>
          <w:rFonts w:ascii="Times New Roman" w:hAnsi="Times New Roman" w:cs="Times New Roman"/>
          <w:sz w:val="28"/>
          <w:szCs w:val="28"/>
          <w:lang w:val="uk-UA"/>
        </w:rPr>
        <w:t>н</w:t>
      </w:r>
      <w:r w:rsidRPr="002233E0">
        <w:rPr>
          <w:rFonts w:ascii="Times New Roman" w:hAnsi="Times New Roman" w:cs="Times New Roman"/>
          <w:sz w:val="28"/>
          <w:szCs w:val="28"/>
          <w:lang w:val="uk-UA"/>
        </w:rPr>
        <w:t>а власни</w:t>
      </w:r>
      <w:r w:rsidR="00D64EE9">
        <w:rPr>
          <w:rFonts w:ascii="Times New Roman" w:hAnsi="Times New Roman" w:cs="Times New Roman"/>
          <w:sz w:val="28"/>
          <w:szCs w:val="28"/>
          <w:lang w:val="uk-UA"/>
        </w:rPr>
        <w:t>й</w:t>
      </w:r>
      <w:r w:rsidRPr="002233E0">
        <w:rPr>
          <w:rFonts w:ascii="Times New Roman" w:hAnsi="Times New Roman" w:cs="Times New Roman"/>
          <w:sz w:val="28"/>
          <w:szCs w:val="28"/>
          <w:lang w:val="uk-UA"/>
        </w:rPr>
        <w:t xml:space="preserve"> розсуд накопичені наукові факти та доводить їх наукову цінність або практичну знач</w:t>
      </w:r>
      <w:r w:rsidR="00D64EE9">
        <w:rPr>
          <w:rFonts w:ascii="Times New Roman" w:hAnsi="Times New Roman" w:cs="Times New Roman"/>
          <w:sz w:val="28"/>
          <w:szCs w:val="28"/>
          <w:lang w:val="uk-UA"/>
        </w:rPr>
        <w:t>ущ</w:t>
      </w:r>
      <w:r w:rsidRPr="002233E0">
        <w:rPr>
          <w:rFonts w:ascii="Times New Roman" w:hAnsi="Times New Roman" w:cs="Times New Roman"/>
          <w:sz w:val="28"/>
          <w:szCs w:val="28"/>
          <w:lang w:val="uk-UA"/>
        </w:rPr>
        <w:t xml:space="preserve">ість. Виконання </w:t>
      </w:r>
      <w:r w:rsidR="009432B0">
        <w:rPr>
          <w:rFonts w:ascii="Times New Roman" w:hAnsi="Times New Roman" w:cs="Times New Roman"/>
          <w:sz w:val="28"/>
          <w:szCs w:val="28"/>
          <w:lang w:val="uk-UA"/>
        </w:rPr>
        <w:t>кваліфікаційної роботи</w:t>
      </w:r>
      <w:r w:rsidRPr="002233E0">
        <w:rPr>
          <w:rFonts w:ascii="Times New Roman" w:hAnsi="Times New Roman" w:cs="Times New Roman"/>
          <w:sz w:val="28"/>
          <w:szCs w:val="28"/>
          <w:lang w:val="uk-UA"/>
        </w:rPr>
        <w:t xml:space="preserve"> повинне не стільки вирішувати наукові проблеми (завдання), скільки засвідчити, що її автор здатний належним чином вести науковий пошук, розпізнавати професійні та наукові проблеми, знати загальні методи і прийоми їх вирішення. Специфічним є не лише зміст </w:t>
      </w:r>
      <w:r w:rsidR="009432B0">
        <w:rPr>
          <w:rFonts w:ascii="Times New Roman" w:hAnsi="Times New Roman" w:cs="Times New Roman"/>
          <w:sz w:val="28"/>
          <w:szCs w:val="28"/>
          <w:lang w:val="uk-UA"/>
        </w:rPr>
        <w:t>кваліфікаційної роботи</w:t>
      </w:r>
      <w:r w:rsidRPr="002233E0">
        <w:rPr>
          <w:rFonts w:ascii="Times New Roman" w:hAnsi="Times New Roman" w:cs="Times New Roman"/>
          <w:sz w:val="28"/>
          <w:szCs w:val="28"/>
          <w:lang w:val="uk-UA"/>
        </w:rPr>
        <w:t xml:space="preserve">, а й форма його викладу, яка характеризується певним ступенем абстрагування, активним застосуванням математичного апарату, засобів логічного мислення, комп’ютерних методів та математичної статистики. Для викладу матеріалу роботи характерні аргументованість суджень та точність </w:t>
      </w:r>
      <w:r w:rsidR="00D64EE9">
        <w:rPr>
          <w:rFonts w:ascii="Times New Roman" w:hAnsi="Times New Roman" w:cs="Times New Roman"/>
          <w:sz w:val="28"/>
          <w:szCs w:val="28"/>
          <w:lang w:val="uk-UA"/>
        </w:rPr>
        <w:t>на</w:t>
      </w:r>
      <w:r w:rsidRPr="002233E0">
        <w:rPr>
          <w:rFonts w:ascii="Times New Roman" w:hAnsi="Times New Roman" w:cs="Times New Roman"/>
          <w:sz w:val="28"/>
          <w:szCs w:val="28"/>
          <w:lang w:val="uk-UA"/>
        </w:rPr>
        <w:t>ведених даних. Орієнтуючись на читачів з високою професійною підготовкою, автор включає у свій текст увесь знаковий апарат (таблиці, формули, рисунки, діаграми, схеми, графіки тощо), тобто все те, що складає мову науки. Норми наукової комунікації суворо регламентують характер викладення наукової інформації, вимагаючи відмов</w:t>
      </w:r>
      <w:r w:rsidR="00D64EE9">
        <w:rPr>
          <w:rFonts w:ascii="Times New Roman" w:hAnsi="Times New Roman" w:cs="Times New Roman"/>
          <w:sz w:val="28"/>
          <w:szCs w:val="28"/>
          <w:lang w:val="uk-UA"/>
        </w:rPr>
        <w:t>и</w:t>
      </w:r>
      <w:r w:rsidRPr="002233E0">
        <w:rPr>
          <w:rFonts w:ascii="Times New Roman" w:hAnsi="Times New Roman" w:cs="Times New Roman"/>
          <w:sz w:val="28"/>
          <w:szCs w:val="28"/>
          <w:lang w:val="uk-UA"/>
        </w:rPr>
        <w:t xml:space="preserve"> від висловлювання власної думки у чистому вигляді. У зв’язку з цим автор </w:t>
      </w:r>
      <w:r w:rsidR="009432B0">
        <w:rPr>
          <w:rFonts w:ascii="Times New Roman" w:hAnsi="Times New Roman" w:cs="Times New Roman"/>
          <w:sz w:val="28"/>
          <w:szCs w:val="28"/>
          <w:lang w:val="uk-UA"/>
        </w:rPr>
        <w:t>кваліфікаційної роботи</w:t>
      </w:r>
      <w:r w:rsidRPr="002233E0">
        <w:rPr>
          <w:rFonts w:ascii="Times New Roman" w:hAnsi="Times New Roman" w:cs="Times New Roman"/>
          <w:sz w:val="28"/>
          <w:szCs w:val="28"/>
          <w:lang w:val="uk-UA"/>
        </w:rPr>
        <w:t xml:space="preserve"> повинен уживати </w:t>
      </w:r>
      <w:proofErr w:type="spellStart"/>
      <w:r w:rsidRPr="002233E0">
        <w:rPr>
          <w:rFonts w:ascii="Times New Roman" w:hAnsi="Times New Roman" w:cs="Times New Roman"/>
          <w:sz w:val="28"/>
          <w:szCs w:val="28"/>
          <w:lang w:val="uk-UA"/>
        </w:rPr>
        <w:t>мовні</w:t>
      </w:r>
      <w:proofErr w:type="spellEnd"/>
      <w:r w:rsidRPr="002233E0">
        <w:rPr>
          <w:rFonts w:ascii="Times New Roman" w:hAnsi="Times New Roman" w:cs="Times New Roman"/>
          <w:sz w:val="28"/>
          <w:szCs w:val="28"/>
          <w:lang w:val="uk-UA"/>
        </w:rPr>
        <w:t xml:space="preserve"> конструкції, які виключають застосування особового займенника «я». Автор переважно </w:t>
      </w:r>
      <w:r w:rsidR="00D64EE9">
        <w:rPr>
          <w:rFonts w:ascii="Times New Roman" w:hAnsi="Times New Roman" w:cs="Times New Roman"/>
          <w:sz w:val="28"/>
          <w:szCs w:val="28"/>
          <w:lang w:val="uk-UA"/>
        </w:rPr>
        <w:t>має</w:t>
      </w:r>
      <w:r w:rsidRPr="002233E0">
        <w:rPr>
          <w:rFonts w:ascii="Times New Roman" w:hAnsi="Times New Roman" w:cs="Times New Roman"/>
          <w:sz w:val="28"/>
          <w:szCs w:val="28"/>
          <w:lang w:val="uk-UA"/>
        </w:rPr>
        <w:t xml:space="preserve"> використовувати пасивні конструкції</w:t>
      </w:r>
      <w:r w:rsidR="00D64EE9">
        <w:rPr>
          <w:rFonts w:ascii="Times New Roman" w:hAnsi="Times New Roman" w:cs="Times New Roman"/>
          <w:sz w:val="28"/>
          <w:szCs w:val="28"/>
          <w:lang w:val="uk-UA"/>
        </w:rPr>
        <w:t>, що є</w:t>
      </w:r>
      <w:r w:rsidRPr="002233E0">
        <w:rPr>
          <w:rFonts w:ascii="Times New Roman" w:hAnsi="Times New Roman" w:cs="Times New Roman"/>
          <w:sz w:val="28"/>
          <w:szCs w:val="28"/>
          <w:lang w:val="uk-UA"/>
        </w:rPr>
        <w:t xml:space="preserve"> виправдан</w:t>
      </w:r>
      <w:r w:rsidR="00D64EE9">
        <w:rPr>
          <w:rFonts w:ascii="Times New Roman" w:hAnsi="Times New Roman" w:cs="Times New Roman"/>
          <w:sz w:val="28"/>
          <w:szCs w:val="28"/>
          <w:lang w:val="uk-UA"/>
        </w:rPr>
        <w:t>им</w:t>
      </w:r>
      <w:r w:rsidRPr="002233E0">
        <w:rPr>
          <w:rFonts w:ascii="Times New Roman" w:hAnsi="Times New Roman" w:cs="Times New Roman"/>
          <w:sz w:val="28"/>
          <w:szCs w:val="28"/>
          <w:lang w:val="uk-UA"/>
        </w:rPr>
        <w:t xml:space="preserve">, </w:t>
      </w:r>
      <w:r w:rsidR="00D64EE9">
        <w:rPr>
          <w:rFonts w:ascii="Times New Roman" w:hAnsi="Times New Roman" w:cs="Times New Roman"/>
          <w:sz w:val="28"/>
          <w:szCs w:val="28"/>
          <w:lang w:val="uk-UA"/>
        </w:rPr>
        <w:t>оскільки</w:t>
      </w:r>
      <w:r w:rsidRPr="002233E0">
        <w:rPr>
          <w:rFonts w:ascii="Times New Roman" w:hAnsi="Times New Roman" w:cs="Times New Roman"/>
          <w:sz w:val="28"/>
          <w:szCs w:val="28"/>
          <w:lang w:val="uk-UA"/>
        </w:rPr>
        <w:t xml:space="preserve"> будь-яке наукове дослідження вимагає об’єктивності наведеної інформації. </w:t>
      </w:r>
      <w:r w:rsidR="00B41981">
        <w:rPr>
          <w:rFonts w:ascii="Times New Roman" w:hAnsi="Times New Roman" w:cs="Times New Roman"/>
          <w:sz w:val="28"/>
          <w:szCs w:val="28"/>
          <w:lang w:val="uk-UA"/>
        </w:rPr>
        <w:t xml:space="preserve">Кваліфікаційна робота </w:t>
      </w:r>
      <w:r w:rsidRPr="002233E0">
        <w:rPr>
          <w:rFonts w:ascii="Times New Roman" w:hAnsi="Times New Roman" w:cs="Times New Roman"/>
          <w:sz w:val="28"/>
          <w:szCs w:val="28"/>
          <w:lang w:val="uk-UA"/>
        </w:rPr>
        <w:t xml:space="preserve"> повинна:</w:t>
      </w:r>
    </w:p>
    <w:p w14:paraId="4E29D893" w14:textId="77777777" w:rsidR="002554B3" w:rsidRDefault="002233E0" w:rsidP="00A11F2A">
      <w:pPr>
        <w:spacing w:after="0" w:line="360" w:lineRule="auto"/>
        <w:ind w:firstLine="68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 - відповідати сучасному рівню розвитку науки, а її тема бути актуальною; </w:t>
      </w:r>
    </w:p>
    <w:p w14:paraId="0E6C3D5B" w14:textId="77777777" w:rsidR="002554B3" w:rsidRDefault="002233E0" w:rsidP="00A11F2A">
      <w:pPr>
        <w:spacing w:after="0" w:line="360" w:lineRule="auto"/>
        <w:ind w:firstLine="68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lastRenderedPageBreak/>
        <w:t xml:space="preserve">- відбивати як загальнонаукові, так і спеціальні методи наукового пізнання, правомірність використання яких всебічно обґрунтовується у кожному конкретному випадку їхнього використання; </w:t>
      </w:r>
    </w:p>
    <w:p w14:paraId="1BF9F6C1" w14:textId="77777777" w:rsidR="002554B3" w:rsidRDefault="002233E0" w:rsidP="00A11F2A">
      <w:pPr>
        <w:spacing w:after="0" w:line="360" w:lineRule="auto"/>
        <w:ind w:firstLine="68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 містити принципово новий матеріал, що включає опис нових фактів, явищ і закономірностей або узагальнення раніше відомих положень з інших наукових позицій або у зовсім іншому аспекті; </w:t>
      </w:r>
    </w:p>
    <w:p w14:paraId="343D8A33" w14:textId="77777777" w:rsidR="002554B3" w:rsidRDefault="002233E0" w:rsidP="00A11F2A">
      <w:pPr>
        <w:spacing w:after="0" w:line="360" w:lineRule="auto"/>
        <w:ind w:firstLine="68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 передбачати елементи наукової полеміки; </w:t>
      </w:r>
    </w:p>
    <w:p w14:paraId="3712177D" w14:textId="77777777" w:rsidR="002554B3" w:rsidRDefault="002233E0" w:rsidP="00A11F2A">
      <w:pPr>
        <w:spacing w:after="0" w:line="360" w:lineRule="auto"/>
        <w:ind w:firstLine="68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наводити вагомі й переконливі докази на користь обраної концепції, критично аналізувати недол</w:t>
      </w:r>
      <w:r w:rsidR="002554B3">
        <w:rPr>
          <w:rFonts w:ascii="Times New Roman" w:hAnsi="Times New Roman" w:cs="Times New Roman"/>
          <w:sz w:val="28"/>
          <w:szCs w:val="28"/>
          <w:lang w:val="uk-UA"/>
        </w:rPr>
        <w:t xml:space="preserve">іки протилежної їй точки зору. </w:t>
      </w:r>
    </w:p>
    <w:p w14:paraId="6704D71C" w14:textId="36F97985" w:rsidR="002554B3" w:rsidRDefault="002233E0" w:rsidP="00A11F2A">
      <w:pPr>
        <w:spacing w:after="0" w:line="360" w:lineRule="auto"/>
        <w:ind w:firstLine="68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 У процесі визначення особливостей </w:t>
      </w:r>
      <w:r w:rsidR="009432B0">
        <w:rPr>
          <w:rFonts w:ascii="Times New Roman" w:hAnsi="Times New Roman" w:cs="Times New Roman"/>
          <w:sz w:val="28"/>
          <w:szCs w:val="28"/>
          <w:lang w:val="uk-UA"/>
        </w:rPr>
        <w:t>кваліфікаційної роботи</w:t>
      </w:r>
      <w:r w:rsidRPr="002233E0">
        <w:rPr>
          <w:rFonts w:ascii="Times New Roman" w:hAnsi="Times New Roman" w:cs="Times New Roman"/>
          <w:sz w:val="28"/>
          <w:szCs w:val="28"/>
          <w:lang w:val="uk-UA"/>
        </w:rPr>
        <w:t xml:space="preserve"> слід виходити з того, що </w:t>
      </w:r>
      <w:r w:rsidR="00B41981">
        <w:rPr>
          <w:rFonts w:ascii="Times New Roman" w:hAnsi="Times New Roman" w:cs="Times New Roman"/>
          <w:sz w:val="28"/>
          <w:szCs w:val="28"/>
          <w:lang w:val="uk-UA"/>
        </w:rPr>
        <w:t xml:space="preserve">Кваліфікаційна робота </w:t>
      </w:r>
      <w:r w:rsidRPr="002233E0">
        <w:rPr>
          <w:rFonts w:ascii="Times New Roman" w:hAnsi="Times New Roman" w:cs="Times New Roman"/>
          <w:sz w:val="28"/>
          <w:szCs w:val="28"/>
          <w:lang w:val="uk-UA"/>
        </w:rPr>
        <w:t xml:space="preserve"> – це самостійна робота науково-дослідного характеру, виконання, написання та захист якої є перевіркою готовності </w:t>
      </w:r>
      <w:r w:rsidR="00B41981">
        <w:rPr>
          <w:rFonts w:ascii="Times New Roman" w:hAnsi="Times New Roman" w:cs="Times New Roman"/>
          <w:sz w:val="28"/>
          <w:szCs w:val="28"/>
          <w:lang w:val="uk-UA"/>
        </w:rPr>
        <w:t>здобувач</w:t>
      </w:r>
      <w:r w:rsidR="00D64EE9">
        <w:rPr>
          <w:rFonts w:ascii="Times New Roman" w:hAnsi="Times New Roman" w:cs="Times New Roman"/>
          <w:sz w:val="28"/>
          <w:szCs w:val="28"/>
          <w:lang w:val="uk-UA"/>
        </w:rPr>
        <w:t>а</w:t>
      </w:r>
      <w:r w:rsidR="00B41981">
        <w:rPr>
          <w:rFonts w:ascii="Times New Roman" w:hAnsi="Times New Roman" w:cs="Times New Roman"/>
          <w:sz w:val="28"/>
          <w:szCs w:val="28"/>
          <w:lang w:val="uk-UA"/>
        </w:rPr>
        <w:t xml:space="preserve"> вищої освіти </w:t>
      </w:r>
      <w:r w:rsidRPr="002233E0">
        <w:rPr>
          <w:rFonts w:ascii="Times New Roman" w:hAnsi="Times New Roman" w:cs="Times New Roman"/>
          <w:sz w:val="28"/>
          <w:szCs w:val="28"/>
          <w:lang w:val="uk-UA"/>
        </w:rPr>
        <w:t xml:space="preserve">до майбутньої професійної діяльності. </w:t>
      </w:r>
      <w:r w:rsidR="00B41981">
        <w:rPr>
          <w:rFonts w:ascii="Times New Roman" w:hAnsi="Times New Roman" w:cs="Times New Roman"/>
          <w:sz w:val="28"/>
          <w:szCs w:val="28"/>
          <w:lang w:val="uk-UA"/>
        </w:rPr>
        <w:t xml:space="preserve">Кваліфікаційна робота </w:t>
      </w:r>
      <w:r w:rsidRPr="002233E0">
        <w:rPr>
          <w:rFonts w:ascii="Times New Roman" w:hAnsi="Times New Roman" w:cs="Times New Roman"/>
          <w:sz w:val="28"/>
          <w:szCs w:val="28"/>
          <w:lang w:val="uk-UA"/>
        </w:rPr>
        <w:t xml:space="preserve"> подається у вигляді, який дозволяє зробити висновок, наскільки повно відображені та обґрунтовані положення, висновки та рекомендації, </w:t>
      </w:r>
      <w:r w:rsidR="00D64EE9">
        <w:rPr>
          <w:rFonts w:ascii="Times New Roman" w:hAnsi="Times New Roman" w:cs="Times New Roman"/>
          <w:sz w:val="28"/>
          <w:szCs w:val="28"/>
          <w:lang w:val="uk-UA"/>
        </w:rPr>
        <w:t>що</w:t>
      </w:r>
      <w:r w:rsidRPr="002233E0">
        <w:rPr>
          <w:rFonts w:ascii="Times New Roman" w:hAnsi="Times New Roman" w:cs="Times New Roman"/>
          <w:sz w:val="28"/>
          <w:szCs w:val="28"/>
          <w:lang w:val="uk-UA"/>
        </w:rPr>
        <w:t xml:space="preserve"> містяться в </w:t>
      </w:r>
      <w:r w:rsidR="00D64EE9">
        <w:rPr>
          <w:rFonts w:ascii="Times New Roman" w:hAnsi="Times New Roman" w:cs="Times New Roman"/>
          <w:sz w:val="28"/>
          <w:szCs w:val="28"/>
          <w:lang w:val="uk-UA"/>
        </w:rPr>
        <w:t>ній</w:t>
      </w:r>
      <w:r w:rsidRPr="002233E0">
        <w:rPr>
          <w:rFonts w:ascii="Times New Roman" w:hAnsi="Times New Roman" w:cs="Times New Roman"/>
          <w:sz w:val="28"/>
          <w:szCs w:val="28"/>
          <w:lang w:val="uk-UA"/>
        </w:rPr>
        <w:t>, їх новизна і знач</w:t>
      </w:r>
      <w:r w:rsidR="00D64EE9">
        <w:rPr>
          <w:rFonts w:ascii="Times New Roman" w:hAnsi="Times New Roman" w:cs="Times New Roman"/>
          <w:sz w:val="28"/>
          <w:szCs w:val="28"/>
          <w:lang w:val="uk-UA"/>
        </w:rPr>
        <w:t>ущ</w:t>
      </w:r>
      <w:r w:rsidRPr="002233E0">
        <w:rPr>
          <w:rFonts w:ascii="Times New Roman" w:hAnsi="Times New Roman" w:cs="Times New Roman"/>
          <w:sz w:val="28"/>
          <w:szCs w:val="28"/>
          <w:lang w:val="uk-UA"/>
        </w:rPr>
        <w:t xml:space="preserve">ість. Сукупність отриманих у такій роботі результатів повинна свідчити про наявність у її автора первинних навичок наукової роботи. </w:t>
      </w:r>
    </w:p>
    <w:p w14:paraId="59574FB0" w14:textId="51A0D3DD" w:rsidR="002554B3" w:rsidRDefault="00B41981" w:rsidP="00A11F2A">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Кваліфікаційна робота </w:t>
      </w:r>
      <w:r w:rsidR="002233E0" w:rsidRPr="002233E0">
        <w:rPr>
          <w:rFonts w:ascii="Times New Roman" w:hAnsi="Times New Roman" w:cs="Times New Roman"/>
          <w:sz w:val="28"/>
          <w:szCs w:val="28"/>
          <w:lang w:val="uk-UA"/>
        </w:rPr>
        <w:t xml:space="preserve"> є специфічним видом наукової роботи. Перш за все, </w:t>
      </w:r>
      <w:r w:rsidR="00D64EE9">
        <w:rPr>
          <w:rFonts w:ascii="Times New Roman" w:hAnsi="Times New Roman" w:cs="Times New Roman"/>
          <w:sz w:val="28"/>
          <w:szCs w:val="28"/>
          <w:lang w:val="uk-UA"/>
        </w:rPr>
        <w:t>вона</w:t>
      </w:r>
      <w:r w:rsidR="002233E0" w:rsidRPr="002233E0">
        <w:rPr>
          <w:rFonts w:ascii="Times New Roman" w:hAnsi="Times New Roman" w:cs="Times New Roman"/>
          <w:sz w:val="28"/>
          <w:szCs w:val="28"/>
          <w:lang w:val="uk-UA"/>
        </w:rPr>
        <w:t xml:space="preserve"> </w:t>
      </w:r>
      <w:proofErr w:type="spellStart"/>
      <w:r w:rsidR="002233E0" w:rsidRPr="002233E0">
        <w:rPr>
          <w:rFonts w:ascii="Times New Roman" w:hAnsi="Times New Roman" w:cs="Times New Roman"/>
          <w:sz w:val="28"/>
          <w:szCs w:val="28"/>
          <w:lang w:val="uk-UA"/>
        </w:rPr>
        <w:t>відрізняє</w:t>
      </w:r>
      <w:r w:rsidR="00D64EE9">
        <w:rPr>
          <w:rFonts w:ascii="Times New Roman" w:hAnsi="Times New Roman" w:cs="Times New Roman"/>
          <w:sz w:val="28"/>
          <w:szCs w:val="28"/>
          <w:lang w:val="uk-UA"/>
        </w:rPr>
        <w:t>тться</w:t>
      </w:r>
      <w:proofErr w:type="spellEnd"/>
      <w:r w:rsidR="002233E0" w:rsidRPr="002233E0">
        <w:rPr>
          <w:rFonts w:ascii="Times New Roman" w:hAnsi="Times New Roman" w:cs="Times New Roman"/>
          <w:sz w:val="28"/>
          <w:szCs w:val="28"/>
          <w:lang w:val="uk-UA"/>
        </w:rPr>
        <w:t xml:space="preserve"> від інших наукових робіт т</w:t>
      </w:r>
      <w:r w:rsidR="00D64EE9">
        <w:rPr>
          <w:rFonts w:ascii="Times New Roman" w:hAnsi="Times New Roman" w:cs="Times New Roman"/>
          <w:sz w:val="28"/>
          <w:szCs w:val="28"/>
          <w:lang w:val="uk-UA"/>
        </w:rPr>
        <w:t>им</w:t>
      </w:r>
      <w:r w:rsidR="002233E0" w:rsidRPr="002233E0">
        <w:rPr>
          <w:rFonts w:ascii="Times New Roman" w:hAnsi="Times New Roman" w:cs="Times New Roman"/>
          <w:sz w:val="28"/>
          <w:szCs w:val="28"/>
          <w:lang w:val="uk-UA"/>
        </w:rPr>
        <w:t xml:space="preserve">, що виконує кваліфікаційну функцію. У зв’язку з цим, основне завдання її автора полягає в тому, щоб продемонструвати рівень своєї наукової кваліфікації та вміння самостійно вести науковий пошук і вирішувати конкретні наукові завдання. </w:t>
      </w:r>
      <w:r>
        <w:rPr>
          <w:rFonts w:ascii="Times New Roman" w:hAnsi="Times New Roman" w:cs="Times New Roman"/>
          <w:sz w:val="28"/>
          <w:szCs w:val="28"/>
          <w:lang w:val="uk-UA"/>
        </w:rPr>
        <w:t xml:space="preserve">Кваліфікаційна робота </w:t>
      </w:r>
      <w:r w:rsidR="002233E0" w:rsidRPr="002233E0">
        <w:rPr>
          <w:rFonts w:ascii="Times New Roman" w:hAnsi="Times New Roman" w:cs="Times New Roman"/>
          <w:sz w:val="28"/>
          <w:szCs w:val="28"/>
          <w:lang w:val="uk-UA"/>
        </w:rPr>
        <w:t xml:space="preserve"> закріплює отриману інформацію у вигляді текстового та ілюстративного матеріалу, в яких </w:t>
      </w:r>
      <w:r>
        <w:rPr>
          <w:rFonts w:ascii="Times New Roman" w:hAnsi="Times New Roman" w:cs="Times New Roman"/>
          <w:sz w:val="28"/>
          <w:szCs w:val="28"/>
          <w:lang w:val="uk-UA"/>
        </w:rPr>
        <w:t xml:space="preserve">здобувач вищої освіти </w:t>
      </w:r>
      <w:r w:rsidR="002233E0" w:rsidRPr="002233E0">
        <w:rPr>
          <w:rFonts w:ascii="Times New Roman" w:hAnsi="Times New Roman" w:cs="Times New Roman"/>
          <w:sz w:val="28"/>
          <w:szCs w:val="28"/>
          <w:lang w:val="uk-UA"/>
        </w:rPr>
        <w:t xml:space="preserve"> упорядковує </w:t>
      </w:r>
      <w:r w:rsidR="00990670">
        <w:rPr>
          <w:rFonts w:ascii="Times New Roman" w:hAnsi="Times New Roman" w:cs="Times New Roman"/>
          <w:sz w:val="28"/>
          <w:szCs w:val="28"/>
          <w:lang w:val="uk-UA"/>
        </w:rPr>
        <w:t>на</w:t>
      </w:r>
      <w:r w:rsidR="002233E0" w:rsidRPr="002233E0">
        <w:rPr>
          <w:rFonts w:ascii="Times New Roman" w:hAnsi="Times New Roman" w:cs="Times New Roman"/>
          <w:sz w:val="28"/>
          <w:szCs w:val="28"/>
          <w:lang w:val="uk-UA"/>
        </w:rPr>
        <w:t xml:space="preserve"> власни</w:t>
      </w:r>
      <w:r w:rsidR="00990670">
        <w:rPr>
          <w:rFonts w:ascii="Times New Roman" w:hAnsi="Times New Roman" w:cs="Times New Roman"/>
          <w:sz w:val="28"/>
          <w:szCs w:val="28"/>
          <w:lang w:val="uk-UA"/>
        </w:rPr>
        <w:t>й</w:t>
      </w:r>
      <w:r w:rsidR="002233E0" w:rsidRPr="002233E0">
        <w:rPr>
          <w:rFonts w:ascii="Times New Roman" w:hAnsi="Times New Roman" w:cs="Times New Roman"/>
          <w:sz w:val="28"/>
          <w:szCs w:val="28"/>
          <w:lang w:val="uk-UA"/>
        </w:rPr>
        <w:t xml:space="preserve"> розсуд накопичені наукові факти та доводить наукову цінність або практичну знач</w:t>
      </w:r>
      <w:r w:rsidR="00990670">
        <w:rPr>
          <w:rFonts w:ascii="Times New Roman" w:hAnsi="Times New Roman" w:cs="Times New Roman"/>
          <w:sz w:val="28"/>
          <w:szCs w:val="28"/>
          <w:lang w:val="uk-UA"/>
        </w:rPr>
        <w:t>ущ</w:t>
      </w:r>
      <w:r w:rsidR="002233E0" w:rsidRPr="002233E0">
        <w:rPr>
          <w:rFonts w:ascii="Times New Roman" w:hAnsi="Times New Roman" w:cs="Times New Roman"/>
          <w:sz w:val="28"/>
          <w:szCs w:val="28"/>
          <w:lang w:val="uk-UA"/>
        </w:rPr>
        <w:t xml:space="preserve">ість тих чи інших положень. </w:t>
      </w:r>
    </w:p>
    <w:p w14:paraId="58C008F2" w14:textId="3D08AD50" w:rsidR="002554B3" w:rsidRDefault="00B41981" w:rsidP="00A11F2A">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Кваліфікаційна робота </w:t>
      </w:r>
      <w:r w:rsidR="002233E0" w:rsidRPr="002233E0">
        <w:rPr>
          <w:rFonts w:ascii="Times New Roman" w:hAnsi="Times New Roman" w:cs="Times New Roman"/>
          <w:sz w:val="28"/>
          <w:szCs w:val="28"/>
          <w:lang w:val="uk-UA"/>
        </w:rPr>
        <w:t xml:space="preserve"> відображає як загальнонаукові, так і спеціальні методи наукового пізнання, правомірність яких обґрунтовується в кожному конкретному випадку їх використання. Зміст </w:t>
      </w:r>
      <w:r w:rsidR="009432B0">
        <w:rPr>
          <w:rFonts w:ascii="Times New Roman" w:hAnsi="Times New Roman" w:cs="Times New Roman"/>
          <w:sz w:val="28"/>
          <w:szCs w:val="28"/>
          <w:lang w:val="uk-UA"/>
        </w:rPr>
        <w:t>кваліфікаційної роботи</w:t>
      </w:r>
      <w:r w:rsidR="002233E0" w:rsidRPr="002233E0">
        <w:rPr>
          <w:rFonts w:ascii="Times New Roman" w:hAnsi="Times New Roman" w:cs="Times New Roman"/>
          <w:sz w:val="28"/>
          <w:szCs w:val="28"/>
          <w:lang w:val="uk-UA"/>
        </w:rPr>
        <w:t xml:space="preserve"> в </w:t>
      </w:r>
      <w:r w:rsidR="002233E0" w:rsidRPr="002233E0">
        <w:rPr>
          <w:rFonts w:ascii="Times New Roman" w:hAnsi="Times New Roman" w:cs="Times New Roman"/>
          <w:sz w:val="28"/>
          <w:szCs w:val="28"/>
          <w:lang w:val="uk-UA"/>
        </w:rPr>
        <w:lastRenderedPageBreak/>
        <w:t xml:space="preserve">найбільш систематизованому вигляді фіксує як вихідні передумови наукового дослідження, так і весь його хід, а також отримані результати. Причому тут не просто описуються наукові факти, а й проводиться їх всебічний аналіз, розглядаються типові </w:t>
      </w:r>
      <w:r w:rsidR="00990670" w:rsidRPr="00990670">
        <w:rPr>
          <w:rFonts w:ascii="Times New Roman" w:hAnsi="Times New Roman" w:cs="Times New Roman"/>
          <w:sz w:val="28"/>
          <w:szCs w:val="28"/>
          <w:lang w:val="uk-UA"/>
        </w:rPr>
        <w:t xml:space="preserve">відповідно до обраної теми </w:t>
      </w:r>
      <w:r w:rsidR="002233E0" w:rsidRPr="002233E0">
        <w:rPr>
          <w:rFonts w:ascii="Times New Roman" w:hAnsi="Times New Roman" w:cs="Times New Roman"/>
          <w:sz w:val="28"/>
          <w:szCs w:val="28"/>
          <w:lang w:val="uk-UA"/>
        </w:rPr>
        <w:t xml:space="preserve">ситуації. Успішність виконання </w:t>
      </w:r>
      <w:r w:rsidR="009432B0">
        <w:rPr>
          <w:rFonts w:ascii="Times New Roman" w:hAnsi="Times New Roman" w:cs="Times New Roman"/>
          <w:sz w:val="28"/>
          <w:szCs w:val="28"/>
          <w:lang w:val="uk-UA"/>
        </w:rPr>
        <w:t>кваліфікаційної роботи</w:t>
      </w:r>
      <w:r w:rsidR="002233E0" w:rsidRPr="002233E0">
        <w:rPr>
          <w:rFonts w:ascii="Times New Roman" w:hAnsi="Times New Roman" w:cs="Times New Roman"/>
          <w:sz w:val="28"/>
          <w:szCs w:val="28"/>
          <w:lang w:val="uk-UA"/>
        </w:rPr>
        <w:t xml:space="preserve"> великою мірою залежить від уміння </w:t>
      </w:r>
      <w:r w:rsidR="00990670">
        <w:rPr>
          <w:rFonts w:ascii="Times New Roman" w:hAnsi="Times New Roman" w:cs="Times New Roman"/>
          <w:sz w:val="28"/>
          <w:szCs w:val="28"/>
          <w:lang w:val="uk-UA"/>
        </w:rPr>
        <w:t>о</w:t>
      </w:r>
      <w:r w:rsidR="002233E0" w:rsidRPr="002233E0">
        <w:rPr>
          <w:rFonts w:ascii="Times New Roman" w:hAnsi="Times New Roman" w:cs="Times New Roman"/>
          <w:sz w:val="28"/>
          <w:szCs w:val="28"/>
          <w:lang w:val="uk-UA"/>
        </w:rPr>
        <w:t xml:space="preserve">брати найрезультативніші методи дослідження, оскільки саме вони дозволяють досягти поставленої у роботі мети. Якомога ретельніше формується зміст вступної частини, обов’язковим є визначення об’єкта і предмета дослідження. </w:t>
      </w:r>
    </w:p>
    <w:p w14:paraId="323A1795" w14:textId="11D96E73" w:rsidR="002554B3" w:rsidRDefault="002233E0" w:rsidP="00A11F2A">
      <w:pPr>
        <w:spacing w:after="0" w:line="360" w:lineRule="auto"/>
        <w:ind w:firstLine="68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Загальні висновки </w:t>
      </w:r>
      <w:r w:rsidR="009432B0">
        <w:rPr>
          <w:rFonts w:ascii="Times New Roman" w:hAnsi="Times New Roman" w:cs="Times New Roman"/>
          <w:sz w:val="28"/>
          <w:szCs w:val="28"/>
          <w:lang w:val="uk-UA"/>
        </w:rPr>
        <w:t>кваліфікаційної роботи</w:t>
      </w:r>
      <w:r w:rsidRPr="002233E0">
        <w:rPr>
          <w:rFonts w:ascii="Times New Roman" w:hAnsi="Times New Roman" w:cs="Times New Roman"/>
          <w:sz w:val="28"/>
          <w:szCs w:val="28"/>
          <w:lang w:val="uk-UA"/>
        </w:rPr>
        <w:t xml:space="preserve"> виконують роль закінчення обумовленого логікою проведення дослідження у формі послідовного, логічного викладення отриманих підсумкових результатів, їх співвідношення з загальною метою, конкретними завданнями, поставленими і сформульованими у вступі. Саме результатами теоретичного і практичного дослідження у своїй роботі </w:t>
      </w:r>
      <w:r w:rsidR="00B41981">
        <w:rPr>
          <w:rFonts w:ascii="Times New Roman" w:hAnsi="Times New Roman" w:cs="Times New Roman"/>
          <w:sz w:val="28"/>
          <w:szCs w:val="28"/>
          <w:lang w:val="uk-UA"/>
        </w:rPr>
        <w:t xml:space="preserve">здобувач вищої освіти </w:t>
      </w:r>
      <w:r w:rsidRPr="002233E0">
        <w:rPr>
          <w:rFonts w:ascii="Times New Roman" w:hAnsi="Times New Roman" w:cs="Times New Roman"/>
          <w:sz w:val="28"/>
          <w:szCs w:val="28"/>
          <w:lang w:val="uk-UA"/>
        </w:rPr>
        <w:t xml:space="preserve"> має змогу засвідчити рівень наукової підготовки. </w:t>
      </w:r>
    </w:p>
    <w:p w14:paraId="25CFF406" w14:textId="10478D1F" w:rsidR="00185555" w:rsidRPr="002233E0" w:rsidRDefault="002233E0" w:rsidP="00A11F2A">
      <w:pPr>
        <w:spacing w:after="0" w:line="360" w:lineRule="auto"/>
        <w:ind w:firstLine="68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У період підготовки </w:t>
      </w:r>
      <w:r w:rsidR="005B2779">
        <w:rPr>
          <w:rFonts w:ascii="Times New Roman" w:hAnsi="Times New Roman" w:cs="Times New Roman"/>
          <w:sz w:val="28"/>
          <w:szCs w:val="28"/>
          <w:lang w:val="uk-UA"/>
        </w:rPr>
        <w:t xml:space="preserve">кваліфікаційних </w:t>
      </w:r>
      <w:r w:rsidRPr="002233E0">
        <w:rPr>
          <w:rFonts w:ascii="Times New Roman" w:hAnsi="Times New Roman" w:cs="Times New Roman"/>
          <w:sz w:val="28"/>
          <w:szCs w:val="28"/>
          <w:lang w:val="uk-UA"/>
        </w:rPr>
        <w:t>досліджень здійснюється поточний кафедральний контроль і робота керівника з</w:t>
      </w:r>
      <w:r w:rsidR="00990670">
        <w:rPr>
          <w:rFonts w:ascii="Times New Roman" w:hAnsi="Times New Roman" w:cs="Times New Roman"/>
          <w:sz w:val="28"/>
          <w:szCs w:val="28"/>
          <w:lang w:val="uk-UA"/>
        </w:rPr>
        <w:t>і</w:t>
      </w:r>
      <w:r w:rsidRPr="002233E0">
        <w:rPr>
          <w:rFonts w:ascii="Times New Roman" w:hAnsi="Times New Roman" w:cs="Times New Roman"/>
          <w:sz w:val="28"/>
          <w:szCs w:val="28"/>
          <w:lang w:val="uk-UA"/>
        </w:rPr>
        <w:t xml:space="preserve"> </w:t>
      </w:r>
      <w:r w:rsidR="00946FAD">
        <w:rPr>
          <w:rFonts w:ascii="Times New Roman" w:hAnsi="Times New Roman" w:cs="Times New Roman"/>
          <w:sz w:val="28"/>
          <w:szCs w:val="28"/>
          <w:lang w:val="uk-UA"/>
        </w:rPr>
        <w:t>здобувачем вищої освіти</w:t>
      </w:r>
      <w:r w:rsidRPr="002233E0">
        <w:rPr>
          <w:rFonts w:ascii="Times New Roman" w:hAnsi="Times New Roman" w:cs="Times New Roman"/>
          <w:sz w:val="28"/>
          <w:szCs w:val="28"/>
          <w:lang w:val="uk-UA"/>
        </w:rPr>
        <w:t xml:space="preserve">. Поточний кафедральний контроль проводиться методом обговорення структурних розділів </w:t>
      </w:r>
      <w:r w:rsidR="009432B0">
        <w:rPr>
          <w:rFonts w:ascii="Times New Roman" w:hAnsi="Times New Roman" w:cs="Times New Roman"/>
          <w:sz w:val="28"/>
          <w:szCs w:val="28"/>
          <w:lang w:val="uk-UA"/>
        </w:rPr>
        <w:t>кваліфікаційної роботи</w:t>
      </w:r>
      <w:r w:rsidRPr="002233E0">
        <w:rPr>
          <w:rFonts w:ascii="Times New Roman" w:hAnsi="Times New Roman" w:cs="Times New Roman"/>
          <w:sz w:val="28"/>
          <w:szCs w:val="28"/>
          <w:lang w:val="uk-UA"/>
        </w:rPr>
        <w:t xml:space="preserve"> з визначенням необхідних моментів дослідження, що потребують </w:t>
      </w:r>
      <w:r w:rsidR="00990670">
        <w:rPr>
          <w:rFonts w:ascii="Times New Roman" w:hAnsi="Times New Roman" w:cs="Times New Roman"/>
          <w:sz w:val="28"/>
          <w:szCs w:val="28"/>
          <w:lang w:val="uk-UA"/>
        </w:rPr>
        <w:t>до</w:t>
      </w:r>
      <w:r w:rsidRPr="002233E0">
        <w:rPr>
          <w:rFonts w:ascii="Times New Roman" w:hAnsi="Times New Roman" w:cs="Times New Roman"/>
          <w:sz w:val="28"/>
          <w:szCs w:val="28"/>
          <w:lang w:val="uk-UA"/>
        </w:rPr>
        <w:t xml:space="preserve">опрацювання або переробки. Результати поточного контролю підготовки </w:t>
      </w:r>
      <w:r w:rsidR="005B2779">
        <w:rPr>
          <w:rFonts w:ascii="Times New Roman" w:hAnsi="Times New Roman" w:cs="Times New Roman"/>
          <w:sz w:val="28"/>
          <w:szCs w:val="28"/>
          <w:lang w:val="uk-UA"/>
        </w:rPr>
        <w:t>кваліфікаційних робіт</w:t>
      </w:r>
      <w:r w:rsidRPr="002233E0">
        <w:rPr>
          <w:rFonts w:ascii="Times New Roman" w:hAnsi="Times New Roman" w:cs="Times New Roman"/>
          <w:sz w:val="28"/>
          <w:szCs w:val="28"/>
          <w:lang w:val="uk-UA"/>
        </w:rPr>
        <w:t xml:space="preserve"> фіксуються в протоколах засідань відповідної кафедри.</w:t>
      </w:r>
    </w:p>
    <w:p w14:paraId="68C3D358" w14:textId="77777777" w:rsidR="00990670" w:rsidRDefault="00990670" w:rsidP="00A11F2A">
      <w:pPr>
        <w:spacing w:after="0" w:line="360" w:lineRule="auto"/>
        <w:jc w:val="both"/>
        <w:rPr>
          <w:rFonts w:ascii="Times New Roman" w:hAnsi="Times New Roman" w:cs="Times New Roman"/>
          <w:b/>
          <w:i/>
          <w:sz w:val="28"/>
          <w:szCs w:val="28"/>
        </w:rPr>
      </w:pPr>
    </w:p>
    <w:p w14:paraId="5D7A43AB" w14:textId="0D5DF670" w:rsidR="00FE243C" w:rsidRPr="00185555" w:rsidRDefault="00FE243C" w:rsidP="00A11F2A">
      <w:pPr>
        <w:spacing w:after="0" w:line="360" w:lineRule="auto"/>
        <w:jc w:val="both"/>
        <w:rPr>
          <w:rFonts w:ascii="Times New Roman" w:hAnsi="Times New Roman" w:cs="Times New Roman"/>
          <w:b/>
          <w:i/>
          <w:sz w:val="28"/>
          <w:szCs w:val="28"/>
        </w:rPr>
      </w:pPr>
      <w:r w:rsidRPr="00185555">
        <w:rPr>
          <w:rFonts w:ascii="Times New Roman" w:hAnsi="Times New Roman" w:cs="Times New Roman"/>
          <w:b/>
          <w:i/>
          <w:sz w:val="28"/>
          <w:szCs w:val="28"/>
        </w:rPr>
        <w:t>2.2</w:t>
      </w:r>
      <w:r w:rsidRPr="00185555">
        <w:rPr>
          <w:rFonts w:ascii="Times New Roman" w:hAnsi="Times New Roman" w:cs="Times New Roman"/>
          <w:b/>
          <w:i/>
          <w:sz w:val="28"/>
          <w:szCs w:val="28"/>
          <w:lang w:val="uk-UA"/>
        </w:rPr>
        <w:t>.</w:t>
      </w:r>
      <w:r w:rsidRPr="00185555">
        <w:rPr>
          <w:rFonts w:ascii="Times New Roman" w:hAnsi="Times New Roman" w:cs="Times New Roman"/>
          <w:b/>
          <w:i/>
          <w:sz w:val="28"/>
          <w:szCs w:val="28"/>
        </w:rPr>
        <w:t xml:space="preserve"> Структура </w:t>
      </w:r>
      <w:proofErr w:type="spellStart"/>
      <w:r w:rsidR="009432B0">
        <w:rPr>
          <w:rFonts w:ascii="Times New Roman" w:hAnsi="Times New Roman" w:cs="Times New Roman"/>
          <w:b/>
          <w:i/>
          <w:sz w:val="28"/>
          <w:szCs w:val="28"/>
        </w:rPr>
        <w:t>кваліфікаційної</w:t>
      </w:r>
      <w:proofErr w:type="spellEnd"/>
      <w:r w:rsidR="009432B0">
        <w:rPr>
          <w:rFonts w:ascii="Times New Roman" w:hAnsi="Times New Roman" w:cs="Times New Roman"/>
          <w:b/>
          <w:i/>
          <w:sz w:val="28"/>
          <w:szCs w:val="28"/>
        </w:rPr>
        <w:t xml:space="preserve"> </w:t>
      </w:r>
      <w:proofErr w:type="spellStart"/>
      <w:r w:rsidR="009432B0">
        <w:rPr>
          <w:rFonts w:ascii="Times New Roman" w:hAnsi="Times New Roman" w:cs="Times New Roman"/>
          <w:b/>
          <w:i/>
          <w:sz w:val="28"/>
          <w:szCs w:val="28"/>
        </w:rPr>
        <w:t>роботи</w:t>
      </w:r>
      <w:proofErr w:type="spellEnd"/>
      <w:r w:rsidRPr="00185555">
        <w:rPr>
          <w:rFonts w:ascii="Times New Roman" w:hAnsi="Times New Roman" w:cs="Times New Roman"/>
          <w:b/>
          <w:i/>
          <w:sz w:val="28"/>
          <w:szCs w:val="28"/>
        </w:rPr>
        <w:t xml:space="preserve"> </w:t>
      </w:r>
    </w:p>
    <w:p w14:paraId="0DE26F64" w14:textId="00618D88" w:rsidR="00185555" w:rsidRDefault="00185555" w:rsidP="00A11F2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FE243C" w:rsidRPr="00FE243C">
        <w:rPr>
          <w:rFonts w:ascii="Times New Roman" w:hAnsi="Times New Roman" w:cs="Times New Roman"/>
          <w:sz w:val="28"/>
          <w:szCs w:val="28"/>
        </w:rPr>
        <w:t>Традиційно</w:t>
      </w:r>
      <w:proofErr w:type="spellEnd"/>
      <w:r w:rsidR="00FE243C" w:rsidRPr="00FE243C">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Кваліфікаційна</w:t>
      </w:r>
      <w:proofErr w:type="spellEnd"/>
      <w:r w:rsidR="00B41981">
        <w:rPr>
          <w:rFonts w:ascii="Times New Roman" w:hAnsi="Times New Roman" w:cs="Times New Roman"/>
          <w:sz w:val="28"/>
          <w:szCs w:val="28"/>
        </w:rPr>
        <w:t xml:space="preserve"> робота</w:t>
      </w:r>
      <w:r w:rsidR="00FE243C" w:rsidRPr="00FE243C">
        <w:rPr>
          <w:rFonts w:ascii="Times New Roman" w:hAnsi="Times New Roman" w:cs="Times New Roman"/>
          <w:sz w:val="28"/>
          <w:szCs w:val="28"/>
        </w:rPr>
        <w:t xml:space="preserve">, як і будь-яка </w:t>
      </w:r>
      <w:proofErr w:type="spellStart"/>
      <w:r w:rsidR="00FE243C" w:rsidRPr="00FE243C">
        <w:rPr>
          <w:rFonts w:ascii="Times New Roman" w:hAnsi="Times New Roman" w:cs="Times New Roman"/>
          <w:sz w:val="28"/>
          <w:szCs w:val="28"/>
        </w:rPr>
        <w:t>інша</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наукова</w:t>
      </w:r>
      <w:proofErr w:type="spellEnd"/>
      <w:r w:rsidR="00FE243C" w:rsidRPr="00FE243C">
        <w:rPr>
          <w:rFonts w:ascii="Times New Roman" w:hAnsi="Times New Roman" w:cs="Times New Roman"/>
          <w:sz w:val="28"/>
          <w:szCs w:val="28"/>
        </w:rPr>
        <w:t xml:space="preserve"> робота, </w:t>
      </w:r>
      <w:proofErr w:type="spellStart"/>
      <w:r w:rsidR="00FE243C" w:rsidRPr="00FE243C">
        <w:rPr>
          <w:rFonts w:ascii="Times New Roman" w:hAnsi="Times New Roman" w:cs="Times New Roman"/>
          <w:sz w:val="28"/>
          <w:szCs w:val="28"/>
        </w:rPr>
        <w:t>поділяється</w:t>
      </w:r>
      <w:proofErr w:type="spellEnd"/>
      <w:r w:rsidR="00FE243C" w:rsidRPr="00FE243C">
        <w:rPr>
          <w:rFonts w:ascii="Times New Roman" w:hAnsi="Times New Roman" w:cs="Times New Roman"/>
          <w:sz w:val="28"/>
          <w:szCs w:val="28"/>
        </w:rPr>
        <w:t xml:space="preserve"> на </w:t>
      </w:r>
      <w:proofErr w:type="spellStart"/>
      <w:r w:rsidR="00FE243C" w:rsidRPr="00FE243C">
        <w:rPr>
          <w:rFonts w:ascii="Times New Roman" w:hAnsi="Times New Roman" w:cs="Times New Roman"/>
          <w:sz w:val="28"/>
          <w:szCs w:val="28"/>
        </w:rPr>
        <w:t>вступну</w:t>
      </w:r>
      <w:proofErr w:type="spellEnd"/>
      <w:r w:rsidR="00FE243C" w:rsidRPr="00FE243C">
        <w:rPr>
          <w:rFonts w:ascii="Times New Roman" w:hAnsi="Times New Roman" w:cs="Times New Roman"/>
          <w:sz w:val="28"/>
          <w:szCs w:val="28"/>
        </w:rPr>
        <w:t xml:space="preserve"> та </w:t>
      </w:r>
      <w:proofErr w:type="spellStart"/>
      <w:r w:rsidR="00FE243C" w:rsidRPr="00FE243C">
        <w:rPr>
          <w:rFonts w:ascii="Times New Roman" w:hAnsi="Times New Roman" w:cs="Times New Roman"/>
          <w:sz w:val="28"/>
          <w:szCs w:val="28"/>
        </w:rPr>
        <w:t>основну</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частину</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Вступна</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частина</w:t>
      </w:r>
      <w:proofErr w:type="spellEnd"/>
      <w:r w:rsidR="00FE243C" w:rsidRPr="00FE243C">
        <w:rPr>
          <w:rFonts w:ascii="Times New Roman" w:hAnsi="Times New Roman" w:cs="Times New Roman"/>
          <w:sz w:val="28"/>
          <w:szCs w:val="28"/>
        </w:rPr>
        <w:t xml:space="preserve"> повинна </w:t>
      </w:r>
      <w:proofErr w:type="spellStart"/>
      <w:r w:rsidR="00FE243C" w:rsidRPr="00FE243C">
        <w:rPr>
          <w:rFonts w:ascii="Times New Roman" w:hAnsi="Times New Roman" w:cs="Times New Roman"/>
          <w:sz w:val="28"/>
          <w:szCs w:val="28"/>
        </w:rPr>
        <w:t>мати</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такі</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структурні</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елементи</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титульний</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аркуш</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анотацію</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зміст</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перелік</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умовних</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позначень</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символів</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одиниць</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скорочень</w:t>
      </w:r>
      <w:proofErr w:type="spellEnd"/>
      <w:r w:rsidR="00FE243C" w:rsidRPr="00FE243C">
        <w:rPr>
          <w:rFonts w:ascii="Times New Roman" w:hAnsi="Times New Roman" w:cs="Times New Roman"/>
          <w:sz w:val="28"/>
          <w:szCs w:val="28"/>
        </w:rPr>
        <w:t xml:space="preserve"> і </w:t>
      </w:r>
      <w:proofErr w:type="spellStart"/>
      <w:r w:rsidR="00FE243C" w:rsidRPr="00FE243C">
        <w:rPr>
          <w:rFonts w:ascii="Times New Roman" w:hAnsi="Times New Roman" w:cs="Times New Roman"/>
          <w:sz w:val="28"/>
          <w:szCs w:val="28"/>
        </w:rPr>
        <w:t>термінів</w:t>
      </w:r>
      <w:proofErr w:type="spellEnd"/>
      <w:r w:rsidR="00FE243C" w:rsidRPr="00FE243C">
        <w:rPr>
          <w:rFonts w:ascii="Times New Roman" w:hAnsi="Times New Roman" w:cs="Times New Roman"/>
          <w:sz w:val="28"/>
          <w:szCs w:val="28"/>
        </w:rPr>
        <w:t>.</w:t>
      </w:r>
    </w:p>
    <w:p w14:paraId="3984EB1F" w14:textId="6D16A6E1" w:rsidR="00185555" w:rsidRDefault="00185555" w:rsidP="00A11F2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Основна</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частина</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містить</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такі</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структурні</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одиниці</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вступ</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основний</w:t>
      </w:r>
      <w:proofErr w:type="spellEnd"/>
      <w:r w:rsidR="00FE243C" w:rsidRPr="00FE243C">
        <w:rPr>
          <w:rFonts w:ascii="Times New Roman" w:hAnsi="Times New Roman" w:cs="Times New Roman"/>
          <w:sz w:val="28"/>
          <w:szCs w:val="28"/>
        </w:rPr>
        <w:t xml:space="preserve"> текст </w:t>
      </w:r>
      <w:proofErr w:type="spellStart"/>
      <w:r w:rsidR="00FE243C" w:rsidRPr="00FE243C">
        <w:rPr>
          <w:rFonts w:ascii="Times New Roman" w:hAnsi="Times New Roman" w:cs="Times New Roman"/>
          <w:sz w:val="28"/>
          <w:szCs w:val="28"/>
        </w:rPr>
        <w:t>роботи</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що</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переважно</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складається</w:t>
      </w:r>
      <w:proofErr w:type="spellEnd"/>
      <w:r w:rsidR="00FE243C" w:rsidRPr="00FE243C">
        <w:rPr>
          <w:rFonts w:ascii="Times New Roman" w:hAnsi="Times New Roman" w:cs="Times New Roman"/>
          <w:sz w:val="28"/>
          <w:szCs w:val="28"/>
        </w:rPr>
        <w:t xml:space="preserve"> з </w:t>
      </w:r>
      <w:proofErr w:type="spellStart"/>
      <w:r w:rsidR="00FE243C" w:rsidRPr="00FE243C">
        <w:rPr>
          <w:rFonts w:ascii="Times New Roman" w:hAnsi="Times New Roman" w:cs="Times New Roman"/>
          <w:sz w:val="28"/>
          <w:szCs w:val="28"/>
        </w:rPr>
        <w:t>двох</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чи</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трьох</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розділів</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висновки</w:t>
      </w:r>
      <w:proofErr w:type="spellEnd"/>
      <w:r w:rsidR="00FE243C" w:rsidRPr="00FE243C">
        <w:rPr>
          <w:rFonts w:ascii="Times New Roman" w:hAnsi="Times New Roman" w:cs="Times New Roman"/>
          <w:sz w:val="28"/>
          <w:szCs w:val="28"/>
        </w:rPr>
        <w:t xml:space="preserve">; список </w:t>
      </w:r>
      <w:proofErr w:type="spellStart"/>
      <w:r w:rsidR="00FE243C" w:rsidRPr="00FE243C">
        <w:rPr>
          <w:rFonts w:ascii="Times New Roman" w:hAnsi="Times New Roman" w:cs="Times New Roman"/>
          <w:sz w:val="28"/>
          <w:szCs w:val="28"/>
        </w:rPr>
        <w:t>використаних</w:t>
      </w:r>
      <w:proofErr w:type="spellEnd"/>
      <w:r w:rsidR="00FE243C" w:rsidRPr="00FE243C">
        <w:rPr>
          <w:rFonts w:ascii="Times New Roman" w:hAnsi="Times New Roman" w:cs="Times New Roman"/>
          <w:sz w:val="28"/>
          <w:szCs w:val="28"/>
        </w:rPr>
        <w:t xml:space="preserve"> </w:t>
      </w:r>
      <w:proofErr w:type="spellStart"/>
      <w:r w:rsidR="00990670" w:rsidRPr="00990670">
        <w:rPr>
          <w:rFonts w:ascii="Times New Roman" w:hAnsi="Times New Roman" w:cs="Times New Roman"/>
          <w:sz w:val="28"/>
          <w:szCs w:val="28"/>
        </w:rPr>
        <w:t>джерел</w:t>
      </w:r>
      <w:proofErr w:type="spellEnd"/>
      <w:r w:rsidR="00990670" w:rsidRPr="00990670">
        <w:rPr>
          <w:rFonts w:ascii="Times New Roman" w:hAnsi="Times New Roman" w:cs="Times New Roman"/>
          <w:sz w:val="28"/>
          <w:szCs w:val="28"/>
        </w:rPr>
        <w:t xml:space="preserve"> і </w:t>
      </w:r>
      <w:proofErr w:type="spellStart"/>
      <w:r w:rsidR="00990670" w:rsidRPr="00990670">
        <w:rPr>
          <w:rFonts w:ascii="Times New Roman" w:hAnsi="Times New Roman" w:cs="Times New Roman"/>
          <w:sz w:val="28"/>
          <w:szCs w:val="28"/>
        </w:rPr>
        <w:t>літератури</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додатки</w:t>
      </w:r>
      <w:proofErr w:type="spellEnd"/>
      <w:r w:rsidR="00FE243C" w:rsidRPr="00FE243C">
        <w:rPr>
          <w:rFonts w:ascii="Times New Roman" w:hAnsi="Times New Roman" w:cs="Times New Roman"/>
          <w:sz w:val="28"/>
          <w:szCs w:val="28"/>
        </w:rPr>
        <w:t xml:space="preserve">. </w:t>
      </w:r>
    </w:p>
    <w:p w14:paraId="271BC6DF" w14:textId="3EB29E72" w:rsidR="00FE243C" w:rsidRPr="009F095F" w:rsidRDefault="00185555" w:rsidP="00A11F2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FE243C" w:rsidRPr="00FE243C">
        <w:rPr>
          <w:rFonts w:ascii="Times New Roman" w:hAnsi="Times New Roman" w:cs="Times New Roman"/>
          <w:sz w:val="28"/>
          <w:szCs w:val="28"/>
        </w:rPr>
        <w:t>Структурні</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елементи</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титульний</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аркуш</w:t>
      </w:r>
      <w:proofErr w:type="spellEnd"/>
      <w:r w:rsidR="00FE243C" w:rsidRPr="00FE243C">
        <w:rPr>
          <w:rFonts w:ascii="Times New Roman" w:hAnsi="Times New Roman" w:cs="Times New Roman"/>
          <w:sz w:val="28"/>
          <w:szCs w:val="28"/>
        </w:rPr>
        <w:t>», «</w:t>
      </w:r>
      <w:proofErr w:type="spellStart"/>
      <w:r w:rsidR="00FE243C" w:rsidRPr="00FE243C">
        <w:rPr>
          <w:rFonts w:ascii="Times New Roman" w:hAnsi="Times New Roman" w:cs="Times New Roman"/>
          <w:sz w:val="28"/>
          <w:szCs w:val="28"/>
        </w:rPr>
        <w:t>зміст</w:t>
      </w:r>
      <w:proofErr w:type="spellEnd"/>
      <w:r w:rsidR="00FE243C" w:rsidRPr="00FE243C">
        <w:rPr>
          <w:rFonts w:ascii="Times New Roman" w:hAnsi="Times New Roman" w:cs="Times New Roman"/>
          <w:sz w:val="28"/>
          <w:szCs w:val="28"/>
        </w:rPr>
        <w:t>», «</w:t>
      </w:r>
      <w:proofErr w:type="spellStart"/>
      <w:r w:rsidR="00FE243C" w:rsidRPr="00FE243C">
        <w:rPr>
          <w:rFonts w:ascii="Times New Roman" w:hAnsi="Times New Roman" w:cs="Times New Roman"/>
          <w:sz w:val="28"/>
          <w:szCs w:val="28"/>
        </w:rPr>
        <w:t>анотація</w:t>
      </w:r>
      <w:proofErr w:type="spellEnd"/>
      <w:r w:rsidR="00FE243C" w:rsidRPr="00FE243C">
        <w:rPr>
          <w:rFonts w:ascii="Times New Roman" w:hAnsi="Times New Roman" w:cs="Times New Roman"/>
          <w:sz w:val="28"/>
          <w:szCs w:val="28"/>
        </w:rPr>
        <w:t>», «</w:t>
      </w:r>
      <w:proofErr w:type="spellStart"/>
      <w:r w:rsidR="00FE243C" w:rsidRPr="00FE243C">
        <w:rPr>
          <w:rFonts w:ascii="Times New Roman" w:hAnsi="Times New Roman" w:cs="Times New Roman"/>
          <w:sz w:val="28"/>
          <w:szCs w:val="28"/>
        </w:rPr>
        <w:t>вступ</w:t>
      </w:r>
      <w:proofErr w:type="spellEnd"/>
      <w:r w:rsidR="00FE243C" w:rsidRPr="00FE243C">
        <w:rPr>
          <w:rFonts w:ascii="Times New Roman" w:hAnsi="Times New Roman" w:cs="Times New Roman"/>
          <w:sz w:val="28"/>
          <w:szCs w:val="28"/>
        </w:rPr>
        <w:t>», «</w:t>
      </w:r>
      <w:proofErr w:type="spellStart"/>
      <w:r w:rsidR="00FE243C" w:rsidRPr="00FE243C">
        <w:rPr>
          <w:rFonts w:ascii="Times New Roman" w:hAnsi="Times New Roman" w:cs="Times New Roman"/>
          <w:sz w:val="28"/>
          <w:szCs w:val="28"/>
        </w:rPr>
        <w:t>основна</w:t>
      </w:r>
      <w:proofErr w:type="spellEnd"/>
      <w:r w:rsidR="00FE243C" w:rsidRPr="00FE243C">
        <w:rPr>
          <w:rFonts w:ascii="Times New Roman" w:hAnsi="Times New Roman" w:cs="Times New Roman"/>
          <w:sz w:val="28"/>
          <w:szCs w:val="28"/>
        </w:rPr>
        <w:t xml:space="preserve"> </w:t>
      </w:r>
      <w:proofErr w:type="spellStart"/>
      <w:r w:rsidR="00FE243C" w:rsidRPr="00FE243C">
        <w:rPr>
          <w:rFonts w:ascii="Times New Roman" w:hAnsi="Times New Roman" w:cs="Times New Roman"/>
          <w:sz w:val="28"/>
          <w:szCs w:val="28"/>
        </w:rPr>
        <w:t>частина</w:t>
      </w:r>
      <w:proofErr w:type="spellEnd"/>
      <w:r w:rsidR="00FE243C" w:rsidRPr="00FE243C">
        <w:rPr>
          <w:rFonts w:ascii="Times New Roman" w:hAnsi="Times New Roman" w:cs="Times New Roman"/>
          <w:sz w:val="28"/>
          <w:szCs w:val="28"/>
        </w:rPr>
        <w:t>», «</w:t>
      </w:r>
      <w:proofErr w:type="spellStart"/>
      <w:r w:rsidR="00FE243C" w:rsidRPr="00FE243C">
        <w:rPr>
          <w:rFonts w:ascii="Times New Roman" w:hAnsi="Times New Roman" w:cs="Times New Roman"/>
          <w:sz w:val="28"/>
          <w:szCs w:val="28"/>
        </w:rPr>
        <w:t>висновки</w:t>
      </w:r>
      <w:proofErr w:type="spellEnd"/>
      <w:r w:rsidR="009F095F">
        <w:rPr>
          <w:rFonts w:ascii="Times New Roman" w:hAnsi="Times New Roman" w:cs="Times New Roman"/>
          <w:sz w:val="28"/>
          <w:szCs w:val="28"/>
        </w:rPr>
        <w:t xml:space="preserve">», «список </w:t>
      </w:r>
      <w:proofErr w:type="spellStart"/>
      <w:r w:rsidR="009F095F">
        <w:rPr>
          <w:rFonts w:ascii="Times New Roman" w:hAnsi="Times New Roman" w:cs="Times New Roman"/>
          <w:sz w:val="28"/>
          <w:szCs w:val="28"/>
        </w:rPr>
        <w:t>використаних</w:t>
      </w:r>
      <w:proofErr w:type="spellEnd"/>
      <w:r w:rsidR="009F095F">
        <w:rPr>
          <w:rFonts w:ascii="Times New Roman" w:hAnsi="Times New Roman" w:cs="Times New Roman"/>
          <w:sz w:val="28"/>
          <w:szCs w:val="28"/>
        </w:rPr>
        <w:t xml:space="preserve"> </w:t>
      </w:r>
      <w:proofErr w:type="spellStart"/>
      <w:r w:rsidR="009F095F">
        <w:rPr>
          <w:rFonts w:ascii="Times New Roman" w:hAnsi="Times New Roman" w:cs="Times New Roman"/>
          <w:sz w:val="28"/>
          <w:szCs w:val="28"/>
        </w:rPr>
        <w:t>д</w:t>
      </w:r>
      <w:r w:rsidR="009F095F" w:rsidRPr="009F095F">
        <w:rPr>
          <w:rFonts w:ascii="Times New Roman" w:hAnsi="Times New Roman" w:cs="Times New Roman"/>
          <w:sz w:val="28"/>
          <w:szCs w:val="28"/>
        </w:rPr>
        <w:t>жерел</w:t>
      </w:r>
      <w:proofErr w:type="spellEnd"/>
      <w:r w:rsidR="009F095F" w:rsidRPr="009F095F">
        <w:rPr>
          <w:rFonts w:ascii="Times New Roman" w:hAnsi="Times New Roman" w:cs="Times New Roman"/>
          <w:sz w:val="28"/>
          <w:szCs w:val="28"/>
        </w:rPr>
        <w:t xml:space="preserve"> і </w:t>
      </w:r>
      <w:proofErr w:type="spellStart"/>
      <w:r w:rsidR="009F095F" w:rsidRPr="009F095F">
        <w:rPr>
          <w:rFonts w:ascii="Times New Roman" w:hAnsi="Times New Roman" w:cs="Times New Roman"/>
          <w:sz w:val="28"/>
          <w:szCs w:val="28"/>
        </w:rPr>
        <w:t>літератури</w:t>
      </w:r>
      <w:proofErr w:type="spellEnd"/>
      <w:r w:rsidR="009F095F">
        <w:rPr>
          <w:rFonts w:ascii="Times New Roman" w:hAnsi="Times New Roman" w:cs="Times New Roman"/>
          <w:sz w:val="28"/>
          <w:szCs w:val="28"/>
        </w:rPr>
        <w:t xml:space="preserve">» є </w:t>
      </w:r>
      <w:proofErr w:type="spellStart"/>
      <w:r w:rsidR="009F095F">
        <w:rPr>
          <w:rFonts w:ascii="Times New Roman" w:hAnsi="Times New Roman" w:cs="Times New Roman"/>
          <w:sz w:val="28"/>
          <w:szCs w:val="28"/>
        </w:rPr>
        <w:t>обов’язковими</w:t>
      </w:r>
      <w:proofErr w:type="spellEnd"/>
      <w:r w:rsidR="009F095F">
        <w:rPr>
          <w:rFonts w:ascii="Times New Roman" w:hAnsi="Times New Roman" w:cs="Times New Roman"/>
          <w:sz w:val="28"/>
          <w:szCs w:val="28"/>
        </w:rPr>
        <w:t xml:space="preserve">, </w:t>
      </w:r>
      <w:r w:rsidR="009F095F">
        <w:rPr>
          <w:rFonts w:ascii="Times New Roman" w:hAnsi="Times New Roman" w:cs="Times New Roman"/>
          <w:sz w:val="28"/>
          <w:szCs w:val="28"/>
          <w:lang w:val="uk-UA"/>
        </w:rPr>
        <w:t>«</w:t>
      </w:r>
      <w:proofErr w:type="spellStart"/>
      <w:r w:rsidR="009F095F" w:rsidRPr="009F095F">
        <w:rPr>
          <w:rFonts w:ascii="Times New Roman" w:hAnsi="Times New Roman" w:cs="Times New Roman"/>
          <w:sz w:val="28"/>
          <w:szCs w:val="28"/>
        </w:rPr>
        <w:t>додатки</w:t>
      </w:r>
      <w:proofErr w:type="spellEnd"/>
      <w:r w:rsidR="009F095F">
        <w:rPr>
          <w:rFonts w:ascii="Times New Roman" w:hAnsi="Times New Roman" w:cs="Times New Roman"/>
          <w:sz w:val="28"/>
          <w:szCs w:val="28"/>
          <w:lang w:val="uk-UA"/>
        </w:rPr>
        <w:t>»</w:t>
      </w:r>
      <w:r w:rsidR="009F095F" w:rsidRPr="009F095F">
        <w:rPr>
          <w:rFonts w:ascii="Times New Roman" w:hAnsi="Times New Roman" w:cs="Times New Roman"/>
          <w:sz w:val="28"/>
          <w:szCs w:val="28"/>
        </w:rPr>
        <w:t xml:space="preserve"> </w:t>
      </w:r>
      <w:r w:rsidR="00990670">
        <w:rPr>
          <w:rFonts w:ascii="Times New Roman" w:hAnsi="Times New Roman" w:cs="Times New Roman"/>
          <w:sz w:val="28"/>
          <w:szCs w:val="28"/>
          <w:lang w:val="uk-UA"/>
        </w:rPr>
        <w:t xml:space="preserve">- </w:t>
      </w:r>
      <w:r w:rsidR="009F095F" w:rsidRPr="009F095F">
        <w:rPr>
          <w:rFonts w:ascii="Times New Roman" w:hAnsi="Times New Roman" w:cs="Times New Roman"/>
          <w:sz w:val="28"/>
          <w:szCs w:val="28"/>
        </w:rPr>
        <w:t>за потреби.</w:t>
      </w:r>
    </w:p>
    <w:p w14:paraId="3263E9E4" w14:textId="22E5969F" w:rsidR="00DC4B87" w:rsidRDefault="00DC4B87" w:rsidP="00A11F2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DC4B87">
        <w:rPr>
          <w:rFonts w:ascii="Times New Roman" w:hAnsi="Times New Roman" w:cs="Times New Roman"/>
          <w:sz w:val="28"/>
          <w:szCs w:val="28"/>
        </w:rPr>
        <w:t>Кожний</w:t>
      </w:r>
      <w:proofErr w:type="spellEnd"/>
      <w:r w:rsidRPr="00DC4B87">
        <w:rPr>
          <w:rFonts w:ascii="Times New Roman" w:hAnsi="Times New Roman" w:cs="Times New Roman"/>
          <w:sz w:val="28"/>
          <w:szCs w:val="28"/>
        </w:rPr>
        <w:t xml:space="preserve"> з</w:t>
      </w:r>
      <w:r w:rsidR="00990670">
        <w:rPr>
          <w:rFonts w:ascii="Times New Roman" w:hAnsi="Times New Roman" w:cs="Times New Roman"/>
          <w:sz w:val="28"/>
          <w:szCs w:val="28"/>
          <w:lang w:val="uk-UA"/>
        </w:rPr>
        <w:t>і</w:t>
      </w:r>
      <w:r w:rsidRPr="00DC4B87">
        <w:rPr>
          <w:rFonts w:ascii="Times New Roman" w:hAnsi="Times New Roman" w:cs="Times New Roman"/>
          <w:sz w:val="28"/>
          <w:szCs w:val="28"/>
        </w:rPr>
        <w:t xml:space="preserve"> </w:t>
      </w:r>
      <w:proofErr w:type="spellStart"/>
      <w:r w:rsidRPr="00DC4B87">
        <w:rPr>
          <w:rFonts w:ascii="Times New Roman" w:hAnsi="Times New Roman" w:cs="Times New Roman"/>
          <w:sz w:val="28"/>
          <w:szCs w:val="28"/>
        </w:rPr>
        <w:t>структурних</w:t>
      </w:r>
      <w:proofErr w:type="spellEnd"/>
      <w:r w:rsidRPr="00DC4B87">
        <w:rPr>
          <w:rFonts w:ascii="Times New Roman" w:hAnsi="Times New Roman" w:cs="Times New Roman"/>
          <w:sz w:val="28"/>
          <w:szCs w:val="28"/>
        </w:rPr>
        <w:t xml:space="preserve"> </w:t>
      </w:r>
      <w:proofErr w:type="spellStart"/>
      <w:r w:rsidRPr="00DC4B87">
        <w:rPr>
          <w:rFonts w:ascii="Times New Roman" w:hAnsi="Times New Roman" w:cs="Times New Roman"/>
          <w:sz w:val="28"/>
          <w:szCs w:val="28"/>
        </w:rPr>
        <w:t>елементів</w:t>
      </w:r>
      <w:proofErr w:type="spellEnd"/>
      <w:r w:rsidRPr="00DC4B87">
        <w:rPr>
          <w:rFonts w:ascii="Times New Roman" w:hAnsi="Times New Roman" w:cs="Times New Roman"/>
          <w:sz w:val="28"/>
          <w:szCs w:val="28"/>
        </w:rPr>
        <w:t xml:space="preserve">, </w:t>
      </w:r>
      <w:proofErr w:type="spellStart"/>
      <w:r w:rsidRPr="00DC4B87">
        <w:rPr>
          <w:rFonts w:ascii="Times New Roman" w:hAnsi="Times New Roman" w:cs="Times New Roman"/>
          <w:sz w:val="28"/>
          <w:szCs w:val="28"/>
        </w:rPr>
        <w:t>розділи</w:t>
      </w:r>
      <w:proofErr w:type="spellEnd"/>
      <w:r w:rsidRPr="00DC4B87">
        <w:rPr>
          <w:rFonts w:ascii="Times New Roman" w:hAnsi="Times New Roman" w:cs="Times New Roman"/>
          <w:sz w:val="28"/>
          <w:szCs w:val="28"/>
        </w:rPr>
        <w:t xml:space="preserve"> </w:t>
      </w:r>
      <w:proofErr w:type="spellStart"/>
      <w:r w:rsidRPr="00DC4B87">
        <w:rPr>
          <w:rFonts w:ascii="Times New Roman" w:hAnsi="Times New Roman" w:cs="Times New Roman"/>
          <w:sz w:val="28"/>
          <w:szCs w:val="28"/>
        </w:rPr>
        <w:t>основної</w:t>
      </w:r>
      <w:proofErr w:type="spellEnd"/>
      <w:r w:rsidRPr="00DC4B87">
        <w:rPr>
          <w:rFonts w:ascii="Times New Roman" w:hAnsi="Times New Roman" w:cs="Times New Roman"/>
          <w:sz w:val="28"/>
          <w:szCs w:val="28"/>
        </w:rPr>
        <w:t xml:space="preserve"> </w:t>
      </w:r>
      <w:proofErr w:type="spellStart"/>
      <w:r w:rsidRPr="00DC4B87">
        <w:rPr>
          <w:rFonts w:ascii="Times New Roman" w:hAnsi="Times New Roman" w:cs="Times New Roman"/>
          <w:sz w:val="28"/>
          <w:szCs w:val="28"/>
        </w:rPr>
        <w:t>частини</w:t>
      </w:r>
      <w:proofErr w:type="spellEnd"/>
      <w:r w:rsidRPr="00DC4B87">
        <w:rPr>
          <w:rFonts w:ascii="Times New Roman" w:hAnsi="Times New Roman" w:cs="Times New Roman"/>
          <w:sz w:val="28"/>
          <w:szCs w:val="28"/>
        </w:rPr>
        <w:t xml:space="preserve">, </w:t>
      </w:r>
      <w:proofErr w:type="spellStart"/>
      <w:r w:rsidRPr="00DC4B87">
        <w:rPr>
          <w:rFonts w:ascii="Times New Roman" w:hAnsi="Times New Roman" w:cs="Times New Roman"/>
          <w:sz w:val="28"/>
          <w:szCs w:val="28"/>
        </w:rPr>
        <w:t>кожний</w:t>
      </w:r>
      <w:proofErr w:type="spellEnd"/>
      <w:r w:rsidRPr="00DC4B87">
        <w:rPr>
          <w:rFonts w:ascii="Times New Roman" w:hAnsi="Times New Roman" w:cs="Times New Roman"/>
          <w:sz w:val="28"/>
          <w:szCs w:val="28"/>
        </w:rPr>
        <w:t xml:space="preserve"> </w:t>
      </w:r>
      <w:proofErr w:type="spellStart"/>
      <w:r w:rsidRPr="00DC4B87">
        <w:rPr>
          <w:rFonts w:ascii="Times New Roman" w:hAnsi="Times New Roman" w:cs="Times New Roman"/>
          <w:sz w:val="28"/>
          <w:szCs w:val="28"/>
        </w:rPr>
        <w:t>додаток</w:t>
      </w:r>
      <w:proofErr w:type="spellEnd"/>
      <w:r w:rsidRPr="00DC4B87">
        <w:rPr>
          <w:rFonts w:ascii="Times New Roman" w:hAnsi="Times New Roman" w:cs="Times New Roman"/>
          <w:sz w:val="28"/>
          <w:szCs w:val="28"/>
        </w:rPr>
        <w:t xml:space="preserve"> </w:t>
      </w:r>
      <w:proofErr w:type="spellStart"/>
      <w:r w:rsidRPr="00DC4B87">
        <w:rPr>
          <w:rFonts w:ascii="Times New Roman" w:hAnsi="Times New Roman" w:cs="Times New Roman"/>
          <w:sz w:val="28"/>
          <w:szCs w:val="28"/>
        </w:rPr>
        <w:t>починають</w:t>
      </w:r>
      <w:proofErr w:type="spellEnd"/>
      <w:r w:rsidRPr="00DC4B87">
        <w:rPr>
          <w:rFonts w:ascii="Times New Roman" w:hAnsi="Times New Roman" w:cs="Times New Roman"/>
          <w:sz w:val="28"/>
          <w:szCs w:val="28"/>
        </w:rPr>
        <w:t xml:space="preserve"> з </w:t>
      </w:r>
      <w:proofErr w:type="spellStart"/>
      <w:r w:rsidRPr="00DC4B87">
        <w:rPr>
          <w:rFonts w:ascii="Times New Roman" w:hAnsi="Times New Roman" w:cs="Times New Roman"/>
          <w:sz w:val="28"/>
          <w:szCs w:val="28"/>
        </w:rPr>
        <w:t>нової</w:t>
      </w:r>
      <w:proofErr w:type="spellEnd"/>
      <w:r w:rsidRPr="00DC4B87">
        <w:rPr>
          <w:rFonts w:ascii="Times New Roman" w:hAnsi="Times New Roman" w:cs="Times New Roman"/>
          <w:sz w:val="28"/>
          <w:szCs w:val="28"/>
        </w:rPr>
        <w:t xml:space="preserve"> </w:t>
      </w:r>
      <w:proofErr w:type="spellStart"/>
      <w:r w:rsidRPr="00DC4B87">
        <w:rPr>
          <w:rFonts w:ascii="Times New Roman" w:hAnsi="Times New Roman" w:cs="Times New Roman"/>
          <w:sz w:val="28"/>
          <w:szCs w:val="28"/>
        </w:rPr>
        <w:t>сторінки</w:t>
      </w:r>
      <w:proofErr w:type="spellEnd"/>
      <w:r w:rsidRPr="00DC4B87">
        <w:rPr>
          <w:rFonts w:ascii="Times New Roman" w:hAnsi="Times New Roman" w:cs="Times New Roman"/>
          <w:sz w:val="28"/>
          <w:szCs w:val="28"/>
        </w:rPr>
        <w:t>.</w:t>
      </w:r>
    </w:p>
    <w:p w14:paraId="452E0DC7" w14:textId="77777777" w:rsidR="00990670" w:rsidRDefault="00990670" w:rsidP="00A11F2A">
      <w:pPr>
        <w:spacing w:after="0" w:line="360" w:lineRule="auto"/>
        <w:jc w:val="both"/>
        <w:rPr>
          <w:rFonts w:ascii="Times New Roman" w:hAnsi="Times New Roman" w:cs="Times New Roman"/>
          <w:b/>
          <w:i/>
          <w:sz w:val="28"/>
          <w:szCs w:val="28"/>
        </w:rPr>
      </w:pPr>
    </w:p>
    <w:p w14:paraId="76DBEF65" w14:textId="25B5A956" w:rsidR="0038255D" w:rsidRDefault="008156A4" w:rsidP="00A11F2A">
      <w:pPr>
        <w:spacing w:after="0" w:line="360" w:lineRule="auto"/>
        <w:jc w:val="both"/>
        <w:rPr>
          <w:rFonts w:ascii="Times New Roman" w:hAnsi="Times New Roman" w:cs="Times New Roman"/>
          <w:sz w:val="28"/>
          <w:szCs w:val="28"/>
        </w:rPr>
      </w:pPr>
      <w:r w:rsidRPr="0038255D">
        <w:rPr>
          <w:rFonts w:ascii="Times New Roman" w:hAnsi="Times New Roman" w:cs="Times New Roman"/>
          <w:b/>
          <w:i/>
          <w:sz w:val="28"/>
          <w:szCs w:val="28"/>
        </w:rPr>
        <w:t xml:space="preserve">2.3 </w:t>
      </w:r>
      <w:proofErr w:type="spellStart"/>
      <w:r w:rsidRPr="0038255D">
        <w:rPr>
          <w:rFonts w:ascii="Times New Roman" w:hAnsi="Times New Roman" w:cs="Times New Roman"/>
          <w:b/>
          <w:i/>
          <w:sz w:val="28"/>
          <w:szCs w:val="28"/>
        </w:rPr>
        <w:t>Вимоги</w:t>
      </w:r>
      <w:proofErr w:type="spellEnd"/>
      <w:r w:rsidRPr="0038255D">
        <w:rPr>
          <w:rFonts w:ascii="Times New Roman" w:hAnsi="Times New Roman" w:cs="Times New Roman"/>
          <w:b/>
          <w:i/>
          <w:sz w:val="28"/>
          <w:szCs w:val="28"/>
        </w:rPr>
        <w:t xml:space="preserve"> до </w:t>
      </w:r>
      <w:proofErr w:type="spellStart"/>
      <w:r w:rsidRPr="0038255D">
        <w:rPr>
          <w:rFonts w:ascii="Times New Roman" w:hAnsi="Times New Roman" w:cs="Times New Roman"/>
          <w:b/>
          <w:i/>
          <w:sz w:val="28"/>
          <w:szCs w:val="28"/>
        </w:rPr>
        <w:t>структурних</w:t>
      </w:r>
      <w:proofErr w:type="spellEnd"/>
      <w:r w:rsidRPr="0038255D">
        <w:rPr>
          <w:rFonts w:ascii="Times New Roman" w:hAnsi="Times New Roman" w:cs="Times New Roman"/>
          <w:b/>
          <w:i/>
          <w:sz w:val="28"/>
          <w:szCs w:val="28"/>
        </w:rPr>
        <w:t xml:space="preserve"> </w:t>
      </w:r>
      <w:proofErr w:type="spellStart"/>
      <w:r w:rsidRPr="0038255D">
        <w:rPr>
          <w:rFonts w:ascii="Times New Roman" w:hAnsi="Times New Roman" w:cs="Times New Roman"/>
          <w:b/>
          <w:i/>
          <w:sz w:val="28"/>
          <w:szCs w:val="28"/>
        </w:rPr>
        <w:t>елементів</w:t>
      </w:r>
      <w:proofErr w:type="spellEnd"/>
      <w:r w:rsidRPr="0038255D">
        <w:rPr>
          <w:rFonts w:ascii="Times New Roman" w:hAnsi="Times New Roman" w:cs="Times New Roman"/>
          <w:b/>
          <w:i/>
          <w:sz w:val="28"/>
          <w:szCs w:val="28"/>
        </w:rPr>
        <w:t xml:space="preserve"> </w:t>
      </w:r>
      <w:proofErr w:type="spellStart"/>
      <w:r w:rsidR="009432B0">
        <w:rPr>
          <w:rFonts w:ascii="Times New Roman" w:hAnsi="Times New Roman" w:cs="Times New Roman"/>
          <w:b/>
          <w:i/>
          <w:sz w:val="28"/>
          <w:szCs w:val="28"/>
        </w:rPr>
        <w:t>кваліфікаційної</w:t>
      </w:r>
      <w:proofErr w:type="spellEnd"/>
      <w:r w:rsidR="009432B0">
        <w:rPr>
          <w:rFonts w:ascii="Times New Roman" w:hAnsi="Times New Roman" w:cs="Times New Roman"/>
          <w:b/>
          <w:i/>
          <w:sz w:val="28"/>
          <w:szCs w:val="28"/>
        </w:rPr>
        <w:t xml:space="preserve"> </w:t>
      </w:r>
      <w:proofErr w:type="spellStart"/>
      <w:r w:rsidR="009432B0">
        <w:rPr>
          <w:rFonts w:ascii="Times New Roman" w:hAnsi="Times New Roman" w:cs="Times New Roman"/>
          <w:b/>
          <w:i/>
          <w:sz w:val="28"/>
          <w:szCs w:val="28"/>
        </w:rPr>
        <w:t>роботи</w:t>
      </w:r>
      <w:proofErr w:type="spellEnd"/>
      <w:r w:rsidRPr="0038255D">
        <w:rPr>
          <w:rFonts w:ascii="Times New Roman" w:hAnsi="Times New Roman" w:cs="Times New Roman"/>
          <w:sz w:val="28"/>
          <w:szCs w:val="28"/>
        </w:rPr>
        <w:t xml:space="preserve"> </w:t>
      </w:r>
    </w:p>
    <w:p w14:paraId="2607F32F" w14:textId="77777777" w:rsidR="0038255D" w:rsidRDefault="008156A4" w:rsidP="00A11F2A">
      <w:pPr>
        <w:spacing w:after="0" w:line="360" w:lineRule="auto"/>
        <w:jc w:val="both"/>
        <w:rPr>
          <w:rFonts w:ascii="Times New Roman" w:hAnsi="Times New Roman" w:cs="Times New Roman"/>
          <w:sz w:val="28"/>
          <w:szCs w:val="28"/>
        </w:rPr>
      </w:pPr>
      <w:r w:rsidRPr="0038255D">
        <w:rPr>
          <w:rFonts w:ascii="Times New Roman" w:hAnsi="Times New Roman" w:cs="Times New Roman"/>
          <w:b/>
          <w:i/>
          <w:sz w:val="28"/>
          <w:szCs w:val="28"/>
        </w:rPr>
        <w:t xml:space="preserve">2.3.1 </w:t>
      </w:r>
      <w:proofErr w:type="spellStart"/>
      <w:r w:rsidRPr="0038255D">
        <w:rPr>
          <w:rFonts w:ascii="Times New Roman" w:hAnsi="Times New Roman" w:cs="Times New Roman"/>
          <w:b/>
          <w:i/>
          <w:sz w:val="28"/>
          <w:szCs w:val="28"/>
        </w:rPr>
        <w:t>Титульний</w:t>
      </w:r>
      <w:proofErr w:type="spellEnd"/>
      <w:r w:rsidRPr="0038255D">
        <w:rPr>
          <w:rFonts w:ascii="Times New Roman" w:hAnsi="Times New Roman" w:cs="Times New Roman"/>
          <w:b/>
          <w:i/>
          <w:sz w:val="28"/>
          <w:szCs w:val="28"/>
        </w:rPr>
        <w:t xml:space="preserve"> </w:t>
      </w:r>
      <w:proofErr w:type="spellStart"/>
      <w:r w:rsidRPr="0038255D">
        <w:rPr>
          <w:rFonts w:ascii="Times New Roman" w:hAnsi="Times New Roman" w:cs="Times New Roman"/>
          <w:b/>
          <w:i/>
          <w:sz w:val="28"/>
          <w:szCs w:val="28"/>
        </w:rPr>
        <w:t>аркуш</w:t>
      </w:r>
      <w:proofErr w:type="spellEnd"/>
      <w:r w:rsidRPr="0038255D">
        <w:rPr>
          <w:rFonts w:ascii="Times New Roman" w:hAnsi="Times New Roman" w:cs="Times New Roman"/>
          <w:sz w:val="28"/>
          <w:szCs w:val="28"/>
        </w:rPr>
        <w:t xml:space="preserve"> </w:t>
      </w:r>
    </w:p>
    <w:p w14:paraId="4B17EEA9" w14:textId="6CA19A37" w:rsidR="00AA1BF5" w:rsidRDefault="0038255D" w:rsidP="00A11F2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8156A4" w:rsidRPr="0038255D">
        <w:rPr>
          <w:rFonts w:ascii="Times New Roman" w:hAnsi="Times New Roman" w:cs="Times New Roman"/>
          <w:sz w:val="28"/>
          <w:szCs w:val="28"/>
        </w:rPr>
        <w:t>Титульний</w:t>
      </w:r>
      <w:proofErr w:type="spellEnd"/>
      <w:r w:rsidR="008156A4" w:rsidRPr="0038255D">
        <w:rPr>
          <w:rFonts w:ascii="Times New Roman" w:hAnsi="Times New Roman" w:cs="Times New Roman"/>
          <w:sz w:val="28"/>
          <w:szCs w:val="28"/>
        </w:rPr>
        <w:t xml:space="preserve"> </w:t>
      </w:r>
      <w:proofErr w:type="spellStart"/>
      <w:r w:rsidR="008156A4" w:rsidRPr="0038255D">
        <w:rPr>
          <w:rFonts w:ascii="Times New Roman" w:hAnsi="Times New Roman" w:cs="Times New Roman"/>
          <w:sz w:val="28"/>
          <w:szCs w:val="28"/>
        </w:rPr>
        <w:t>аркуш</w:t>
      </w:r>
      <w:proofErr w:type="spellEnd"/>
      <w:r w:rsidR="008156A4" w:rsidRPr="0038255D">
        <w:rPr>
          <w:rFonts w:ascii="Times New Roman" w:hAnsi="Times New Roman" w:cs="Times New Roman"/>
          <w:sz w:val="28"/>
          <w:szCs w:val="28"/>
        </w:rPr>
        <w:t xml:space="preserve"> є </w:t>
      </w:r>
      <w:proofErr w:type="spellStart"/>
      <w:r w:rsidR="008156A4" w:rsidRPr="0038255D">
        <w:rPr>
          <w:rFonts w:ascii="Times New Roman" w:hAnsi="Times New Roman" w:cs="Times New Roman"/>
          <w:sz w:val="28"/>
          <w:szCs w:val="28"/>
        </w:rPr>
        <w:t>першою</w:t>
      </w:r>
      <w:proofErr w:type="spellEnd"/>
      <w:r w:rsidR="008156A4" w:rsidRPr="0038255D">
        <w:rPr>
          <w:rFonts w:ascii="Times New Roman" w:hAnsi="Times New Roman" w:cs="Times New Roman"/>
          <w:sz w:val="28"/>
          <w:szCs w:val="28"/>
        </w:rPr>
        <w:t xml:space="preserve"> </w:t>
      </w:r>
      <w:proofErr w:type="spellStart"/>
      <w:r w:rsidR="008156A4" w:rsidRPr="0038255D">
        <w:rPr>
          <w:rFonts w:ascii="Times New Roman" w:hAnsi="Times New Roman" w:cs="Times New Roman"/>
          <w:sz w:val="28"/>
          <w:szCs w:val="28"/>
        </w:rPr>
        <w:t>сторінкою</w:t>
      </w:r>
      <w:proofErr w:type="spellEnd"/>
      <w:r w:rsidR="008156A4" w:rsidRPr="0038255D">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008156A4" w:rsidRPr="0038255D">
        <w:rPr>
          <w:rFonts w:ascii="Times New Roman" w:hAnsi="Times New Roman" w:cs="Times New Roman"/>
          <w:sz w:val="28"/>
          <w:szCs w:val="28"/>
        </w:rPr>
        <w:t xml:space="preserve"> і становить </w:t>
      </w:r>
      <w:proofErr w:type="spellStart"/>
      <w:r w:rsidR="008156A4" w:rsidRPr="0038255D">
        <w:rPr>
          <w:rFonts w:ascii="Times New Roman" w:hAnsi="Times New Roman" w:cs="Times New Roman"/>
          <w:sz w:val="28"/>
          <w:szCs w:val="28"/>
        </w:rPr>
        <w:t>основне</w:t>
      </w:r>
      <w:proofErr w:type="spellEnd"/>
      <w:r w:rsidR="008156A4" w:rsidRPr="0038255D">
        <w:rPr>
          <w:rFonts w:ascii="Times New Roman" w:hAnsi="Times New Roman" w:cs="Times New Roman"/>
          <w:sz w:val="28"/>
          <w:szCs w:val="28"/>
        </w:rPr>
        <w:t xml:space="preserve"> </w:t>
      </w:r>
      <w:proofErr w:type="spellStart"/>
      <w:r w:rsidR="008156A4" w:rsidRPr="0038255D">
        <w:rPr>
          <w:rFonts w:ascii="Times New Roman" w:hAnsi="Times New Roman" w:cs="Times New Roman"/>
          <w:sz w:val="28"/>
          <w:szCs w:val="28"/>
        </w:rPr>
        <w:t>джерело</w:t>
      </w:r>
      <w:proofErr w:type="spellEnd"/>
      <w:r w:rsidR="008156A4" w:rsidRPr="0038255D">
        <w:rPr>
          <w:rFonts w:ascii="Times New Roman" w:hAnsi="Times New Roman" w:cs="Times New Roman"/>
          <w:sz w:val="28"/>
          <w:szCs w:val="28"/>
        </w:rPr>
        <w:t xml:space="preserve"> </w:t>
      </w:r>
      <w:proofErr w:type="spellStart"/>
      <w:r w:rsidR="008156A4" w:rsidRPr="0038255D">
        <w:rPr>
          <w:rFonts w:ascii="Times New Roman" w:hAnsi="Times New Roman" w:cs="Times New Roman"/>
          <w:sz w:val="28"/>
          <w:szCs w:val="28"/>
        </w:rPr>
        <w:t>бібліографічної</w:t>
      </w:r>
      <w:proofErr w:type="spellEnd"/>
      <w:r w:rsidR="008156A4" w:rsidRPr="0038255D">
        <w:rPr>
          <w:rFonts w:ascii="Times New Roman" w:hAnsi="Times New Roman" w:cs="Times New Roman"/>
          <w:sz w:val="28"/>
          <w:szCs w:val="28"/>
        </w:rPr>
        <w:t xml:space="preserve"> </w:t>
      </w:r>
      <w:proofErr w:type="spellStart"/>
      <w:r w:rsidR="008156A4" w:rsidRPr="0038255D">
        <w:rPr>
          <w:rFonts w:ascii="Times New Roman" w:hAnsi="Times New Roman" w:cs="Times New Roman"/>
          <w:sz w:val="28"/>
          <w:szCs w:val="28"/>
        </w:rPr>
        <w:t>інформації</w:t>
      </w:r>
      <w:proofErr w:type="spellEnd"/>
      <w:r w:rsidR="008156A4" w:rsidRPr="0038255D">
        <w:rPr>
          <w:rFonts w:ascii="Times New Roman" w:hAnsi="Times New Roman" w:cs="Times New Roman"/>
          <w:sz w:val="28"/>
          <w:szCs w:val="28"/>
        </w:rPr>
        <w:t xml:space="preserve">, </w:t>
      </w:r>
      <w:proofErr w:type="spellStart"/>
      <w:r w:rsidR="008156A4" w:rsidRPr="0038255D">
        <w:rPr>
          <w:rFonts w:ascii="Times New Roman" w:hAnsi="Times New Roman" w:cs="Times New Roman"/>
          <w:sz w:val="28"/>
          <w:szCs w:val="28"/>
        </w:rPr>
        <w:t>необхідної</w:t>
      </w:r>
      <w:proofErr w:type="spellEnd"/>
      <w:r w:rsidR="008156A4" w:rsidRPr="0038255D">
        <w:rPr>
          <w:rFonts w:ascii="Times New Roman" w:hAnsi="Times New Roman" w:cs="Times New Roman"/>
          <w:sz w:val="28"/>
          <w:szCs w:val="28"/>
        </w:rPr>
        <w:t xml:space="preserve"> для </w:t>
      </w:r>
      <w:proofErr w:type="spellStart"/>
      <w:r w:rsidR="008156A4" w:rsidRPr="0038255D">
        <w:rPr>
          <w:rFonts w:ascii="Times New Roman" w:hAnsi="Times New Roman" w:cs="Times New Roman"/>
          <w:sz w:val="28"/>
          <w:szCs w:val="28"/>
        </w:rPr>
        <w:t>подальшої</w:t>
      </w:r>
      <w:proofErr w:type="spellEnd"/>
      <w:r w:rsidR="008156A4" w:rsidRPr="0038255D">
        <w:rPr>
          <w:rFonts w:ascii="Times New Roman" w:hAnsi="Times New Roman" w:cs="Times New Roman"/>
          <w:sz w:val="28"/>
          <w:szCs w:val="28"/>
        </w:rPr>
        <w:t xml:space="preserve"> </w:t>
      </w:r>
      <w:proofErr w:type="spellStart"/>
      <w:r w:rsidR="008156A4" w:rsidRPr="0038255D">
        <w:rPr>
          <w:rFonts w:ascii="Times New Roman" w:hAnsi="Times New Roman" w:cs="Times New Roman"/>
          <w:sz w:val="28"/>
          <w:szCs w:val="28"/>
        </w:rPr>
        <w:t>обробки</w:t>
      </w:r>
      <w:proofErr w:type="spellEnd"/>
      <w:r w:rsidR="008156A4" w:rsidRPr="0038255D">
        <w:rPr>
          <w:rFonts w:ascii="Times New Roman" w:hAnsi="Times New Roman" w:cs="Times New Roman"/>
          <w:sz w:val="28"/>
          <w:szCs w:val="28"/>
        </w:rPr>
        <w:t xml:space="preserve"> та </w:t>
      </w:r>
      <w:proofErr w:type="spellStart"/>
      <w:r w:rsidR="008156A4" w:rsidRPr="0038255D">
        <w:rPr>
          <w:rFonts w:ascii="Times New Roman" w:hAnsi="Times New Roman" w:cs="Times New Roman"/>
          <w:sz w:val="28"/>
          <w:szCs w:val="28"/>
        </w:rPr>
        <w:t>пошуку</w:t>
      </w:r>
      <w:proofErr w:type="spellEnd"/>
      <w:r w:rsidR="008156A4" w:rsidRPr="0038255D">
        <w:rPr>
          <w:rFonts w:ascii="Times New Roman" w:hAnsi="Times New Roman" w:cs="Times New Roman"/>
          <w:sz w:val="28"/>
          <w:szCs w:val="28"/>
        </w:rPr>
        <w:t xml:space="preserve"> документа. </w:t>
      </w:r>
      <w:proofErr w:type="spellStart"/>
      <w:r w:rsidR="008156A4" w:rsidRPr="0038255D">
        <w:rPr>
          <w:rFonts w:ascii="Times New Roman" w:hAnsi="Times New Roman" w:cs="Times New Roman"/>
          <w:sz w:val="28"/>
          <w:szCs w:val="28"/>
        </w:rPr>
        <w:t>Титульний</w:t>
      </w:r>
      <w:proofErr w:type="spellEnd"/>
      <w:r w:rsidR="008156A4" w:rsidRPr="0038255D">
        <w:rPr>
          <w:rFonts w:ascii="Times New Roman" w:hAnsi="Times New Roman" w:cs="Times New Roman"/>
          <w:sz w:val="28"/>
          <w:szCs w:val="28"/>
        </w:rPr>
        <w:t xml:space="preserve"> </w:t>
      </w:r>
      <w:proofErr w:type="spellStart"/>
      <w:r w:rsidR="008156A4" w:rsidRPr="0038255D">
        <w:rPr>
          <w:rFonts w:ascii="Times New Roman" w:hAnsi="Times New Roman" w:cs="Times New Roman"/>
          <w:sz w:val="28"/>
          <w:szCs w:val="28"/>
        </w:rPr>
        <w:t>аркуш</w:t>
      </w:r>
      <w:proofErr w:type="spellEnd"/>
      <w:r w:rsidR="008156A4" w:rsidRPr="0038255D">
        <w:rPr>
          <w:rFonts w:ascii="Times New Roman" w:hAnsi="Times New Roman" w:cs="Times New Roman"/>
          <w:sz w:val="28"/>
          <w:szCs w:val="28"/>
        </w:rPr>
        <w:t xml:space="preserve"> </w:t>
      </w:r>
      <w:proofErr w:type="spellStart"/>
      <w:r w:rsidR="008156A4" w:rsidRPr="0038255D">
        <w:rPr>
          <w:rFonts w:ascii="Times New Roman" w:hAnsi="Times New Roman" w:cs="Times New Roman"/>
          <w:sz w:val="28"/>
          <w:szCs w:val="28"/>
        </w:rPr>
        <w:t>містить</w:t>
      </w:r>
      <w:proofErr w:type="spellEnd"/>
      <w:r w:rsidR="00990670">
        <w:rPr>
          <w:rFonts w:ascii="Times New Roman" w:hAnsi="Times New Roman" w:cs="Times New Roman"/>
          <w:sz w:val="28"/>
          <w:szCs w:val="28"/>
          <w:lang w:val="uk-UA"/>
        </w:rPr>
        <w:t xml:space="preserve"> наступну інформацію</w:t>
      </w:r>
      <w:r w:rsidR="008156A4" w:rsidRPr="0038255D">
        <w:rPr>
          <w:rFonts w:ascii="Times New Roman" w:hAnsi="Times New Roman" w:cs="Times New Roman"/>
          <w:sz w:val="28"/>
          <w:szCs w:val="28"/>
        </w:rPr>
        <w:t xml:space="preserve"> (у </w:t>
      </w:r>
      <w:proofErr w:type="spellStart"/>
      <w:r w:rsidR="008156A4" w:rsidRPr="0038255D">
        <w:rPr>
          <w:rFonts w:ascii="Times New Roman" w:hAnsi="Times New Roman" w:cs="Times New Roman"/>
          <w:sz w:val="28"/>
          <w:szCs w:val="28"/>
        </w:rPr>
        <w:t>такій</w:t>
      </w:r>
      <w:proofErr w:type="spellEnd"/>
      <w:r w:rsidR="008156A4" w:rsidRPr="0038255D">
        <w:rPr>
          <w:rFonts w:ascii="Times New Roman" w:hAnsi="Times New Roman" w:cs="Times New Roman"/>
          <w:sz w:val="28"/>
          <w:szCs w:val="28"/>
        </w:rPr>
        <w:t xml:space="preserve"> </w:t>
      </w:r>
      <w:proofErr w:type="spellStart"/>
      <w:r w:rsidR="008156A4" w:rsidRPr="0038255D">
        <w:rPr>
          <w:rFonts w:ascii="Times New Roman" w:hAnsi="Times New Roman" w:cs="Times New Roman"/>
          <w:sz w:val="28"/>
          <w:szCs w:val="28"/>
        </w:rPr>
        <w:t>послідовності</w:t>
      </w:r>
      <w:proofErr w:type="spellEnd"/>
      <w:r w:rsidR="008156A4" w:rsidRPr="0038255D">
        <w:rPr>
          <w:rFonts w:ascii="Times New Roman" w:hAnsi="Times New Roman" w:cs="Times New Roman"/>
          <w:sz w:val="28"/>
          <w:szCs w:val="28"/>
        </w:rPr>
        <w:t xml:space="preserve">): </w:t>
      </w:r>
    </w:p>
    <w:p w14:paraId="4EE763A1" w14:textId="77777777" w:rsidR="00990670" w:rsidRDefault="008156A4" w:rsidP="00A11F2A">
      <w:pPr>
        <w:spacing w:after="0" w:line="360" w:lineRule="auto"/>
        <w:jc w:val="both"/>
        <w:rPr>
          <w:rFonts w:ascii="Times New Roman" w:hAnsi="Times New Roman" w:cs="Times New Roman"/>
          <w:sz w:val="28"/>
          <w:szCs w:val="28"/>
        </w:rPr>
      </w:pPr>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назву</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міністерства</w:t>
      </w:r>
      <w:proofErr w:type="spellEnd"/>
      <w:r w:rsidRPr="0038255D">
        <w:rPr>
          <w:rFonts w:ascii="Times New Roman" w:hAnsi="Times New Roman" w:cs="Times New Roman"/>
          <w:sz w:val="28"/>
          <w:szCs w:val="28"/>
        </w:rPr>
        <w:t xml:space="preserve"> та закладу </w:t>
      </w:r>
      <w:proofErr w:type="spellStart"/>
      <w:r w:rsidRPr="0038255D">
        <w:rPr>
          <w:rFonts w:ascii="Times New Roman" w:hAnsi="Times New Roman" w:cs="Times New Roman"/>
          <w:sz w:val="28"/>
          <w:szCs w:val="28"/>
        </w:rPr>
        <w:t>вищої</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освіти</w:t>
      </w:r>
      <w:proofErr w:type="spellEnd"/>
      <w:r w:rsidRPr="0038255D">
        <w:rPr>
          <w:rFonts w:ascii="Times New Roman" w:hAnsi="Times New Roman" w:cs="Times New Roman"/>
          <w:sz w:val="28"/>
          <w:szCs w:val="28"/>
        </w:rPr>
        <w:t xml:space="preserve">, де </w:t>
      </w:r>
      <w:proofErr w:type="spellStart"/>
      <w:r w:rsidRPr="0038255D">
        <w:rPr>
          <w:rFonts w:ascii="Times New Roman" w:hAnsi="Times New Roman" w:cs="Times New Roman"/>
          <w:sz w:val="28"/>
          <w:szCs w:val="28"/>
        </w:rPr>
        <w:t>виконано</w:t>
      </w:r>
      <w:proofErr w:type="spellEnd"/>
      <w:r w:rsidRPr="0038255D">
        <w:rPr>
          <w:rFonts w:ascii="Times New Roman" w:hAnsi="Times New Roman" w:cs="Times New Roman"/>
          <w:sz w:val="28"/>
          <w:szCs w:val="28"/>
        </w:rPr>
        <w:t xml:space="preserve"> </w:t>
      </w:r>
      <w:proofErr w:type="spellStart"/>
      <w:r w:rsidR="005B2779">
        <w:rPr>
          <w:rFonts w:ascii="Times New Roman" w:hAnsi="Times New Roman" w:cs="Times New Roman"/>
          <w:sz w:val="28"/>
          <w:szCs w:val="28"/>
        </w:rPr>
        <w:t>кваліфікаційну</w:t>
      </w:r>
      <w:proofErr w:type="spellEnd"/>
      <w:r w:rsidR="005B2779">
        <w:rPr>
          <w:rFonts w:ascii="Times New Roman" w:hAnsi="Times New Roman" w:cs="Times New Roman"/>
          <w:sz w:val="28"/>
          <w:szCs w:val="28"/>
        </w:rPr>
        <w:t xml:space="preserve"> роботу</w:t>
      </w:r>
      <w:r w:rsidRPr="0038255D">
        <w:rPr>
          <w:rFonts w:ascii="Times New Roman" w:hAnsi="Times New Roman" w:cs="Times New Roman"/>
          <w:sz w:val="28"/>
          <w:szCs w:val="28"/>
        </w:rPr>
        <w:t xml:space="preserve">; </w:t>
      </w:r>
    </w:p>
    <w:p w14:paraId="56445968" w14:textId="3A399A76" w:rsidR="00AA1BF5" w:rsidRDefault="008156A4" w:rsidP="00A11F2A">
      <w:pPr>
        <w:spacing w:after="0" w:line="360" w:lineRule="auto"/>
        <w:jc w:val="both"/>
        <w:rPr>
          <w:rFonts w:ascii="Times New Roman" w:hAnsi="Times New Roman" w:cs="Times New Roman"/>
          <w:sz w:val="28"/>
          <w:szCs w:val="28"/>
        </w:rPr>
      </w:pPr>
      <w:r w:rsidRPr="0038255D">
        <w:rPr>
          <w:rFonts w:ascii="Times New Roman" w:hAnsi="Times New Roman" w:cs="Times New Roman"/>
          <w:sz w:val="28"/>
          <w:szCs w:val="28"/>
        </w:rPr>
        <w:t xml:space="preserve">- гриф </w:t>
      </w:r>
      <w:proofErr w:type="spellStart"/>
      <w:r w:rsidRPr="0038255D">
        <w:rPr>
          <w:rFonts w:ascii="Times New Roman" w:hAnsi="Times New Roman" w:cs="Times New Roman"/>
          <w:sz w:val="28"/>
          <w:szCs w:val="28"/>
        </w:rPr>
        <w:t>допущення</w:t>
      </w:r>
      <w:proofErr w:type="spellEnd"/>
      <w:r w:rsidRPr="0038255D">
        <w:rPr>
          <w:rFonts w:ascii="Times New Roman" w:hAnsi="Times New Roman" w:cs="Times New Roman"/>
          <w:sz w:val="28"/>
          <w:szCs w:val="28"/>
        </w:rPr>
        <w:t xml:space="preserve"> до </w:t>
      </w:r>
      <w:proofErr w:type="spellStart"/>
      <w:r w:rsidRPr="0038255D">
        <w:rPr>
          <w:rFonts w:ascii="Times New Roman" w:hAnsi="Times New Roman" w:cs="Times New Roman"/>
          <w:sz w:val="28"/>
          <w:szCs w:val="28"/>
        </w:rPr>
        <w:t>захисту</w:t>
      </w:r>
      <w:proofErr w:type="spellEnd"/>
      <w:r w:rsidRPr="0038255D">
        <w:rPr>
          <w:rFonts w:ascii="Times New Roman" w:hAnsi="Times New Roman" w:cs="Times New Roman"/>
          <w:sz w:val="28"/>
          <w:szCs w:val="28"/>
        </w:rPr>
        <w:t xml:space="preserve">; </w:t>
      </w:r>
    </w:p>
    <w:p w14:paraId="4620D01F" w14:textId="77777777" w:rsidR="00AA1BF5" w:rsidRDefault="008156A4" w:rsidP="00A11F2A">
      <w:pPr>
        <w:spacing w:after="0" w:line="360" w:lineRule="auto"/>
        <w:jc w:val="both"/>
        <w:rPr>
          <w:rFonts w:ascii="Times New Roman" w:hAnsi="Times New Roman" w:cs="Times New Roman"/>
          <w:sz w:val="28"/>
          <w:szCs w:val="28"/>
        </w:rPr>
      </w:pPr>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прізвище</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ім’я</w:t>
      </w:r>
      <w:proofErr w:type="spellEnd"/>
      <w:r w:rsidRPr="0038255D">
        <w:rPr>
          <w:rFonts w:ascii="Times New Roman" w:hAnsi="Times New Roman" w:cs="Times New Roman"/>
          <w:sz w:val="28"/>
          <w:szCs w:val="28"/>
        </w:rPr>
        <w:t xml:space="preserve">, по </w:t>
      </w:r>
      <w:proofErr w:type="spellStart"/>
      <w:r w:rsidRPr="0038255D">
        <w:rPr>
          <w:rFonts w:ascii="Times New Roman" w:hAnsi="Times New Roman" w:cs="Times New Roman"/>
          <w:sz w:val="28"/>
          <w:szCs w:val="28"/>
        </w:rPr>
        <w:t>батькові</w:t>
      </w:r>
      <w:proofErr w:type="spellEnd"/>
      <w:r w:rsidRPr="0038255D">
        <w:rPr>
          <w:rFonts w:ascii="Times New Roman" w:hAnsi="Times New Roman" w:cs="Times New Roman"/>
          <w:sz w:val="28"/>
          <w:szCs w:val="28"/>
        </w:rPr>
        <w:t xml:space="preserve"> автора </w:t>
      </w:r>
      <w:proofErr w:type="spellStart"/>
      <w:r w:rsidRPr="0038255D">
        <w:rPr>
          <w:rFonts w:ascii="Times New Roman" w:hAnsi="Times New Roman" w:cs="Times New Roman"/>
          <w:sz w:val="28"/>
          <w:szCs w:val="28"/>
        </w:rPr>
        <w:t>роботи</w:t>
      </w:r>
      <w:proofErr w:type="spellEnd"/>
      <w:r w:rsidRPr="0038255D">
        <w:rPr>
          <w:rFonts w:ascii="Times New Roman" w:hAnsi="Times New Roman" w:cs="Times New Roman"/>
          <w:sz w:val="28"/>
          <w:szCs w:val="28"/>
        </w:rPr>
        <w:t xml:space="preserve"> (у </w:t>
      </w:r>
      <w:proofErr w:type="spellStart"/>
      <w:r w:rsidRPr="0038255D">
        <w:rPr>
          <w:rFonts w:ascii="Times New Roman" w:hAnsi="Times New Roman" w:cs="Times New Roman"/>
          <w:sz w:val="28"/>
          <w:szCs w:val="28"/>
        </w:rPr>
        <w:t>називному</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відмінку</w:t>
      </w:r>
      <w:proofErr w:type="spellEnd"/>
      <w:r w:rsidRPr="0038255D">
        <w:rPr>
          <w:rFonts w:ascii="Times New Roman" w:hAnsi="Times New Roman" w:cs="Times New Roman"/>
          <w:sz w:val="28"/>
          <w:szCs w:val="28"/>
        </w:rPr>
        <w:t xml:space="preserve">) з </w:t>
      </w:r>
      <w:proofErr w:type="spellStart"/>
      <w:r w:rsidRPr="0038255D">
        <w:rPr>
          <w:rFonts w:ascii="Times New Roman" w:hAnsi="Times New Roman" w:cs="Times New Roman"/>
          <w:sz w:val="28"/>
          <w:szCs w:val="28"/>
        </w:rPr>
        <w:t>власноручним</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підписом</w:t>
      </w:r>
      <w:proofErr w:type="spellEnd"/>
      <w:r w:rsidRPr="0038255D">
        <w:rPr>
          <w:rFonts w:ascii="Times New Roman" w:hAnsi="Times New Roman" w:cs="Times New Roman"/>
          <w:sz w:val="28"/>
          <w:szCs w:val="28"/>
        </w:rPr>
        <w:t xml:space="preserve"> автора; </w:t>
      </w:r>
    </w:p>
    <w:p w14:paraId="24799178" w14:textId="77777777" w:rsidR="00AA1BF5" w:rsidRDefault="008156A4" w:rsidP="00A11F2A">
      <w:pPr>
        <w:spacing w:after="0" w:line="360" w:lineRule="auto"/>
        <w:jc w:val="both"/>
        <w:rPr>
          <w:rFonts w:ascii="Times New Roman" w:hAnsi="Times New Roman" w:cs="Times New Roman"/>
          <w:sz w:val="28"/>
          <w:szCs w:val="28"/>
        </w:rPr>
      </w:pPr>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повну</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назву</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роботи</w:t>
      </w:r>
      <w:proofErr w:type="spellEnd"/>
      <w:r w:rsidRPr="0038255D">
        <w:rPr>
          <w:rFonts w:ascii="Times New Roman" w:hAnsi="Times New Roman" w:cs="Times New Roman"/>
          <w:sz w:val="28"/>
          <w:szCs w:val="28"/>
        </w:rPr>
        <w:t xml:space="preserve">; </w:t>
      </w:r>
    </w:p>
    <w:p w14:paraId="19B401EA" w14:textId="77777777" w:rsidR="00AA1BF5" w:rsidRDefault="008156A4" w:rsidP="00A11F2A">
      <w:pPr>
        <w:spacing w:after="0" w:line="360" w:lineRule="auto"/>
        <w:jc w:val="both"/>
        <w:rPr>
          <w:rFonts w:ascii="Times New Roman" w:hAnsi="Times New Roman" w:cs="Times New Roman"/>
          <w:sz w:val="28"/>
          <w:szCs w:val="28"/>
        </w:rPr>
      </w:pPr>
      <w:r w:rsidRPr="0038255D">
        <w:rPr>
          <w:rFonts w:ascii="Times New Roman" w:hAnsi="Times New Roman" w:cs="Times New Roman"/>
          <w:sz w:val="28"/>
          <w:szCs w:val="28"/>
        </w:rPr>
        <w:t xml:space="preserve">- шифр і </w:t>
      </w:r>
      <w:proofErr w:type="spellStart"/>
      <w:r w:rsidRPr="0038255D">
        <w:rPr>
          <w:rFonts w:ascii="Times New Roman" w:hAnsi="Times New Roman" w:cs="Times New Roman"/>
          <w:sz w:val="28"/>
          <w:szCs w:val="28"/>
        </w:rPr>
        <w:t>назву</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спеціальності</w:t>
      </w:r>
      <w:proofErr w:type="spellEnd"/>
      <w:r w:rsidRPr="0038255D">
        <w:rPr>
          <w:rFonts w:ascii="Times New Roman" w:hAnsi="Times New Roman" w:cs="Times New Roman"/>
          <w:sz w:val="28"/>
          <w:szCs w:val="28"/>
        </w:rPr>
        <w:t xml:space="preserve"> та </w:t>
      </w:r>
      <w:proofErr w:type="spellStart"/>
      <w:r w:rsidRPr="0038255D">
        <w:rPr>
          <w:rFonts w:ascii="Times New Roman" w:hAnsi="Times New Roman" w:cs="Times New Roman"/>
          <w:sz w:val="28"/>
          <w:szCs w:val="28"/>
        </w:rPr>
        <w:t>спеціалізації</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затверджених</w:t>
      </w:r>
      <w:proofErr w:type="spellEnd"/>
      <w:r w:rsidRPr="0038255D">
        <w:rPr>
          <w:rFonts w:ascii="Times New Roman" w:hAnsi="Times New Roman" w:cs="Times New Roman"/>
          <w:sz w:val="28"/>
          <w:szCs w:val="28"/>
        </w:rPr>
        <w:t xml:space="preserve"> МОН); </w:t>
      </w:r>
    </w:p>
    <w:p w14:paraId="040ED94F" w14:textId="66CE76E4" w:rsidR="00AA1BF5" w:rsidRDefault="008156A4" w:rsidP="00A11F2A">
      <w:pPr>
        <w:spacing w:after="0" w:line="360" w:lineRule="auto"/>
        <w:jc w:val="both"/>
        <w:rPr>
          <w:rFonts w:ascii="Times New Roman" w:hAnsi="Times New Roman" w:cs="Times New Roman"/>
          <w:sz w:val="28"/>
          <w:szCs w:val="28"/>
        </w:rPr>
      </w:pPr>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відомості</w:t>
      </w:r>
      <w:proofErr w:type="spellEnd"/>
      <w:r w:rsidRPr="0038255D">
        <w:rPr>
          <w:rFonts w:ascii="Times New Roman" w:hAnsi="Times New Roman" w:cs="Times New Roman"/>
          <w:sz w:val="28"/>
          <w:szCs w:val="28"/>
        </w:rPr>
        <w:t xml:space="preserve"> про </w:t>
      </w:r>
      <w:proofErr w:type="spellStart"/>
      <w:r w:rsidRPr="0038255D">
        <w:rPr>
          <w:rFonts w:ascii="Times New Roman" w:hAnsi="Times New Roman" w:cs="Times New Roman"/>
          <w:sz w:val="28"/>
          <w:szCs w:val="28"/>
        </w:rPr>
        <w:t>керівника</w:t>
      </w:r>
      <w:proofErr w:type="spellEnd"/>
      <w:r w:rsidRPr="0038255D">
        <w:rPr>
          <w:rFonts w:ascii="Times New Roman" w:hAnsi="Times New Roman" w:cs="Times New Roman"/>
          <w:sz w:val="28"/>
          <w:szCs w:val="28"/>
        </w:rPr>
        <w:t xml:space="preserve">; </w:t>
      </w:r>
    </w:p>
    <w:p w14:paraId="67B1408A" w14:textId="13339C2C" w:rsidR="00AA1BF5" w:rsidRDefault="008156A4" w:rsidP="00A11F2A">
      <w:pPr>
        <w:spacing w:after="0" w:line="360" w:lineRule="auto"/>
        <w:jc w:val="both"/>
        <w:rPr>
          <w:rFonts w:ascii="Times New Roman" w:hAnsi="Times New Roman" w:cs="Times New Roman"/>
          <w:sz w:val="28"/>
          <w:szCs w:val="28"/>
        </w:rPr>
      </w:pPr>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результати</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захисту</w:t>
      </w:r>
      <w:proofErr w:type="spellEnd"/>
      <w:r w:rsidRPr="0038255D">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38255D">
        <w:rPr>
          <w:rFonts w:ascii="Times New Roman" w:hAnsi="Times New Roman" w:cs="Times New Roman"/>
          <w:sz w:val="28"/>
          <w:szCs w:val="28"/>
        </w:rPr>
        <w:t xml:space="preserve"> і </w:t>
      </w:r>
      <w:proofErr w:type="spellStart"/>
      <w:r w:rsidRPr="0038255D">
        <w:rPr>
          <w:rFonts w:ascii="Times New Roman" w:hAnsi="Times New Roman" w:cs="Times New Roman"/>
          <w:sz w:val="28"/>
          <w:szCs w:val="28"/>
        </w:rPr>
        <w:t>підпис</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голови</w:t>
      </w:r>
      <w:proofErr w:type="spellEnd"/>
      <w:r w:rsidRPr="0038255D">
        <w:rPr>
          <w:rFonts w:ascii="Times New Roman" w:hAnsi="Times New Roman" w:cs="Times New Roman"/>
          <w:sz w:val="28"/>
          <w:szCs w:val="28"/>
        </w:rPr>
        <w:t xml:space="preserve"> ЕК; </w:t>
      </w:r>
    </w:p>
    <w:p w14:paraId="7F6B7404" w14:textId="77777777" w:rsidR="00990670" w:rsidRDefault="008156A4" w:rsidP="00A11F2A">
      <w:pPr>
        <w:spacing w:after="0" w:line="360" w:lineRule="auto"/>
        <w:jc w:val="both"/>
        <w:rPr>
          <w:rFonts w:ascii="Times New Roman" w:hAnsi="Times New Roman" w:cs="Times New Roman"/>
          <w:sz w:val="28"/>
          <w:szCs w:val="28"/>
        </w:rPr>
      </w:pPr>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місто</w:t>
      </w:r>
      <w:proofErr w:type="spellEnd"/>
      <w:r w:rsidRPr="0038255D">
        <w:rPr>
          <w:rFonts w:ascii="Times New Roman" w:hAnsi="Times New Roman" w:cs="Times New Roman"/>
          <w:sz w:val="28"/>
          <w:szCs w:val="28"/>
        </w:rPr>
        <w:t xml:space="preserve"> та </w:t>
      </w:r>
      <w:proofErr w:type="spellStart"/>
      <w:r w:rsidRPr="0038255D">
        <w:rPr>
          <w:rFonts w:ascii="Times New Roman" w:hAnsi="Times New Roman" w:cs="Times New Roman"/>
          <w:sz w:val="28"/>
          <w:szCs w:val="28"/>
        </w:rPr>
        <w:t>рік</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виконання</w:t>
      </w:r>
      <w:proofErr w:type="spellEnd"/>
      <w:r w:rsidRPr="0038255D">
        <w:rPr>
          <w:rFonts w:ascii="Times New Roman" w:hAnsi="Times New Roman" w:cs="Times New Roman"/>
          <w:sz w:val="28"/>
          <w:szCs w:val="28"/>
        </w:rPr>
        <w:t xml:space="preserve">. </w:t>
      </w:r>
    </w:p>
    <w:p w14:paraId="3C4F7D36" w14:textId="5FD4BD35" w:rsidR="00BF62FF" w:rsidRPr="00BF62FF" w:rsidRDefault="008156A4" w:rsidP="00A11F2A">
      <w:pPr>
        <w:spacing w:after="0" w:line="360" w:lineRule="auto"/>
        <w:jc w:val="both"/>
        <w:rPr>
          <w:rFonts w:ascii="Times New Roman" w:hAnsi="Times New Roman" w:cs="Times New Roman"/>
          <w:b/>
          <w:i/>
          <w:sz w:val="28"/>
          <w:szCs w:val="28"/>
        </w:rPr>
      </w:pPr>
      <w:proofErr w:type="spellStart"/>
      <w:r w:rsidRPr="0038255D">
        <w:rPr>
          <w:rFonts w:ascii="Times New Roman" w:hAnsi="Times New Roman" w:cs="Times New Roman"/>
          <w:sz w:val="28"/>
          <w:szCs w:val="28"/>
        </w:rPr>
        <w:t>Зразок</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оформлення</w:t>
      </w:r>
      <w:proofErr w:type="spellEnd"/>
      <w:r w:rsidRPr="0038255D">
        <w:rPr>
          <w:rFonts w:ascii="Times New Roman" w:hAnsi="Times New Roman" w:cs="Times New Roman"/>
          <w:sz w:val="28"/>
          <w:szCs w:val="28"/>
        </w:rPr>
        <w:t xml:space="preserve"> титульного </w:t>
      </w:r>
      <w:proofErr w:type="spellStart"/>
      <w:r w:rsidRPr="0038255D">
        <w:rPr>
          <w:rFonts w:ascii="Times New Roman" w:hAnsi="Times New Roman" w:cs="Times New Roman"/>
          <w:sz w:val="28"/>
          <w:szCs w:val="28"/>
        </w:rPr>
        <w:t>аркуша</w:t>
      </w:r>
      <w:proofErr w:type="spellEnd"/>
      <w:r w:rsidRPr="0038255D">
        <w:rPr>
          <w:rFonts w:ascii="Times New Roman" w:hAnsi="Times New Roman" w:cs="Times New Roman"/>
          <w:sz w:val="28"/>
          <w:szCs w:val="28"/>
        </w:rPr>
        <w:t xml:space="preserve"> </w:t>
      </w:r>
      <w:proofErr w:type="spellStart"/>
      <w:r w:rsidRPr="0038255D">
        <w:rPr>
          <w:rFonts w:ascii="Times New Roman" w:hAnsi="Times New Roman" w:cs="Times New Roman"/>
          <w:sz w:val="28"/>
          <w:szCs w:val="28"/>
        </w:rPr>
        <w:t>надається</w:t>
      </w:r>
      <w:proofErr w:type="spellEnd"/>
      <w:r w:rsidRPr="0038255D">
        <w:rPr>
          <w:rFonts w:ascii="Times New Roman" w:hAnsi="Times New Roman" w:cs="Times New Roman"/>
          <w:sz w:val="28"/>
          <w:szCs w:val="28"/>
        </w:rPr>
        <w:t xml:space="preserve"> в </w:t>
      </w:r>
      <w:proofErr w:type="spellStart"/>
      <w:r w:rsidR="009F095F">
        <w:rPr>
          <w:rFonts w:ascii="Times New Roman" w:hAnsi="Times New Roman" w:cs="Times New Roman"/>
          <w:b/>
          <w:i/>
          <w:sz w:val="28"/>
          <w:szCs w:val="28"/>
        </w:rPr>
        <w:t>Д</w:t>
      </w:r>
      <w:r w:rsidR="001978B3">
        <w:rPr>
          <w:rFonts w:ascii="Times New Roman" w:hAnsi="Times New Roman" w:cs="Times New Roman"/>
          <w:b/>
          <w:i/>
          <w:sz w:val="28"/>
          <w:szCs w:val="28"/>
        </w:rPr>
        <w:t>одатку</w:t>
      </w:r>
      <w:proofErr w:type="spellEnd"/>
      <w:r w:rsidR="001978B3">
        <w:rPr>
          <w:rFonts w:ascii="Times New Roman" w:hAnsi="Times New Roman" w:cs="Times New Roman"/>
          <w:b/>
          <w:i/>
          <w:sz w:val="28"/>
          <w:szCs w:val="28"/>
        </w:rPr>
        <w:t xml:space="preserve"> А</w:t>
      </w:r>
      <w:r w:rsidRPr="00275A32">
        <w:rPr>
          <w:rFonts w:ascii="Times New Roman" w:hAnsi="Times New Roman" w:cs="Times New Roman"/>
          <w:b/>
          <w:i/>
          <w:sz w:val="28"/>
          <w:szCs w:val="28"/>
        </w:rPr>
        <w:t>.</w:t>
      </w:r>
    </w:p>
    <w:p w14:paraId="5B89196C" w14:textId="5444934C" w:rsidR="00311918" w:rsidRDefault="007E51C9" w:rsidP="00D21485">
      <w:pPr>
        <w:spacing w:after="0" w:line="360" w:lineRule="auto"/>
        <w:ind w:firstLine="720"/>
        <w:jc w:val="both"/>
        <w:rPr>
          <w:rFonts w:ascii="Times New Roman" w:hAnsi="Times New Roman" w:cs="Times New Roman"/>
          <w:sz w:val="28"/>
          <w:szCs w:val="28"/>
        </w:rPr>
      </w:pPr>
      <w:r w:rsidRPr="007E51C9">
        <w:rPr>
          <w:rFonts w:ascii="Times New Roman" w:hAnsi="Times New Roman" w:cs="Times New Roman"/>
          <w:b/>
          <w:i/>
          <w:sz w:val="28"/>
          <w:szCs w:val="28"/>
          <w:lang w:val="uk-UA"/>
        </w:rPr>
        <w:t>2.3.2</w:t>
      </w:r>
      <w:r w:rsidR="00BF62FF">
        <w:rPr>
          <w:rFonts w:ascii="Times New Roman" w:hAnsi="Times New Roman" w:cs="Times New Roman"/>
          <w:sz w:val="28"/>
          <w:szCs w:val="28"/>
          <w:lang w:val="uk-UA"/>
        </w:rPr>
        <w:t xml:space="preserve"> </w:t>
      </w:r>
      <w:r w:rsidR="00BF62FF" w:rsidRPr="00BF62FF">
        <w:rPr>
          <w:rFonts w:ascii="Times New Roman" w:hAnsi="Times New Roman" w:cs="Times New Roman"/>
          <w:b/>
          <w:sz w:val="28"/>
          <w:szCs w:val="28"/>
          <w:lang w:val="uk-UA"/>
        </w:rPr>
        <w:t xml:space="preserve"> </w:t>
      </w:r>
      <w:proofErr w:type="spellStart"/>
      <w:r w:rsidR="00BF62FF" w:rsidRPr="00E13798">
        <w:rPr>
          <w:rFonts w:ascii="Times New Roman" w:hAnsi="Times New Roman" w:cs="Times New Roman"/>
          <w:b/>
          <w:i/>
          <w:sz w:val="28"/>
          <w:szCs w:val="28"/>
        </w:rPr>
        <w:t>Анотація</w:t>
      </w:r>
      <w:proofErr w:type="spellEnd"/>
      <w:r w:rsidR="00BF62FF" w:rsidRPr="00BF62FF">
        <w:rPr>
          <w:rFonts w:ascii="Times New Roman" w:hAnsi="Times New Roman" w:cs="Times New Roman"/>
          <w:sz w:val="28"/>
          <w:szCs w:val="28"/>
        </w:rPr>
        <w:t xml:space="preserve"> </w:t>
      </w:r>
      <w:proofErr w:type="spellStart"/>
      <w:r w:rsidR="00BF62FF" w:rsidRPr="00BF62FF">
        <w:rPr>
          <w:rFonts w:ascii="Times New Roman" w:hAnsi="Times New Roman" w:cs="Times New Roman"/>
          <w:sz w:val="28"/>
          <w:szCs w:val="28"/>
        </w:rPr>
        <w:t>розташовується</w:t>
      </w:r>
      <w:proofErr w:type="spellEnd"/>
      <w:r w:rsidR="00BF62FF" w:rsidRPr="00BF62FF">
        <w:rPr>
          <w:rFonts w:ascii="Times New Roman" w:hAnsi="Times New Roman" w:cs="Times New Roman"/>
          <w:sz w:val="28"/>
          <w:szCs w:val="28"/>
        </w:rPr>
        <w:t xml:space="preserve"> на </w:t>
      </w:r>
      <w:proofErr w:type="spellStart"/>
      <w:r w:rsidR="00BF62FF" w:rsidRPr="00BF62FF">
        <w:rPr>
          <w:rFonts w:ascii="Times New Roman" w:hAnsi="Times New Roman" w:cs="Times New Roman"/>
          <w:sz w:val="28"/>
          <w:szCs w:val="28"/>
        </w:rPr>
        <w:t>наступному</w:t>
      </w:r>
      <w:proofErr w:type="spellEnd"/>
      <w:r w:rsidR="00BF62FF" w:rsidRPr="00BF62FF">
        <w:rPr>
          <w:rFonts w:ascii="Times New Roman" w:hAnsi="Times New Roman" w:cs="Times New Roman"/>
          <w:sz w:val="28"/>
          <w:szCs w:val="28"/>
        </w:rPr>
        <w:t xml:space="preserve"> </w:t>
      </w:r>
      <w:proofErr w:type="spellStart"/>
      <w:r w:rsidR="00BF62FF" w:rsidRPr="00BF62FF">
        <w:rPr>
          <w:rFonts w:ascii="Times New Roman" w:hAnsi="Times New Roman" w:cs="Times New Roman"/>
          <w:sz w:val="28"/>
          <w:szCs w:val="28"/>
        </w:rPr>
        <w:t>аркуші</w:t>
      </w:r>
      <w:proofErr w:type="spellEnd"/>
      <w:r w:rsidR="00BF62FF" w:rsidRPr="00BF62FF">
        <w:rPr>
          <w:rFonts w:ascii="Times New Roman" w:hAnsi="Times New Roman" w:cs="Times New Roman"/>
          <w:sz w:val="28"/>
          <w:szCs w:val="28"/>
        </w:rPr>
        <w:t xml:space="preserve"> </w:t>
      </w:r>
      <w:proofErr w:type="spellStart"/>
      <w:r w:rsidR="00BF62FF" w:rsidRPr="00BF62FF">
        <w:rPr>
          <w:rFonts w:ascii="Times New Roman" w:hAnsi="Times New Roman" w:cs="Times New Roman"/>
          <w:sz w:val="28"/>
          <w:szCs w:val="28"/>
        </w:rPr>
        <w:t>після</w:t>
      </w:r>
      <w:proofErr w:type="spellEnd"/>
      <w:r w:rsidR="00BF62FF" w:rsidRPr="00BF62FF">
        <w:rPr>
          <w:rFonts w:ascii="Times New Roman" w:hAnsi="Times New Roman" w:cs="Times New Roman"/>
          <w:sz w:val="28"/>
          <w:szCs w:val="28"/>
        </w:rPr>
        <w:t xml:space="preserve"> титульного. Вона </w:t>
      </w:r>
      <w:r w:rsidR="00990670">
        <w:rPr>
          <w:rFonts w:ascii="Times New Roman" w:hAnsi="Times New Roman" w:cs="Times New Roman"/>
          <w:sz w:val="28"/>
          <w:szCs w:val="28"/>
          <w:lang w:val="uk-UA"/>
        </w:rPr>
        <w:t>у</w:t>
      </w:r>
      <w:proofErr w:type="spellStart"/>
      <w:r w:rsidR="00BF62FF" w:rsidRPr="00BF62FF">
        <w:rPr>
          <w:rFonts w:ascii="Times New Roman" w:hAnsi="Times New Roman" w:cs="Times New Roman"/>
          <w:sz w:val="28"/>
          <w:szCs w:val="28"/>
        </w:rPr>
        <w:t>являє</w:t>
      </w:r>
      <w:proofErr w:type="spellEnd"/>
      <w:r w:rsidR="00BF62FF" w:rsidRPr="00BF62FF">
        <w:rPr>
          <w:rFonts w:ascii="Times New Roman" w:hAnsi="Times New Roman" w:cs="Times New Roman"/>
          <w:sz w:val="28"/>
          <w:szCs w:val="28"/>
        </w:rPr>
        <w:t xml:space="preserve"> собою </w:t>
      </w:r>
      <w:proofErr w:type="spellStart"/>
      <w:r w:rsidR="00BF62FF" w:rsidRPr="00BF62FF">
        <w:rPr>
          <w:rFonts w:ascii="Times New Roman" w:hAnsi="Times New Roman" w:cs="Times New Roman"/>
          <w:sz w:val="28"/>
          <w:szCs w:val="28"/>
        </w:rPr>
        <w:t>квінтесенцію</w:t>
      </w:r>
      <w:proofErr w:type="spellEnd"/>
      <w:r w:rsidR="00BF62FF" w:rsidRPr="00BF62FF">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00BF62FF" w:rsidRPr="00BF62FF">
        <w:rPr>
          <w:rFonts w:ascii="Times New Roman" w:hAnsi="Times New Roman" w:cs="Times New Roman"/>
          <w:sz w:val="28"/>
          <w:szCs w:val="28"/>
        </w:rPr>
        <w:t xml:space="preserve">. Структура </w:t>
      </w:r>
      <w:proofErr w:type="spellStart"/>
      <w:r w:rsidR="00BF62FF" w:rsidRPr="00BF62FF">
        <w:rPr>
          <w:rFonts w:ascii="Times New Roman" w:hAnsi="Times New Roman" w:cs="Times New Roman"/>
          <w:sz w:val="28"/>
          <w:szCs w:val="28"/>
        </w:rPr>
        <w:t>анотації</w:t>
      </w:r>
      <w:proofErr w:type="spellEnd"/>
      <w:r w:rsidR="00BF62FF" w:rsidRPr="00BF62FF">
        <w:rPr>
          <w:rFonts w:ascii="Times New Roman" w:hAnsi="Times New Roman" w:cs="Times New Roman"/>
          <w:sz w:val="28"/>
          <w:szCs w:val="28"/>
        </w:rPr>
        <w:t xml:space="preserve">: </w:t>
      </w:r>
      <w:proofErr w:type="spellStart"/>
      <w:r w:rsidR="00BF62FF" w:rsidRPr="00BF62FF">
        <w:rPr>
          <w:rFonts w:ascii="Times New Roman" w:hAnsi="Times New Roman" w:cs="Times New Roman"/>
          <w:sz w:val="28"/>
          <w:szCs w:val="28"/>
        </w:rPr>
        <w:t>цілі</w:t>
      </w:r>
      <w:proofErr w:type="spellEnd"/>
      <w:r w:rsidR="00BF62FF" w:rsidRPr="00BF62FF">
        <w:rPr>
          <w:rFonts w:ascii="Times New Roman" w:hAnsi="Times New Roman" w:cs="Times New Roman"/>
          <w:sz w:val="28"/>
          <w:szCs w:val="28"/>
        </w:rPr>
        <w:t xml:space="preserve"> </w:t>
      </w:r>
      <w:proofErr w:type="spellStart"/>
      <w:r w:rsidR="00BF62FF" w:rsidRPr="00BF62FF">
        <w:rPr>
          <w:rFonts w:ascii="Times New Roman" w:hAnsi="Times New Roman" w:cs="Times New Roman"/>
          <w:sz w:val="28"/>
          <w:szCs w:val="28"/>
        </w:rPr>
        <w:t>дослідження</w:t>
      </w:r>
      <w:proofErr w:type="spellEnd"/>
      <w:r w:rsidR="00BF62FF" w:rsidRPr="00BF62FF">
        <w:rPr>
          <w:rFonts w:ascii="Times New Roman" w:hAnsi="Times New Roman" w:cs="Times New Roman"/>
          <w:sz w:val="28"/>
          <w:szCs w:val="28"/>
        </w:rPr>
        <w:t xml:space="preserve">; </w:t>
      </w:r>
      <w:proofErr w:type="spellStart"/>
      <w:r w:rsidR="00BF62FF" w:rsidRPr="00BF62FF">
        <w:rPr>
          <w:rFonts w:ascii="Times New Roman" w:hAnsi="Times New Roman" w:cs="Times New Roman"/>
          <w:sz w:val="28"/>
          <w:szCs w:val="28"/>
        </w:rPr>
        <w:t>методи</w:t>
      </w:r>
      <w:proofErr w:type="spellEnd"/>
      <w:r w:rsidR="00BF62FF" w:rsidRPr="00BF62FF">
        <w:rPr>
          <w:rFonts w:ascii="Times New Roman" w:hAnsi="Times New Roman" w:cs="Times New Roman"/>
          <w:sz w:val="28"/>
          <w:szCs w:val="28"/>
        </w:rPr>
        <w:t xml:space="preserve"> </w:t>
      </w:r>
      <w:proofErr w:type="spellStart"/>
      <w:r w:rsidR="00BF62FF" w:rsidRPr="00BF62FF">
        <w:rPr>
          <w:rFonts w:ascii="Times New Roman" w:hAnsi="Times New Roman" w:cs="Times New Roman"/>
          <w:sz w:val="28"/>
          <w:szCs w:val="28"/>
        </w:rPr>
        <w:t>дослідження</w:t>
      </w:r>
      <w:proofErr w:type="spellEnd"/>
      <w:r w:rsidR="00BF62FF" w:rsidRPr="00BF62FF">
        <w:rPr>
          <w:rFonts w:ascii="Times New Roman" w:hAnsi="Times New Roman" w:cs="Times New Roman"/>
          <w:sz w:val="28"/>
          <w:szCs w:val="28"/>
        </w:rPr>
        <w:t xml:space="preserve">; </w:t>
      </w:r>
      <w:proofErr w:type="spellStart"/>
      <w:r w:rsidR="00BF62FF" w:rsidRPr="00BF62FF">
        <w:rPr>
          <w:rFonts w:ascii="Times New Roman" w:hAnsi="Times New Roman" w:cs="Times New Roman"/>
          <w:sz w:val="28"/>
          <w:szCs w:val="28"/>
        </w:rPr>
        <w:t>основні</w:t>
      </w:r>
      <w:proofErr w:type="spellEnd"/>
      <w:r w:rsidR="00BF62FF" w:rsidRPr="00BF62FF">
        <w:rPr>
          <w:rFonts w:ascii="Times New Roman" w:hAnsi="Times New Roman" w:cs="Times New Roman"/>
          <w:sz w:val="28"/>
          <w:szCs w:val="28"/>
        </w:rPr>
        <w:t xml:space="preserve"> </w:t>
      </w:r>
      <w:proofErr w:type="spellStart"/>
      <w:r w:rsidR="00BF62FF" w:rsidRPr="00BF62FF">
        <w:rPr>
          <w:rFonts w:ascii="Times New Roman" w:hAnsi="Times New Roman" w:cs="Times New Roman"/>
          <w:sz w:val="28"/>
          <w:szCs w:val="28"/>
        </w:rPr>
        <w:t>результати</w:t>
      </w:r>
      <w:proofErr w:type="spellEnd"/>
      <w:r w:rsidR="00BF62FF" w:rsidRPr="00BF62FF">
        <w:rPr>
          <w:rFonts w:ascii="Times New Roman" w:hAnsi="Times New Roman" w:cs="Times New Roman"/>
          <w:sz w:val="28"/>
          <w:szCs w:val="28"/>
        </w:rPr>
        <w:t xml:space="preserve"> </w:t>
      </w:r>
      <w:proofErr w:type="spellStart"/>
      <w:r w:rsidR="00BF62FF" w:rsidRPr="00BF62FF">
        <w:rPr>
          <w:rFonts w:ascii="Times New Roman" w:hAnsi="Times New Roman" w:cs="Times New Roman"/>
          <w:sz w:val="28"/>
          <w:szCs w:val="28"/>
        </w:rPr>
        <w:t>дослідження</w:t>
      </w:r>
      <w:proofErr w:type="spellEnd"/>
      <w:r w:rsidR="00BF62FF" w:rsidRPr="00BF62FF">
        <w:rPr>
          <w:rFonts w:ascii="Times New Roman" w:hAnsi="Times New Roman" w:cs="Times New Roman"/>
          <w:sz w:val="28"/>
          <w:szCs w:val="28"/>
        </w:rPr>
        <w:t xml:space="preserve">; </w:t>
      </w:r>
      <w:proofErr w:type="spellStart"/>
      <w:r w:rsidR="00BF62FF" w:rsidRPr="00BF62FF">
        <w:rPr>
          <w:rFonts w:ascii="Times New Roman" w:hAnsi="Times New Roman" w:cs="Times New Roman"/>
          <w:sz w:val="28"/>
          <w:szCs w:val="28"/>
        </w:rPr>
        <w:t>наукова</w:t>
      </w:r>
      <w:proofErr w:type="spellEnd"/>
      <w:r w:rsidR="00BF62FF" w:rsidRPr="00BF62FF">
        <w:rPr>
          <w:rFonts w:ascii="Times New Roman" w:hAnsi="Times New Roman" w:cs="Times New Roman"/>
          <w:sz w:val="28"/>
          <w:szCs w:val="28"/>
        </w:rPr>
        <w:t xml:space="preserve"> новизна. </w:t>
      </w:r>
      <w:proofErr w:type="spellStart"/>
      <w:r w:rsidR="00BF62FF" w:rsidRPr="00BF62FF">
        <w:rPr>
          <w:rFonts w:ascii="Times New Roman" w:hAnsi="Times New Roman" w:cs="Times New Roman"/>
          <w:sz w:val="28"/>
          <w:szCs w:val="28"/>
        </w:rPr>
        <w:t>Її</w:t>
      </w:r>
      <w:proofErr w:type="spellEnd"/>
      <w:r w:rsidR="00BF62FF" w:rsidRPr="00BF62FF">
        <w:rPr>
          <w:rFonts w:ascii="Times New Roman" w:hAnsi="Times New Roman" w:cs="Times New Roman"/>
          <w:sz w:val="28"/>
          <w:szCs w:val="28"/>
        </w:rPr>
        <w:t xml:space="preserve"> </w:t>
      </w:r>
      <w:proofErr w:type="spellStart"/>
      <w:r w:rsidR="00BF62FF" w:rsidRPr="00BF62FF">
        <w:rPr>
          <w:rFonts w:ascii="Times New Roman" w:hAnsi="Times New Roman" w:cs="Times New Roman"/>
          <w:sz w:val="28"/>
          <w:szCs w:val="28"/>
        </w:rPr>
        <w:t>обсяг</w:t>
      </w:r>
      <w:proofErr w:type="spellEnd"/>
      <w:r w:rsidR="00BF62FF" w:rsidRPr="00BF62FF">
        <w:rPr>
          <w:rFonts w:ascii="Times New Roman" w:hAnsi="Times New Roman" w:cs="Times New Roman"/>
          <w:sz w:val="28"/>
          <w:szCs w:val="28"/>
        </w:rPr>
        <w:t xml:space="preserve"> – </w:t>
      </w:r>
      <w:proofErr w:type="spellStart"/>
      <w:r w:rsidR="00BF62FF" w:rsidRPr="00BF62FF">
        <w:rPr>
          <w:rFonts w:ascii="Times New Roman" w:hAnsi="Times New Roman" w:cs="Times New Roman"/>
          <w:sz w:val="28"/>
          <w:szCs w:val="28"/>
        </w:rPr>
        <w:t>близько</w:t>
      </w:r>
      <w:proofErr w:type="spellEnd"/>
      <w:r w:rsidR="00BF62FF" w:rsidRPr="00BF62FF">
        <w:rPr>
          <w:rFonts w:ascii="Times New Roman" w:hAnsi="Times New Roman" w:cs="Times New Roman"/>
          <w:sz w:val="28"/>
          <w:szCs w:val="28"/>
        </w:rPr>
        <w:t xml:space="preserve"> 800 </w:t>
      </w:r>
      <w:proofErr w:type="spellStart"/>
      <w:r w:rsidR="00BF62FF" w:rsidRPr="00BF62FF">
        <w:rPr>
          <w:rFonts w:ascii="Times New Roman" w:hAnsi="Times New Roman" w:cs="Times New Roman"/>
          <w:sz w:val="28"/>
          <w:szCs w:val="28"/>
        </w:rPr>
        <w:t>знаків</w:t>
      </w:r>
      <w:proofErr w:type="spellEnd"/>
      <w:r w:rsidR="00BF62FF" w:rsidRPr="00BF62FF">
        <w:rPr>
          <w:rFonts w:ascii="Times New Roman" w:hAnsi="Times New Roman" w:cs="Times New Roman"/>
          <w:sz w:val="28"/>
          <w:szCs w:val="28"/>
        </w:rPr>
        <w:t>.</w:t>
      </w:r>
    </w:p>
    <w:p w14:paraId="63E02E37" w14:textId="0823DAAD" w:rsidR="00311918" w:rsidRDefault="00311918" w:rsidP="00D21485">
      <w:pPr>
        <w:spacing w:after="0" w:line="360" w:lineRule="auto"/>
        <w:ind w:firstLine="720"/>
        <w:jc w:val="both"/>
        <w:rPr>
          <w:rFonts w:ascii="Times New Roman" w:hAnsi="Times New Roman" w:cs="Times New Roman"/>
          <w:sz w:val="28"/>
          <w:szCs w:val="28"/>
        </w:rPr>
      </w:pPr>
      <w:proofErr w:type="spellStart"/>
      <w:r w:rsidRPr="00311918">
        <w:rPr>
          <w:rFonts w:ascii="Times New Roman" w:hAnsi="Times New Roman" w:cs="Times New Roman"/>
          <w:sz w:val="28"/>
          <w:szCs w:val="28"/>
        </w:rPr>
        <w:lastRenderedPageBreak/>
        <w:t>Анотація</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має</w:t>
      </w:r>
      <w:proofErr w:type="spellEnd"/>
      <w:r w:rsidRPr="00311918">
        <w:rPr>
          <w:rFonts w:ascii="Times New Roman" w:hAnsi="Times New Roman" w:cs="Times New Roman"/>
          <w:sz w:val="28"/>
          <w:szCs w:val="28"/>
        </w:rPr>
        <w:t xml:space="preserve"> бути написана </w:t>
      </w:r>
      <w:proofErr w:type="spellStart"/>
      <w:r w:rsidRPr="00311918">
        <w:rPr>
          <w:rFonts w:ascii="Times New Roman" w:hAnsi="Times New Roman" w:cs="Times New Roman"/>
          <w:sz w:val="28"/>
          <w:szCs w:val="28"/>
        </w:rPr>
        <w:t>українською</w:t>
      </w:r>
      <w:proofErr w:type="spellEnd"/>
      <w:r w:rsidRPr="00311918">
        <w:rPr>
          <w:rFonts w:ascii="Times New Roman" w:hAnsi="Times New Roman" w:cs="Times New Roman"/>
          <w:sz w:val="28"/>
          <w:szCs w:val="28"/>
        </w:rPr>
        <w:t xml:space="preserve"> та </w:t>
      </w:r>
      <w:proofErr w:type="spellStart"/>
      <w:r w:rsidRPr="00311918">
        <w:rPr>
          <w:rFonts w:ascii="Times New Roman" w:hAnsi="Times New Roman" w:cs="Times New Roman"/>
          <w:sz w:val="28"/>
          <w:szCs w:val="28"/>
        </w:rPr>
        <w:t>однією</w:t>
      </w:r>
      <w:proofErr w:type="spellEnd"/>
      <w:r w:rsidRPr="00311918">
        <w:rPr>
          <w:rFonts w:ascii="Times New Roman" w:hAnsi="Times New Roman" w:cs="Times New Roman"/>
          <w:sz w:val="28"/>
          <w:szCs w:val="28"/>
        </w:rPr>
        <w:t xml:space="preserve"> з </w:t>
      </w:r>
      <w:proofErr w:type="spellStart"/>
      <w:r w:rsidRPr="00311918">
        <w:rPr>
          <w:rFonts w:ascii="Times New Roman" w:hAnsi="Times New Roman" w:cs="Times New Roman"/>
          <w:sz w:val="28"/>
          <w:szCs w:val="28"/>
        </w:rPr>
        <w:t>іноземних</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мов</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найчастіше</w:t>
      </w:r>
      <w:proofErr w:type="spellEnd"/>
      <w:r w:rsidRPr="00311918">
        <w:rPr>
          <w:rFonts w:ascii="Times New Roman" w:hAnsi="Times New Roman" w:cs="Times New Roman"/>
          <w:sz w:val="28"/>
          <w:szCs w:val="28"/>
        </w:rPr>
        <w:t xml:space="preserve"> – </w:t>
      </w:r>
      <w:proofErr w:type="spellStart"/>
      <w:r w:rsidRPr="00311918">
        <w:rPr>
          <w:rFonts w:ascii="Times New Roman" w:hAnsi="Times New Roman" w:cs="Times New Roman"/>
          <w:sz w:val="28"/>
          <w:szCs w:val="28"/>
        </w:rPr>
        <w:t>англійською</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мовою</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Під</w:t>
      </w:r>
      <w:proofErr w:type="spellEnd"/>
      <w:r w:rsidRPr="00311918">
        <w:rPr>
          <w:rFonts w:ascii="Times New Roman" w:hAnsi="Times New Roman" w:cs="Times New Roman"/>
          <w:sz w:val="28"/>
          <w:szCs w:val="28"/>
        </w:rPr>
        <w:t xml:space="preserve"> час </w:t>
      </w:r>
      <w:proofErr w:type="spellStart"/>
      <w:r w:rsidRPr="00311918">
        <w:rPr>
          <w:rFonts w:ascii="Times New Roman" w:hAnsi="Times New Roman" w:cs="Times New Roman"/>
          <w:sz w:val="28"/>
          <w:szCs w:val="28"/>
        </w:rPr>
        <w:t>написання</w:t>
      </w:r>
      <w:proofErr w:type="spellEnd"/>
      <w:r w:rsidRPr="00311918">
        <w:rPr>
          <w:rFonts w:ascii="Times New Roman" w:hAnsi="Times New Roman" w:cs="Times New Roman"/>
          <w:sz w:val="28"/>
          <w:szCs w:val="28"/>
        </w:rPr>
        <w:t xml:space="preserve"> латиницею </w:t>
      </w:r>
      <w:proofErr w:type="spellStart"/>
      <w:r w:rsidRPr="00311918">
        <w:rPr>
          <w:rFonts w:ascii="Times New Roman" w:hAnsi="Times New Roman" w:cs="Times New Roman"/>
          <w:sz w:val="28"/>
          <w:szCs w:val="28"/>
        </w:rPr>
        <w:t>прізвища</w:t>
      </w:r>
      <w:proofErr w:type="spellEnd"/>
      <w:r w:rsidRPr="00311918">
        <w:rPr>
          <w:rFonts w:ascii="Times New Roman" w:hAnsi="Times New Roman" w:cs="Times New Roman"/>
          <w:sz w:val="28"/>
          <w:szCs w:val="28"/>
        </w:rPr>
        <w:t xml:space="preserve"> та </w:t>
      </w:r>
      <w:proofErr w:type="spellStart"/>
      <w:r w:rsidRPr="00311918">
        <w:rPr>
          <w:rFonts w:ascii="Times New Roman" w:hAnsi="Times New Roman" w:cs="Times New Roman"/>
          <w:sz w:val="28"/>
          <w:szCs w:val="28"/>
        </w:rPr>
        <w:t>імені</w:t>
      </w:r>
      <w:proofErr w:type="spellEnd"/>
      <w:r w:rsidRPr="00311918">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здобувач</w:t>
      </w:r>
      <w:proofErr w:type="spellEnd"/>
      <w:r w:rsidR="00946FAD">
        <w:rPr>
          <w:rFonts w:ascii="Times New Roman" w:hAnsi="Times New Roman" w:cs="Times New Roman"/>
          <w:sz w:val="28"/>
          <w:szCs w:val="28"/>
          <w:lang w:val="uk-UA"/>
        </w:rPr>
        <w:t>а</w:t>
      </w:r>
      <w:r w:rsidR="00B41981">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вищої</w:t>
      </w:r>
      <w:proofErr w:type="spellEnd"/>
      <w:r w:rsidR="00B41981">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освіти</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слід</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використовувати</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варіант</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написання</w:t>
      </w:r>
      <w:proofErr w:type="spellEnd"/>
      <w:r w:rsidRPr="00311918">
        <w:rPr>
          <w:rFonts w:ascii="Times New Roman" w:hAnsi="Times New Roman" w:cs="Times New Roman"/>
          <w:sz w:val="28"/>
          <w:szCs w:val="28"/>
        </w:rPr>
        <w:t xml:space="preserve"> як у закордонному </w:t>
      </w:r>
      <w:proofErr w:type="spellStart"/>
      <w:r w:rsidRPr="00311918">
        <w:rPr>
          <w:rFonts w:ascii="Times New Roman" w:hAnsi="Times New Roman" w:cs="Times New Roman"/>
          <w:sz w:val="28"/>
          <w:szCs w:val="28"/>
        </w:rPr>
        <w:t>паспорті</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або</w:t>
      </w:r>
      <w:proofErr w:type="spellEnd"/>
      <w:r w:rsidRPr="00311918">
        <w:rPr>
          <w:rFonts w:ascii="Times New Roman" w:hAnsi="Times New Roman" w:cs="Times New Roman"/>
          <w:sz w:val="28"/>
          <w:szCs w:val="28"/>
        </w:rPr>
        <w:t xml:space="preserve"> </w:t>
      </w:r>
      <w:r w:rsidR="00E13798">
        <w:rPr>
          <w:rFonts w:ascii="Times New Roman" w:hAnsi="Times New Roman" w:cs="Times New Roman"/>
          <w:sz w:val="28"/>
          <w:szCs w:val="28"/>
          <w:lang w:val="uk-UA"/>
        </w:rPr>
        <w:t xml:space="preserve">за його </w:t>
      </w:r>
      <w:proofErr w:type="spellStart"/>
      <w:r w:rsidRPr="00311918">
        <w:rPr>
          <w:rFonts w:ascii="Times New Roman" w:hAnsi="Times New Roman" w:cs="Times New Roman"/>
          <w:sz w:val="28"/>
          <w:szCs w:val="28"/>
        </w:rPr>
        <w:t>відсутності</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згідно</w:t>
      </w:r>
      <w:proofErr w:type="spellEnd"/>
      <w:r w:rsidRPr="00311918">
        <w:rPr>
          <w:rFonts w:ascii="Times New Roman" w:hAnsi="Times New Roman" w:cs="Times New Roman"/>
          <w:sz w:val="28"/>
          <w:szCs w:val="28"/>
        </w:rPr>
        <w:t xml:space="preserve"> з </w:t>
      </w:r>
      <w:proofErr w:type="spellStart"/>
      <w:r w:rsidRPr="00311918">
        <w:rPr>
          <w:rFonts w:ascii="Times New Roman" w:hAnsi="Times New Roman" w:cs="Times New Roman"/>
          <w:sz w:val="28"/>
          <w:szCs w:val="28"/>
        </w:rPr>
        <w:t>заявою</w:t>
      </w:r>
      <w:proofErr w:type="spellEnd"/>
      <w:r w:rsidRPr="00311918">
        <w:rPr>
          <w:rFonts w:ascii="Times New Roman" w:hAnsi="Times New Roman" w:cs="Times New Roman"/>
          <w:sz w:val="28"/>
          <w:szCs w:val="28"/>
        </w:rPr>
        <w:t xml:space="preserve"> на </w:t>
      </w:r>
      <w:proofErr w:type="spellStart"/>
      <w:r w:rsidRPr="00311918">
        <w:rPr>
          <w:rFonts w:ascii="Times New Roman" w:hAnsi="Times New Roman" w:cs="Times New Roman"/>
          <w:sz w:val="28"/>
          <w:szCs w:val="28"/>
        </w:rPr>
        <w:t>транслітерацію</w:t>
      </w:r>
      <w:proofErr w:type="spellEnd"/>
      <w:r w:rsidRPr="00311918">
        <w:rPr>
          <w:rFonts w:ascii="Times New Roman" w:hAnsi="Times New Roman" w:cs="Times New Roman"/>
          <w:sz w:val="28"/>
          <w:szCs w:val="28"/>
        </w:rPr>
        <w:t xml:space="preserve"> та </w:t>
      </w:r>
      <w:proofErr w:type="spellStart"/>
      <w:r w:rsidRPr="00311918">
        <w:rPr>
          <w:rFonts w:ascii="Times New Roman" w:hAnsi="Times New Roman" w:cs="Times New Roman"/>
          <w:sz w:val="28"/>
          <w:szCs w:val="28"/>
        </w:rPr>
        <w:t>постановою</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Кабінету</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Міністрів</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України</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від</w:t>
      </w:r>
      <w:proofErr w:type="spellEnd"/>
      <w:r w:rsidRPr="00311918">
        <w:rPr>
          <w:rFonts w:ascii="Times New Roman" w:hAnsi="Times New Roman" w:cs="Times New Roman"/>
          <w:sz w:val="28"/>
          <w:szCs w:val="28"/>
        </w:rPr>
        <w:t xml:space="preserve"> 27.01.2010 р. № 55 «Про </w:t>
      </w:r>
      <w:proofErr w:type="spellStart"/>
      <w:r w:rsidRPr="00311918">
        <w:rPr>
          <w:rFonts w:ascii="Times New Roman" w:hAnsi="Times New Roman" w:cs="Times New Roman"/>
          <w:sz w:val="28"/>
          <w:szCs w:val="28"/>
        </w:rPr>
        <w:t>впорядкування</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транслітерації</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українського</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алфавіту</w:t>
      </w:r>
      <w:proofErr w:type="spellEnd"/>
      <w:r w:rsidRPr="00311918">
        <w:rPr>
          <w:rFonts w:ascii="Times New Roman" w:hAnsi="Times New Roman" w:cs="Times New Roman"/>
          <w:sz w:val="28"/>
          <w:szCs w:val="28"/>
        </w:rPr>
        <w:t xml:space="preserve"> латиницею».</w:t>
      </w:r>
    </w:p>
    <w:p w14:paraId="0EE940C0" w14:textId="77777777" w:rsidR="00E13798" w:rsidRDefault="00BF62FF" w:rsidP="00D21485">
      <w:pPr>
        <w:spacing w:after="0" w:line="360" w:lineRule="auto"/>
        <w:ind w:firstLine="720"/>
        <w:jc w:val="both"/>
        <w:rPr>
          <w:rFonts w:ascii="Times New Roman" w:hAnsi="Times New Roman" w:cs="Times New Roman"/>
          <w:sz w:val="28"/>
          <w:szCs w:val="28"/>
        </w:rPr>
      </w:pPr>
      <w:proofErr w:type="spellStart"/>
      <w:r w:rsidRPr="00BF62FF">
        <w:rPr>
          <w:rFonts w:ascii="Times New Roman" w:hAnsi="Times New Roman" w:cs="Times New Roman"/>
          <w:sz w:val="28"/>
          <w:szCs w:val="28"/>
        </w:rPr>
        <w:t>Після</w:t>
      </w:r>
      <w:proofErr w:type="spellEnd"/>
      <w:r w:rsidRPr="00BF62FF">
        <w:rPr>
          <w:rFonts w:ascii="Times New Roman" w:hAnsi="Times New Roman" w:cs="Times New Roman"/>
          <w:sz w:val="28"/>
          <w:szCs w:val="28"/>
        </w:rPr>
        <w:t xml:space="preserve"> </w:t>
      </w:r>
      <w:proofErr w:type="spellStart"/>
      <w:r w:rsidRPr="00BF62FF">
        <w:rPr>
          <w:rFonts w:ascii="Times New Roman" w:hAnsi="Times New Roman" w:cs="Times New Roman"/>
          <w:sz w:val="28"/>
          <w:szCs w:val="28"/>
        </w:rPr>
        <w:t>анотації</w:t>
      </w:r>
      <w:proofErr w:type="spellEnd"/>
      <w:r w:rsidRPr="00BF62FF">
        <w:rPr>
          <w:rFonts w:ascii="Times New Roman" w:hAnsi="Times New Roman" w:cs="Times New Roman"/>
          <w:sz w:val="28"/>
          <w:szCs w:val="28"/>
        </w:rPr>
        <w:t xml:space="preserve"> </w:t>
      </w:r>
      <w:proofErr w:type="spellStart"/>
      <w:r w:rsidRPr="00BF62FF">
        <w:rPr>
          <w:rFonts w:ascii="Times New Roman" w:hAnsi="Times New Roman" w:cs="Times New Roman"/>
          <w:sz w:val="28"/>
          <w:szCs w:val="28"/>
        </w:rPr>
        <w:t>наводяться</w:t>
      </w:r>
      <w:proofErr w:type="spellEnd"/>
      <w:r w:rsidRPr="00BF62FF">
        <w:rPr>
          <w:rFonts w:ascii="Times New Roman" w:hAnsi="Times New Roman" w:cs="Times New Roman"/>
          <w:sz w:val="28"/>
          <w:szCs w:val="28"/>
        </w:rPr>
        <w:t xml:space="preserve"> </w:t>
      </w:r>
      <w:proofErr w:type="spellStart"/>
      <w:r w:rsidRPr="00BF62FF">
        <w:rPr>
          <w:rFonts w:ascii="Times New Roman" w:hAnsi="Times New Roman" w:cs="Times New Roman"/>
          <w:sz w:val="28"/>
          <w:szCs w:val="28"/>
        </w:rPr>
        <w:t>ключові</w:t>
      </w:r>
      <w:proofErr w:type="spellEnd"/>
      <w:r w:rsidRPr="00BF62FF">
        <w:rPr>
          <w:rFonts w:ascii="Times New Roman" w:hAnsi="Times New Roman" w:cs="Times New Roman"/>
          <w:sz w:val="28"/>
          <w:szCs w:val="28"/>
        </w:rPr>
        <w:t xml:space="preserve"> слова у </w:t>
      </w:r>
      <w:proofErr w:type="spellStart"/>
      <w:r w:rsidRPr="00BF62FF">
        <w:rPr>
          <w:rFonts w:ascii="Times New Roman" w:hAnsi="Times New Roman" w:cs="Times New Roman"/>
          <w:sz w:val="28"/>
          <w:szCs w:val="28"/>
        </w:rPr>
        <w:t>кількості</w:t>
      </w:r>
      <w:proofErr w:type="spellEnd"/>
      <w:r w:rsidRPr="00BF62FF">
        <w:rPr>
          <w:rFonts w:ascii="Times New Roman" w:hAnsi="Times New Roman" w:cs="Times New Roman"/>
          <w:sz w:val="28"/>
          <w:szCs w:val="28"/>
        </w:rPr>
        <w:t xml:space="preserve"> 5–7. </w:t>
      </w:r>
      <w:proofErr w:type="spellStart"/>
      <w:r w:rsidRPr="00BF62FF">
        <w:rPr>
          <w:rFonts w:ascii="Times New Roman" w:hAnsi="Times New Roman" w:cs="Times New Roman"/>
          <w:sz w:val="28"/>
          <w:szCs w:val="28"/>
        </w:rPr>
        <w:t>Ключові</w:t>
      </w:r>
      <w:proofErr w:type="spellEnd"/>
      <w:r w:rsidRPr="00BF62FF">
        <w:rPr>
          <w:rFonts w:ascii="Times New Roman" w:hAnsi="Times New Roman" w:cs="Times New Roman"/>
          <w:sz w:val="28"/>
          <w:szCs w:val="28"/>
        </w:rPr>
        <w:t xml:space="preserve"> слова – </w:t>
      </w:r>
      <w:proofErr w:type="spellStart"/>
      <w:r w:rsidRPr="00BF62FF">
        <w:rPr>
          <w:rFonts w:ascii="Times New Roman" w:hAnsi="Times New Roman" w:cs="Times New Roman"/>
          <w:sz w:val="28"/>
          <w:szCs w:val="28"/>
        </w:rPr>
        <w:t>це</w:t>
      </w:r>
      <w:proofErr w:type="spellEnd"/>
      <w:r w:rsidRPr="00BF62FF">
        <w:rPr>
          <w:rFonts w:ascii="Times New Roman" w:hAnsi="Times New Roman" w:cs="Times New Roman"/>
          <w:sz w:val="28"/>
          <w:szCs w:val="28"/>
        </w:rPr>
        <w:t xml:space="preserve"> слова </w:t>
      </w:r>
      <w:proofErr w:type="spellStart"/>
      <w:r w:rsidRPr="00BF62FF">
        <w:rPr>
          <w:rFonts w:ascii="Times New Roman" w:hAnsi="Times New Roman" w:cs="Times New Roman"/>
          <w:sz w:val="28"/>
          <w:szCs w:val="28"/>
        </w:rPr>
        <w:t>або</w:t>
      </w:r>
      <w:proofErr w:type="spellEnd"/>
      <w:r w:rsidRPr="00BF62FF">
        <w:rPr>
          <w:rFonts w:ascii="Times New Roman" w:hAnsi="Times New Roman" w:cs="Times New Roman"/>
          <w:sz w:val="28"/>
          <w:szCs w:val="28"/>
        </w:rPr>
        <w:t xml:space="preserve"> </w:t>
      </w:r>
      <w:proofErr w:type="spellStart"/>
      <w:r w:rsidRPr="00BF62FF">
        <w:rPr>
          <w:rFonts w:ascii="Times New Roman" w:hAnsi="Times New Roman" w:cs="Times New Roman"/>
          <w:sz w:val="28"/>
          <w:szCs w:val="28"/>
        </w:rPr>
        <w:t>сталі</w:t>
      </w:r>
      <w:proofErr w:type="spellEnd"/>
      <w:r w:rsidRPr="00BF62FF">
        <w:rPr>
          <w:rFonts w:ascii="Times New Roman" w:hAnsi="Times New Roman" w:cs="Times New Roman"/>
          <w:sz w:val="28"/>
          <w:szCs w:val="28"/>
        </w:rPr>
        <w:t xml:space="preserve"> </w:t>
      </w:r>
      <w:proofErr w:type="spellStart"/>
      <w:r w:rsidRPr="00BF62FF">
        <w:rPr>
          <w:rFonts w:ascii="Times New Roman" w:hAnsi="Times New Roman" w:cs="Times New Roman"/>
          <w:sz w:val="28"/>
          <w:szCs w:val="28"/>
        </w:rPr>
        <w:t>вислови</w:t>
      </w:r>
      <w:proofErr w:type="spellEnd"/>
      <w:r w:rsidRPr="00BF62FF">
        <w:rPr>
          <w:rFonts w:ascii="Times New Roman" w:hAnsi="Times New Roman" w:cs="Times New Roman"/>
          <w:sz w:val="28"/>
          <w:szCs w:val="28"/>
        </w:rPr>
        <w:t xml:space="preserve">, яке </w:t>
      </w:r>
      <w:proofErr w:type="spellStart"/>
      <w:r w:rsidRPr="00BF62FF">
        <w:rPr>
          <w:rFonts w:ascii="Times New Roman" w:hAnsi="Times New Roman" w:cs="Times New Roman"/>
          <w:sz w:val="28"/>
          <w:szCs w:val="28"/>
        </w:rPr>
        <w:t>розкривають</w:t>
      </w:r>
      <w:proofErr w:type="spellEnd"/>
      <w:r w:rsidRPr="00BF62FF">
        <w:rPr>
          <w:rFonts w:ascii="Times New Roman" w:hAnsi="Times New Roman" w:cs="Times New Roman"/>
          <w:sz w:val="28"/>
          <w:szCs w:val="28"/>
        </w:rPr>
        <w:t xml:space="preserve"> </w:t>
      </w:r>
      <w:proofErr w:type="spellStart"/>
      <w:r w:rsidRPr="00BF62FF">
        <w:rPr>
          <w:rFonts w:ascii="Times New Roman" w:hAnsi="Times New Roman" w:cs="Times New Roman"/>
          <w:sz w:val="28"/>
          <w:szCs w:val="28"/>
        </w:rPr>
        <w:t>зміст</w:t>
      </w:r>
      <w:proofErr w:type="spellEnd"/>
      <w:r w:rsidRPr="00BF62FF">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BF62FF">
        <w:rPr>
          <w:rFonts w:ascii="Times New Roman" w:hAnsi="Times New Roman" w:cs="Times New Roman"/>
          <w:sz w:val="28"/>
          <w:szCs w:val="28"/>
        </w:rPr>
        <w:t xml:space="preserve">. Вони </w:t>
      </w:r>
      <w:proofErr w:type="spellStart"/>
      <w:r w:rsidRPr="00BF62FF">
        <w:rPr>
          <w:rFonts w:ascii="Times New Roman" w:hAnsi="Times New Roman" w:cs="Times New Roman"/>
          <w:sz w:val="28"/>
          <w:szCs w:val="28"/>
        </w:rPr>
        <w:t>мають</w:t>
      </w:r>
      <w:proofErr w:type="spellEnd"/>
      <w:r w:rsidRPr="00BF62FF">
        <w:rPr>
          <w:rFonts w:ascii="Times New Roman" w:hAnsi="Times New Roman" w:cs="Times New Roman"/>
          <w:sz w:val="28"/>
          <w:szCs w:val="28"/>
        </w:rPr>
        <w:t xml:space="preserve"> </w:t>
      </w:r>
      <w:proofErr w:type="spellStart"/>
      <w:r w:rsidRPr="00BF62FF">
        <w:rPr>
          <w:rFonts w:ascii="Times New Roman" w:hAnsi="Times New Roman" w:cs="Times New Roman"/>
          <w:sz w:val="28"/>
          <w:szCs w:val="28"/>
        </w:rPr>
        <w:t>слу</w:t>
      </w:r>
      <w:r w:rsidR="00E13798">
        <w:rPr>
          <w:rFonts w:ascii="Times New Roman" w:hAnsi="Times New Roman" w:cs="Times New Roman"/>
          <w:sz w:val="28"/>
          <w:szCs w:val="28"/>
          <w:lang w:val="uk-UA"/>
        </w:rPr>
        <w:t>гува</w:t>
      </w:r>
      <w:r w:rsidRPr="00BF62FF">
        <w:rPr>
          <w:rFonts w:ascii="Times New Roman" w:hAnsi="Times New Roman" w:cs="Times New Roman"/>
          <w:sz w:val="28"/>
          <w:szCs w:val="28"/>
        </w:rPr>
        <w:t>ти</w:t>
      </w:r>
      <w:proofErr w:type="spellEnd"/>
      <w:r w:rsidRPr="00BF62FF">
        <w:rPr>
          <w:rFonts w:ascii="Times New Roman" w:hAnsi="Times New Roman" w:cs="Times New Roman"/>
          <w:sz w:val="28"/>
          <w:szCs w:val="28"/>
        </w:rPr>
        <w:t xml:space="preserve"> </w:t>
      </w:r>
      <w:proofErr w:type="spellStart"/>
      <w:r w:rsidRPr="00BF62FF">
        <w:rPr>
          <w:rFonts w:ascii="Times New Roman" w:hAnsi="Times New Roman" w:cs="Times New Roman"/>
          <w:sz w:val="28"/>
          <w:szCs w:val="28"/>
        </w:rPr>
        <w:t>ключем</w:t>
      </w:r>
      <w:proofErr w:type="spellEnd"/>
      <w:r w:rsidRPr="00BF62FF">
        <w:rPr>
          <w:rFonts w:ascii="Times New Roman" w:hAnsi="Times New Roman" w:cs="Times New Roman"/>
          <w:sz w:val="28"/>
          <w:szCs w:val="28"/>
        </w:rPr>
        <w:t xml:space="preserve"> </w:t>
      </w:r>
      <w:proofErr w:type="spellStart"/>
      <w:r w:rsidRPr="00BF62FF">
        <w:rPr>
          <w:rFonts w:ascii="Times New Roman" w:hAnsi="Times New Roman" w:cs="Times New Roman"/>
          <w:sz w:val="28"/>
          <w:szCs w:val="28"/>
        </w:rPr>
        <w:t>під</w:t>
      </w:r>
      <w:proofErr w:type="spellEnd"/>
      <w:r w:rsidRPr="00BF62FF">
        <w:rPr>
          <w:rFonts w:ascii="Times New Roman" w:hAnsi="Times New Roman" w:cs="Times New Roman"/>
          <w:sz w:val="28"/>
          <w:szCs w:val="28"/>
        </w:rPr>
        <w:t xml:space="preserve"> час </w:t>
      </w:r>
      <w:proofErr w:type="spellStart"/>
      <w:r w:rsidRPr="00BF62FF">
        <w:rPr>
          <w:rFonts w:ascii="Times New Roman" w:hAnsi="Times New Roman" w:cs="Times New Roman"/>
          <w:sz w:val="28"/>
          <w:szCs w:val="28"/>
        </w:rPr>
        <w:t>пошуку</w:t>
      </w:r>
      <w:proofErr w:type="spellEnd"/>
      <w:r w:rsidRPr="00BF62FF">
        <w:rPr>
          <w:rFonts w:ascii="Times New Roman" w:hAnsi="Times New Roman" w:cs="Times New Roman"/>
          <w:sz w:val="28"/>
          <w:szCs w:val="28"/>
        </w:rPr>
        <w:t xml:space="preserve"> </w:t>
      </w:r>
      <w:proofErr w:type="spellStart"/>
      <w:r w:rsidRPr="00BF62FF">
        <w:rPr>
          <w:rFonts w:ascii="Times New Roman" w:hAnsi="Times New Roman" w:cs="Times New Roman"/>
          <w:sz w:val="28"/>
          <w:szCs w:val="28"/>
        </w:rPr>
        <w:t>інформації</w:t>
      </w:r>
      <w:proofErr w:type="spellEnd"/>
      <w:r w:rsidRPr="00BF62FF">
        <w:rPr>
          <w:rFonts w:ascii="Times New Roman" w:hAnsi="Times New Roman" w:cs="Times New Roman"/>
          <w:sz w:val="28"/>
          <w:szCs w:val="28"/>
        </w:rPr>
        <w:t xml:space="preserve"> в </w:t>
      </w:r>
      <w:proofErr w:type="spellStart"/>
      <w:r w:rsidRPr="00BF62FF">
        <w:rPr>
          <w:rFonts w:ascii="Times New Roman" w:hAnsi="Times New Roman" w:cs="Times New Roman"/>
          <w:sz w:val="28"/>
          <w:szCs w:val="28"/>
        </w:rPr>
        <w:t>інтернеті</w:t>
      </w:r>
      <w:proofErr w:type="spellEnd"/>
      <w:r w:rsidR="00311918" w:rsidRPr="00311918">
        <w:rPr>
          <w:rFonts w:ascii="Times New Roman" w:hAnsi="Times New Roman" w:cs="Times New Roman"/>
          <w:sz w:val="28"/>
          <w:szCs w:val="28"/>
        </w:rPr>
        <w:t xml:space="preserve"> </w:t>
      </w:r>
    </w:p>
    <w:p w14:paraId="19C2B3FD" w14:textId="06192D3D" w:rsidR="00BF62FF" w:rsidRDefault="00311918" w:rsidP="00D21485">
      <w:pPr>
        <w:spacing w:after="0" w:line="360" w:lineRule="auto"/>
        <w:ind w:firstLine="720"/>
        <w:jc w:val="both"/>
        <w:rPr>
          <w:rFonts w:ascii="Times New Roman" w:hAnsi="Times New Roman" w:cs="Times New Roman"/>
          <w:sz w:val="28"/>
          <w:szCs w:val="28"/>
        </w:rPr>
      </w:pPr>
      <w:proofErr w:type="spellStart"/>
      <w:r w:rsidRPr="00311918">
        <w:rPr>
          <w:rFonts w:ascii="Times New Roman" w:hAnsi="Times New Roman" w:cs="Times New Roman"/>
          <w:sz w:val="28"/>
          <w:szCs w:val="28"/>
        </w:rPr>
        <w:t>Зразок</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оформлення</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анотації</w:t>
      </w:r>
      <w:proofErr w:type="spellEnd"/>
      <w:r w:rsidRPr="00311918">
        <w:rPr>
          <w:rFonts w:ascii="Times New Roman" w:hAnsi="Times New Roman" w:cs="Times New Roman"/>
          <w:sz w:val="28"/>
          <w:szCs w:val="28"/>
        </w:rPr>
        <w:t xml:space="preserve"> </w:t>
      </w:r>
      <w:proofErr w:type="spellStart"/>
      <w:r w:rsidRPr="00311918">
        <w:rPr>
          <w:rFonts w:ascii="Times New Roman" w:hAnsi="Times New Roman" w:cs="Times New Roman"/>
          <w:sz w:val="28"/>
          <w:szCs w:val="28"/>
        </w:rPr>
        <w:t>надається</w:t>
      </w:r>
      <w:proofErr w:type="spellEnd"/>
      <w:r w:rsidRPr="00311918">
        <w:rPr>
          <w:rFonts w:ascii="Times New Roman" w:hAnsi="Times New Roman" w:cs="Times New Roman"/>
          <w:sz w:val="28"/>
          <w:szCs w:val="28"/>
        </w:rPr>
        <w:t xml:space="preserve"> в </w:t>
      </w:r>
      <w:proofErr w:type="spellStart"/>
      <w:r w:rsidR="004E1406" w:rsidRPr="002554B3">
        <w:rPr>
          <w:rFonts w:ascii="Times New Roman" w:hAnsi="Times New Roman" w:cs="Times New Roman"/>
          <w:b/>
          <w:sz w:val="28"/>
          <w:szCs w:val="28"/>
        </w:rPr>
        <w:t>Додатку</w:t>
      </w:r>
      <w:proofErr w:type="spellEnd"/>
      <w:r w:rsidR="004E1406" w:rsidRPr="002554B3">
        <w:rPr>
          <w:rFonts w:ascii="Times New Roman" w:hAnsi="Times New Roman" w:cs="Times New Roman"/>
          <w:b/>
          <w:sz w:val="28"/>
          <w:szCs w:val="28"/>
        </w:rPr>
        <w:t xml:space="preserve"> Б</w:t>
      </w:r>
      <w:r w:rsidR="00BF62FF" w:rsidRPr="007E51C9">
        <w:rPr>
          <w:rFonts w:ascii="Times New Roman" w:hAnsi="Times New Roman" w:cs="Times New Roman"/>
          <w:sz w:val="28"/>
          <w:szCs w:val="28"/>
        </w:rPr>
        <w:t>.</w:t>
      </w:r>
      <w:r w:rsidR="00BF62FF" w:rsidRPr="00311918">
        <w:rPr>
          <w:rFonts w:ascii="Times New Roman" w:hAnsi="Times New Roman" w:cs="Times New Roman"/>
          <w:sz w:val="28"/>
          <w:szCs w:val="28"/>
        </w:rPr>
        <w:t xml:space="preserve"> </w:t>
      </w:r>
    </w:p>
    <w:p w14:paraId="5BF251CD" w14:textId="77777777" w:rsidR="00E13798" w:rsidRDefault="007E51C9" w:rsidP="00D21485">
      <w:pPr>
        <w:spacing w:after="0" w:line="360" w:lineRule="auto"/>
        <w:ind w:firstLine="720"/>
        <w:jc w:val="both"/>
        <w:rPr>
          <w:rFonts w:ascii="Times New Roman" w:hAnsi="Times New Roman" w:cs="Times New Roman"/>
          <w:sz w:val="28"/>
          <w:szCs w:val="28"/>
          <w:lang w:val="uk-UA"/>
        </w:rPr>
      </w:pPr>
      <w:r w:rsidRPr="00E13798">
        <w:rPr>
          <w:rFonts w:ascii="Times New Roman" w:hAnsi="Times New Roman" w:cs="Times New Roman"/>
          <w:b/>
          <w:i/>
          <w:sz w:val="28"/>
          <w:szCs w:val="28"/>
        </w:rPr>
        <w:t xml:space="preserve">2.3.3 </w:t>
      </w:r>
      <w:proofErr w:type="spellStart"/>
      <w:r w:rsidRPr="00E13798">
        <w:rPr>
          <w:rFonts w:ascii="Times New Roman" w:hAnsi="Times New Roman" w:cs="Times New Roman"/>
          <w:b/>
          <w:i/>
          <w:sz w:val="28"/>
          <w:szCs w:val="28"/>
        </w:rPr>
        <w:t>Зміст</w:t>
      </w:r>
      <w:proofErr w:type="spellEnd"/>
      <w:r w:rsidRPr="00E13798">
        <w:rPr>
          <w:rFonts w:ascii="Times New Roman" w:hAnsi="Times New Roman" w:cs="Times New Roman"/>
          <w:b/>
          <w:i/>
          <w:sz w:val="28"/>
          <w:szCs w:val="28"/>
        </w:rPr>
        <w:t>.</w:t>
      </w:r>
      <w:r>
        <w:rPr>
          <w:rFonts w:ascii="Times New Roman" w:hAnsi="Times New Roman" w:cs="Times New Roman"/>
          <w:sz w:val="28"/>
          <w:szCs w:val="28"/>
          <w:lang w:val="uk-UA"/>
        </w:rPr>
        <w:t xml:space="preserve"> </w:t>
      </w:r>
      <w:r w:rsidR="00311918" w:rsidRPr="009432B0">
        <w:rPr>
          <w:rFonts w:ascii="Times New Roman" w:hAnsi="Times New Roman" w:cs="Times New Roman"/>
          <w:sz w:val="28"/>
          <w:szCs w:val="28"/>
          <w:lang w:val="uk-UA"/>
        </w:rPr>
        <w:t xml:space="preserve">Зміст подається на початку </w:t>
      </w:r>
      <w:r w:rsidR="009432B0" w:rsidRPr="009432B0">
        <w:rPr>
          <w:rFonts w:ascii="Times New Roman" w:hAnsi="Times New Roman" w:cs="Times New Roman"/>
          <w:sz w:val="28"/>
          <w:szCs w:val="28"/>
          <w:lang w:val="uk-UA"/>
        </w:rPr>
        <w:t>кваліфікаційної роботи</w:t>
      </w:r>
      <w:r w:rsidR="00311918" w:rsidRPr="009432B0">
        <w:rPr>
          <w:rFonts w:ascii="Times New Roman" w:hAnsi="Times New Roman" w:cs="Times New Roman"/>
          <w:sz w:val="28"/>
          <w:szCs w:val="28"/>
          <w:lang w:val="uk-UA"/>
        </w:rPr>
        <w:t xml:space="preserve"> й містить найменування та номери перших сторінок усіх розділів, підрозділів та пунктів (якщо вони мають заголовок), </w:t>
      </w:r>
      <w:r w:rsidR="00E13798">
        <w:rPr>
          <w:rFonts w:ascii="Times New Roman" w:hAnsi="Times New Roman" w:cs="Times New Roman"/>
          <w:sz w:val="28"/>
          <w:szCs w:val="28"/>
          <w:lang w:val="uk-UA"/>
        </w:rPr>
        <w:t>а також</w:t>
      </w:r>
      <w:r w:rsidR="00311918" w:rsidRPr="009432B0">
        <w:rPr>
          <w:rFonts w:ascii="Times New Roman" w:hAnsi="Times New Roman" w:cs="Times New Roman"/>
          <w:sz w:val="28"/>
          <w:szCs w:val="28"/>
          <w:lang w:val="uk-UA"/>
        </w:rPr>
        <w:t xml:space="preserve"> вступу, висновків, додатків, списку використаних посилань. </w:t>
      </w:r>
    </w:p>
    <w:p w14:paraId="0274B59C" w14:textId="17E8E051" w:rsidR="00311918" w:rsidRPr="00E13798" w:rsidRDefault="00311918" w:rsidP="00D21485">
      <w:pPr>
        <w:spacing w:after="0" w:line="360" w:lineRule="auto"/>
        <w:ind w:firstLine="720"/>
        <w:jc w:val="both"/>
        <w:rPr>
          <w:rFonts w:ascii="Times New Roman" w:hAnsi="Times New Roman" w:cs="Times New Roman"/>
          <w:b/>
          <w:i/>
          <w:sz w:val="28"/>
          <w:szCs w:val="28"/>
          <w:lang w:val="uk-UA"/>
        </w:rPr>
      </w:pPr>
      <w:r w:rsidRPr="00E13798">
        <w:rPr>
          <w:rFonts w:ascii="Times New Roman" w:hAnsi="Times New Roman" w:cs="Times New Roman"/>
          <w:sz w:val="28"/>
          <w:szCs w:val="28"/>
          <w:lang w:val="uk-UA"/>
        </w:rPr>
        <w:t xml:space="preserve">Зразок оформлення змісту надається </w:t>
      </w:r>
      <w:r w:rsidRPr="00E13798">
        <w:rPr>
          <w:rFonts w:ascii="Times New Roman" w:hAnsi="Times New Roman" w:cs="Times New Roman"/>
          <w:b/>
          <w:i/>
          <w:sz w:val="28"/>
          <w:szCs w:val="28"/>
          <w:lang w:val="uk-UA"/>
        </w:rPr>
        <w:t>в додатку В.</w:t>
      </w:r>
    </w:p>
    <w:p w14:paraId="27EDE7C0" w14:textId="309ED1EC" w:rsidR="003C6797" w:rsidRPr="003C6797" w:rsidRDefault="003C6797" w:rsidP="00D21485">
      <w:pPr>
        <w:spacing w:line="360" w:lineRule="auto"/>
        <w:ind w:firstLine="720"/>
        <w:jc w:val="both"/>
        <w:rPr>
          <w:rFonts w:ascii="Times New Roman" w:hAnsi="Times New Roman" w:cs="Times New Roman"/>
          <w:sz w:val="28"/>
          <w:szCs w:val="28"/>
        </w:rPr>
      </w:pPr>
      <w:r w:rsidRPr="00E13798">
        <w:rPr>
          <w:rFonts w:ascii="Times New Roman" w:hAnsi="Times New Roman" w:cs="Times New Roman"/>
          <w:b/>
          <w:i/>
          <w:sz w:val="28"/>
          <w:szCs w:val="28"/>
          <w:lang w:val="uk-UA"/>
        </w:rPr>
        <w:t>2.3.4</w:t>
      </w:r>
      <w:r w:rsidRPr="00E13798">
        <w:rPr>
          <w:rFonts w:ascii="Times New Roman" w:hAnsi="Times New Roman" w:cs="Times New Roman"/>
          <w:b/>
          <w:bCs/>
          <w:i/>
          <w:sz w:val="28"/>
          <w:szCs w:val="28"/>
          <w:lang w:val="uk-UA"/>
        </w:rPr>
        <w:t xml:space="preserve"> Перелік умовних позначень</w:t>
      </w:r>
      <w:r w:rsidRPr="00253359">
        <w:rPr>
          <w:rFonts w:ascii="Times New Roman" w:hAnsi="Times New Roman" w:cs="Times New Roman"/>
          <w:sz w:val="28"/>
          <w:szCs w:val="28"/>
          <w:lang w:val="uk-UA"/>
        </w:rPr>
        <w:t xml:space="preserve">, </w:t>
      </w:r>
      <w:proofErr w:type="spellStart"/>
      <w:r w:rsidRPr="00253359">
        <w:rPr>
          <w:rFonts w:ascii="Times New Roman" w:hAnsi="Times New Roman" w:cs="Times New Roman"/>
          <w:sz w:val="28"/>
          <w:szCs w:val="28"/>
        </w:rPr>
        <w:t>символів</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одиниць</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скорочень</w:t>
      </w:r>
      <w:proofErr w:type="spellEnd"/>
      <w:r w:rsidRPr="00253359">
        <w:rPr>
          <w:rFonts w:ascii="Times New Roman" w:hAnsi="Times New Roman" w:cs="Times New Roman"/>
          <w:sz w:val="28"/>
          <w:szCs w:val="28"/>
        </w:rPr>
        <w:t xml:space="preserve"> і </w:t>
      </w:r>
      <w:proofErr w:type="spellStart"/>
      <w:r w:rsidRPr="00253359">
        <w:rPr>
          <w:rFonts w:ascii="Times New Roman" w:hAnsi="Times New Roman" w:cs="Times New Roman"/>
          <w:sz w:val="28"/>
          <w:szCs w:val="28"/>
        </w:rPr>
        <w:t>термінів</w:t>
      </w:r>
      <w:proofErr w:type="spellEnd"/>
      <w:r w:rsidRPr="00253359">
        <w:rPr>
          <w:rFonts w:ascii="Times New Roman" w:hAnsi="Times New Roman" w:cs="Times New Roman"/>
          <w:sz w:val="28"/>
          <w:szCs w:val="28"/>
        </w:rPr>
        <w:t xml:space="preserve"> у </w:t>
      </w:r>
      <w:proofErr w:type="spellStart"/>
      <w:r w:rsidRPr="00253359">
        <w:rPr>
          <w:rFonts w:ascii="Times New Roman" w:hAnsi="Times New Roman" w:cs="Times New Roman"/>
          <w:sz w:val="28"/>
          <w:szCs w:val="28"/>
        </w:rPr>
        <w:t>магістерській</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роботі</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подається</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окремим</w:t>
      </w:r>
      <w:proofErr w:type="spellEnd"/>
      <w:r w:rsidRPr="00253359">
        <w:rPr>
          <w:rFonts w:ascii="Times New Roman" w:hAnsi="Times New Roman" w:cs="Times New Roman"/>
          <w:sz w:val="28"/>
          <w:szCs w:val="28"/>
        </w:rPr>
        <w:t xml:space="preserve"> списком. </w:t>
      </w:r>
      <w:proofErr w:type="spellStart"/>
      <w:r w:rsidRPr="00253359">
        <w:rPr>
          <w:rFonts w:ascii="Times New Roman" w:hAnsi="Times New Roman" w:cs="Times New Roman"/>
          <w:sz w:val="28"/>
          <w:szCs w:val="28"/>
        </w:rPr>
        <w:t>Його</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формують</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двома</w:t>
      </w:r>
      <w:proofErr w:type="spellEnd"/>
      <w:r w:rsidRPr="00253359">
        <w:rPr>
          <w:rFonts w:ascii="Times New Roman" w:hAnsi="Times New Roman" w:cs="Times New Roman"/>
          <w:sz w:val="28"/>
          <w:szCs w:val="28"/>
        </w:rPr>
        <w:t xml:space="preserve"> колонками, в </w:t>
      </w:r>
      <w:proofErr w:type="spellStart"/>
      <w:r w:rsidRPr="00253359">
        <w:rPr>
          <w:rFonts w:ascii="Times New Roman" w:hAnsi="Times New Roman" w:cs="Times New Roman"/>
          <w:sz w:val="28"/>
          <w:szCs w:val="28"/>
        </w:rPr>
        <w:t>яких</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ліворуч</w:t>
      </w:r>
      <w:proofErr w:type="spellEnd"/>
      <w:r w:rsidRPr="00253359">
        <w:rPr>
          <w:rFonts w:ascii="Times New Roman" w:hAnsi="Times New Roman" w:cs="Times New Roman"/>
          <w:sz w:val="28"/>
          <w:szCs w:val="28"/>
        </w:rPr>
        <w:t xml:space="preserve"> за </w:t>
      </w:r>
      <w:proofErr w:type="spellStart"/>
      <w:r w:rsidRPr="00253359">
        <w:rPr>
          <w:rFonts w:ascii="Times New Roman" w:hAnsi="Times New Roman" w:cs="Times New Roman"/>
          <w:sz w:val="28"/>
          <w:szCs w:val="28"/>
        </w:rPr>
        <w:t>абеткою</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наводять</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скорочення</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праворуч</w:t>
      </w:r>
      <w:proofErr w:type="spellEnd"/>
      <w:r w:rsidRPr="00253359">
        <w:rPr>
          <w:rFonts w:ascii="Times New Roman" w:hAnsi="Times New Roman" w:cs="Times New Roman"/>
          <w:sz w:val="28"/>
          <w:szCs w:val="28"/>
        </w:rPr>
        <w:t xml:space="preserve"> – </w:t>
      </w:r>
      <w:proofErr w:type="spellStart"/>
      <w:r w:rsidRPr="00253359">
        <w:rPr>
          <w:rFonts w:ascii="Times New Roman" w:hAnsi="Times New Roman" w:cs="Times New Roman"/>
          <w:sz w:val="28"/>
          <w:szCs w:val="28"/>
        </w:rPr>
        <w:t>їх</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розшифрування</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Якщо</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умовні</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позначення</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спеціальні</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терміни</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скорочення</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символи</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повторюються</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менше</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трьох</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разів</w:t>
      </w:r>
      <w:proofErr w:type="spellEnd"/>
      <w:r w:rsidRPr="00253359">
        <w:rPr>
          <w:rFonts w:ascii="Times New Roman" w:hAnsi="Times New Roman" w:cs="Times New Roman"/>
          <w:sz w:val="28"/>
          <w:szCs w:val="28"/>
        </w:rPr>
        <w:t xml:space="preserve">, </w:t>
      </w:r>
      <w:r w:rsidR="00E13798">
        <w:rPr>
          <w:rFonts w:ascii="Times New Roman" w:hAnsi="Times New Roman" w:cs="Times New Roman"/>
          <w:sz w:val="28"/>
          <w:szCs w:val="28"/>
          <w:lang w:val="uk-UA"/>
        </w:rPr>
        <w:t xml:space="preserve">їх </w:t>
      </w:r>
      <w:proofErr w:type="spellStart"/>
      <w:r w:rsidRPr="00253359">
        <w:rPr>
          <w:rFonts w:ascii="Times New Roman" w:hAnsi="Times New Roman" w:cs="Times New Roman"/>
          <w:sz w:val="28"/>
          <w:szCs w:val="28"/>
        </w:rPr>
        <w:t>перелік</w:t>
      </w:r>
      <w:proofErr w:type="spellEnd"/>
      <w:r w:rsidRPr="00253359">
        <w:rPr>
          <w:rFonts w:ascii="Times New Roman" w:hAnsi="Times New Roman" w:cs="Times New Roman"/>
          <w:sz w:val="28"/>
          <w:szCs w:val="28"/>
        </w:rPr>
        <w:t xml:space="preserve"> не </w:t>
      </w:r>
      <w:proofErr w:type="spellStart"/>
      <w:r w:rsidRPr="00253359">
        <w:rPr>
          <w:rFonts w:ascii="Times New Roman" w:hAnsi="Times New Roman" w:cs="Times New Roman"/>
          <w:sz w:val="28"/>
          <w:szCs w:val="28"/>
        </w:rPr>
        <w:t>складають</w:t>
      </w:r>
      <w:proofErr w:type="spellEnd"/>
      <w:r w:rsidRPr="00253359">
        <w:rPr>
          <w:rFonts w:ascii="Times New Roman" w:hAnsi="Times New Roman" w:cs="Times New Roman"/>
          <w:sz w:val="28"/>
          <w:szCs w:val="28"/>
        </w:rPr>
        <w:t xml:space="preserve">, а </w:t>
      </w:r>
      <w:proofErr w:type="spellStart"/>
      <w:r w:rsidRPr="00253359">
        <w:rPr>
          <w:rFonts w:ascii="Times New Roman" w:hAnsi="Times New Roman" w:cs="Times New Roman"/>
          <w:sz w:val="28"/>
          <w:szCs w:val="28"/>
        </w:rPr>
        <w:t>розшифрування</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наводять</w:t>
      </w:r>
      <w:proofErr w:type="spellEnd"/>
      <w:r w:rsidRPr="00253359">
        <w:rPr>
          <w:rFonts w:ascii="Times New Roman" w:hAnsi="Times New Roman" w:cs="Times New Roman"/>
          <w:sz w:val="28"/>
          <w:szCs w:val="28"/>
        </w:rPr>
        <w:t xml:space="preserve"> у </w:t>
      </w:r>
      <w:proofErr w:type="spellStart"/>
      <w:r w:rsidRPr="00253359">
        <w:rPr>
          <w:rFonts w:ascii="Times New Roman" w:hAnsi="Times New Roman" w:cs="Times New Roman"/>
          <w:sz w:val="28"/>
          <w:szCs w:val="28"/>
        </w:rPr>
        <w:t>тексті</w:t>
      </w:r>
      <w:proofErr w:type="spellEnd"/>
      <w:r w:rsidRPr="00253359">
        <w:rPr>
          <w:rFonts w:ascii="Times New Roman" w:hAnsi="Times New Roman" w:cs="Times New Roman"/>
          <w:sz w:val="28"/>
          <w:szCs w:val="28"/>
        </w:rPr>
        <w:t xml:space="preserve"> при </w:t>
      </w:r>
      <w:proofErr w:type="spellStart"/>
      <w:r w:rsidRPr="00253359">
        <w:rPr>
          <w:rFonts w:ascii="Times New Roman" w:hAnsi="Times New Roman" w:cs="Times New Roman"/>
          <w:sz w:val="28"/>
          <w:szCs w:val="28"/>
        </w:rPr>
        <w:t>першому</w:t>
      </w:r>
      <w:proofErr w:type="spellEnd"/>
      <w:r w:rsidRPr="00253359">
        <w:rPr>
          <w:rFonts w:ascii="Times New Roman" w:hAnsi="Times New Roman" w:cs="Times New Roman"/>
          <w:sz w:val="28"/>
          <w:szCs w:val="28"/>
        </w:rPr>
        <w:t xml:space="preserve"> </w:t>
      </w:r>
      <w:proofErr w:type="spellStart"/>
      <w:r w:rsidRPr="00253359">
        <w:rPr>
          <w:rFonts w:ascii="Times New Roman" w:hAnsi="Times New Roman" w:cs="Times New Roman"/>
          <w:sz w:val="28"/>
          <w:szCs w:val="28"/>
        </w:rPr>
        <w:t>згадуванні</w:t>
      </w:r>
      <w:proofErr w:type="spellEnd"/>
      <w:r w:rsidRPr="00253359">
        <w:rPr>
          <w:rFonts w:ascii="Times New Roman" w:hAnsi="Times New Roman" w:cs="Times New Roman"/>
          <w:sz w:val="28"/>
          <w:szCs w:val="28"/>
        </w:rPr>
        <w:t>.</w:t>
      </w:r>
    </w:p>
    <w:p w14:paraId="1089E7D4" w14:textId="77777777" w:rsidR="007E51C9" w:rsidRPr="00E13798" w:rsidRDefault="007E51C9" w:rsidP="00A11F2A">
      <w:pPr>
        <w:spacing w:after="0" w:line="360" w:lineRule="auto"/>
        <w:jc w:val="both"/>
        <w:rPr>
          <w:rFonts w:ascii="Times New Roman" w:hAnsi="Times New Roman" w:cs="Times New Roman"/>
          <w:i/>
          <w:sz w:val="28"/>
          <w:szCs w:val="28"/>
          <w:lang w:val="uk-UA"/>
        </w:rPr>
      </w:pPr>
      <w:r w:rsidRPr="00E13798">
        <w:rPr>
          <w:i/>
          <w:lang w:val="uk-UA"/>
        </w:rPr>
        <w:t xml:space="preserve">  </w:t>
      </w:r>
      <w:r w:rsidRPr="00E13798">
        <w:rPr>
          <w:rFonts w:ascii="Times New Roman" w:hAnsi="Times New Roman" w:cs="Times New Roman"/>
          <w:b/>
          <w:i/>
          <w:sz w:val="28"/>
          <w:szCs w:val="28"/>
          <w:lang w:val="uk-UA"/>
        </w:rPr>
        <w:t>2.3.5. Вступ</w:t>
      </w:r>
      <w:r w:rsidRPr="00E13798">
        <w:rPr>
          <w:rFonts w:ascii="Times New Roman" w:hAnsi="Times New Roman" w:cs="Times New Roman"/>
          <w:i/>
          <w:sz w:val="28"/>
          <w:szCs w:val="28"/>
          <w:lang w:val="uk-UA"/>
        </w:rPr>
        <w:t>.</w:t>
      </w:r>
    </w:p>
    <w:p w14:paraId="7AC87D03" w14:textId="6DCC80A6" w:rsidR="007E51C9" w:rsidRDefault="007E51C9" w:rsidP="00A11F2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43170">
        <w:rPr>
          <w:rFonts w:ascii="Times New Roman" w:hAnsi="Times New Roman" w:cs="Times New Roman"/>
          <w:sz w:val="28"/>
          <w:szCs w:val="28"/>
          <w:lang w:val="uk-UA"/>
        </w:rPr>
        <w:t xml:space="preserve"> На початку вступу розкриваються сутність і стан досліджуваної проблеми та її значущість, наводяться підстави і вихідні дані для розробки, обґрунтування необхідності проведення дослідження. </w:t>
      </w:r>
      <w:proofErr w:type="spellStart"/>
      <w:r w:rsidRPr="007E51C9">
        <w:rPr>
          <w:rFonts w:ascii="Times New Roman" w:hAnsi="Times New Roman" w:cs="Times New Roman"/>
          <w:sz w:val="28"/>
          <w:szCs w:val="28"/>
        </w:rPr>
        <w:t>Далі</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подається</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загальна</w:t>
      </w:r>
      <w:proofErr w:type="spellEnd"/>
      <w:r w:rsidRPr="007E51C9">
        <w:rPr>
          <w:rFonts w:ascii="Times New Roman" w:hAnsi="Times New Roman" w:cs="Times New Roman"/>
          <w:sz w:val="28"/>
          <w:szCs w:val="28"/>
        </w:rPr>
        <w:t xml:space="preserve"> характеристика </w:t>
      </w:r>
      <w:proofErr w:type="spellStart"/>
      <w:r w:rsidRPr="007E51C9">
        <w:rPr>
          <w:rFonts w:ascii="Times New Roman" w:hAnsi="Times New Roman" w:cs="Times New Roman"/>
          <w:sz w:val="28"/>
          <w:szCs w:val="28"/>
        </w:rPr>
        <w:t>роботи</w:t>
      </w:r>
      <w:proofErr w:type="spellEnd"/>
      <w:r w:rsidRPr="007E51C9">
        <w:rPr>
          <w:rFonts w:ascii="Times New Roman" w:hAnsi="Times New Roman" w:cs="Times New Roman"/>
          <w:sz w:val="28"/>
          <w:szCs w:val="28"/>
        </w:rPr>
        <w:t xml:space="preserve"> в </w:t>
      </w:r>
      <w:proofErr w:type="spellStart"/>
      <w:r w:rsidRPr="007E51C9">
        <w:rPr>
          <w:rFonts w:ascii="Times New Roman" w:hAnsi="Times New Roman" w:cs="Times New Roman"/>
          <w:sz w:val="28"/>
          <w:szCs w:val="28"/>
        </w:rPr>
        <w:t>реко</w:t>
      </w:r>
      <w:r w:rsidR="0083464E">
        <w:rPr>
          <w:rFonts w:ascii="Times New Roman" w:hAnsi="Times New Roman" w:cs="Times New Roman"/>
          <w:sz w:val="28"/>
          <w:szCs w:val="28"/>
        </w:rPr>
        <w:t>мендованій</w:t>
      </w:r>
      <w:proofErr w:type="spellEnd"/>
      <w:r w:rsidR="0083464E">
        <w:rPr>
          <w:rFonts w:ascii="Times New Roman" w:hAnsi="Times New Roman" w:cs="Times New Roman"/>
          <w:sz w:val="28"/>
          <w:szCs w:val="28"/>
        </w:rPr>
        <w:t xml:space="preserve"> </w:t>
      </w:r>
      <w:proofErr w:type="spellStart"/>
      <w:r w:rsidR="0083464E">
        <w:rPr>
          <w:rFonts w:ascii="Times New Roman" w:hAnsi="Times New Roman" w:cs="Times New Roman"/>
          <w:sz w:val="28"/>
          <w:szCs w:val="28"/>
        </w:rPr>
        <w:t>нижче</w:t>
      </w:r>
      <w:proofErr w:type="spellEnd"/>
      <w:r w:rsidR="0083464E">
        <w:rPr>
          <w:rFonts w:ascii="Times New Roman" w:hAnsi="Times New Roman" w:cs="Times New Roman"/>
          <w:sz w:val="28"/>
          <w:szCs w:val="28"/>
        </w:rPr>
        <w:t xml:space="preserve"> </w:t>
      </w:r>
      <w:proofErr w:type="spellStart"/>
      <w:r w:rsidR="0083464E">
        <w:rPr>
          <w:rFonts w:ascii="Times New Roman" w:hAnsi="Times New Roman" w:cs="Times New Roman"/>
          <w:sz w:val="28"/>
          <w:szCs w:val="28"/>
        </w:rPr>
        <w:t>послідовності</w:t>
      </w:r>
      <w:proofErr w:type="spellEnd"/>
      <w:r w:rsidR="0083464E">
        <w:rPr>
          <w:rFonts w:ascii="Times New Roman" w:hAnsi="Times New Roman" w:cs="Times New Roman"/>
          <w:sz w:val="28"/>
          <w:szCs w:val="28"/>
        </w:rPr>
        <w:t>:</w:t>
      </w:r>
    </w:p>
    <w:p w14:paraId="48580FCA" w14:textId="77777777" w:rsidR="0083464E" w:rsidRPr="004A27A3" w:rsidRDefault="0083464E" w:rsidP="00A11F2A">
      <w:pPr>
        <w:pStyle w:val="a5"/>
        <w:numPr>
          <w:ilvl w:val="0"/>
          <w:numId w:val="11"/>
        </w:numPr>
        <w:tabs>
          <w:tab w:val="num" w:pos="-360"/>
        </w:tabs>
        <w:spacing w:after="0" w:line="360" w:lineRule="auto"/>
        <w:jc w:val="both"/>
        <w:rPr>
          <w:rFonts w:ascii="Times New Roman" w:hAnsi="Times New Roman" w:cs="Times New Roman"/>
          <w:sz w:val="28"/>
          <w:szCs w:val="28"/>
        </w:rPr>
      </w:pPr>
      <w:bookmarkStart w:id="2" w:name="_Hlk21717465"/>
      <w:proofErr w:type="spellStart"/>
      <w:r w:rsidRPr="004A27A3">
        <w:rPr>
          <w:rFonts w:ascii="Times New Roman" w:hAnsi="Times New Roman" w:cs="Times New Roman"/>
          <w:sz w:val="28"/>
          <w:szCs w:val="28"/>
        </w:rPr>
        <w:t>актуальність</w:t>
      </w:r>
      <w:proofErr w:type="spellEnd"/>
      <w:r w:rsidRPr="004A27A3">
        <w:rPr>
          <w:rFonts w:ascii="Times New Roman" w:hAnsi="Times New Roman" w:cs="Times New Roman"/>
          <w:sz w:val="28"/>
          <w:szCs w:val="28"/>
        </w:rPr>
        <w:t xml:space="preserve"> теми;</w:t>
      </w:r>
    </w:p>
    <w:p w14:paraId="75629FC8" w14:textId="112C4B43" w:rsidR="0083464E" w:rsidRDefault="0083464E" w:rsidP="00A11F2A">
      <w:pPr>
        <w:pStyle w:val="a5"/>
        <w:numPr>
          <w:ilvl w:val="0"/>
          <w:numId w:val="11"/>
        </w:numPr>
        <w:tabs>
          <w:tab w:val="num" w:pos="-360"/>
        </w:tabs>
        <w:spacing w:after="0" w:line="360" w:lineRule="auto"/>
        <w:jc w:val="both"/>
        <w:rPr>
          <w:rFonts w:ascii="Times New Roman" w:hAnsi="Times New Roman" w:cs="Times New Roman"/>
          <w:sz w:val="28"/>
          <w:szCs w:val="28"/>
        </w:rPr>
      </w:pPr>
      <w:r w:rsidRPr="004A27A3">
        <w:rPr>
          <w:rFonts w:ascii="Times New Roman" w:hAnsi="Times New Roman" w:cs="Times New Roman"/>
          <w:sz w:val="28"/>
          <w:szCs w:val="28"/>
        </w:rPr>
        <w:t xml:space="preserve">стан </w:t>
      </w:r>
      <w:proofErr w:type="spellStart"/>
      <w:r w:rsidRPr="004A27A3">
        <w:rPr>
          <w:rFonts w:ascii="Times New Roman" w:hAnsi="Times New Roman" w:cs="Times New Roman"/>
          <w:sz w:val="28"/>
          <w:szCs w:val="28"/>
        </w:rPr>
        <w:t>теоретичної</w:t>
      </w:r>
      <w:proofErr w:type="spellEnd"/>
      <w:r w:rsidRPr="004A27A3">
        <w:rPr>
          <w:rFonts w:ascii="Times New Roman" w:hAnsi="Times New Roman" w:cs="Times New Roman"/>
          <w:sz w:val="28"/>
          <w:szCs w:val="28"/>
        </w:rPr>
        <w:t xml:space="preserve"> </w:t>
      </w:r>
      <w:proofErr w:type="spellStart"/>
      <w:r w:rsidRPr="004A27A3">
        <w:rPr>
          <w:rFonts w:ascii="Times New Roman" w:hAnsi="Times New Roman" w:cs="Times New Roman"/>
          <w:sz w:val="28"/>
          <w:szCs w:val="28"/>
        </w:rPr>
        <w:t>розробки</w:t>
      </w:r>
      <w:proofErr w:type="spellEnd"/>
      <w:r w:rsidRPr="004A27A3">
        <w:rPr>
          <w:rFonts w:ascii="Times New Roman" w:hAnsi="Times New Roman" w:cs="Times New Roman"/>
          <w:sz w:val="28"/>
          <w:szCs w:val="28"/>
        </w:rPr>
        <w:t xml:space="preserve"> теми;</w:t>
      </w:r>
    </w:p>
    <w:p w14:paraId="7DEC6127" w14:textId="12A824DA" w:rsidR="00B15D9E" w:rsidRPr="004A27A3" w:rsidRDefault="00B15D9E" w:rsidP="00A11F2A">
      <w:pPr>
        <w:pStyle w:val="a5"/>
        <w:numPr>
          <w:ilvl w:val="0"/>
          <w:numId w:val="11"/>
        </w:numPr>
        <w:tabs>
          <w:tab w:val="num" w:pos="-360"/>
        </w:tabs>
        <w:spacing w:after="0" w:line="360" w:lineRule="auto"/>
        <w:jc w:val="both"/>
        <w:rPr>
          <w:rFonts w:ascii="Times New Roman" w:hAnsi="Times New Roman" w:cs="Times New Roman"/>
          <w:sz w:val="28"/>
          <w:szCs w:val="28"/>
        </w:rPr>
      </w:pPr>
      <w:r w:rsidRPr="004A27A3">
        <w:rPr>
          <w:rFonts w:ascii="Times New Roman" w:hAnsi="Times New Roman" w:cs="Times New Roman"/>
          <w:sz w:val="28"/>
          <w:szCs w:val="28"/>
        </w:rPr>
        <w:t xml:space="preserve">мета та </w:t>
      </w:r>
      <w:proofErr w:type="spellStart"/>
      <w:r w:rsidRPr="004A27A3">
        <w:rPr>
          <w:rFonts w:ascii="Times New Roman" w:hAnsi="Times New Roman" w:cs="Times New Roman"/>
          <w:sz w:val="28"/>
          <w:szCs w:val="28"/>
        </w:rPr>
        <w:t>завдання</w:t>
      </w:r>
      <w:proofErr w:type="spellEnd"/>
      <w:r w:rsidRPr="004A27A3">
        <w:rPr>
          <w:rFonts w:ascii="Times New Roman" w:hAnsi="Times New Roman" w:cs="Times New Roman"/>
          <w:sz w:val="28"/>
          <w:szCs w:val="28"/>
        </w:rPr>
        <w:t xml:space="preserve"> </w:t>
      </w:r>
      <w:proofErr w:type="spellStart"/>
      <w:r w:rsidR="00946FAD">
        <w:rPr>
          <w:rFonts w:ascii="Times New Roman" w:hAnsi="Times New Roman" w:cs="Times New Roman"/>
          <w:sz w:val="28"/>
          <w:szCs w:val="28"/>
        </w:rPr>
        <w:t>кваліфікаційної</w:t>
      </w:r>
      <w:proofErr w:type="spellEnd"/>
      <w:r w:rsidR="00946FAD">
        <w:rPr>
          <w:rFonts w:ascii="Times New Roman" w:hAnsi="Times New Roman" w:cs="Times New Roman"/>
          <w:sz w:val="28"/>
          <w:szCs w:val="28"/>
        </w:rPr>
        <w:t xml:space="preserve"> </w:t>
      </w:r>
      <w:proofErr w:type="spellStart"/>
      <w:r w:rsidR="00946FAD">
        <w:rPr>
          <w:rFonts w:ascii="Times New Roman" w:hAnsi="Times New Roman" w:cs="Times New Roman"/>
          <w:sz w:val="28"/>
          <w:szCs w:val="28"/>
        </w:rPr>
        <w:t>роботи</w:t>
      </w:r>
      <w:proofErr w:type="spellEnd"/>
      <w:r w:rsidR="00B928FB">
        <w:rPr>
          <w:rFonts w:ascii="Times New Roman" w:hAnsi="Times New Roman" w:cs="Times New Roman"/>
          <w:sz w:val="28"/>
          <w:szCs w:val="28"/>
          <w:lang w:val="uk-UA"/>
        </w:rPr>
        <w:t>;</w:t>
      </w:r>
    </w:p>
    <w:p w14:paraId="737D4EE9" w14:textId="77777777" w:rsidR="0083464E" w:rsidRPr="004A27A3" w:rsidRDefault="0083464E" w:rsidP="00A11F2A">
      <w:pPr>
        <w:pStyle w:val="a5"/>
        <w:numPr>
          <w:ilvl w:val="0"/>
          <w:numId w:val="11"/>
        </w:numPr>
        <w:tabs>
          <w:tab w:val="num" w:pos="-360"/>
        </w:tabs>
        <w:spacing w:after="0" w:line="360" w:lineRule="auto"/>
        <w:jc w:val="both"/>
        <w:rPr>
          <w:rFonts w:ascii="Times New Roman" w:hAnsi="Times New Roman" w:cs="Times New Roman"/>
          <w:sz w:val="28"/>
          <w:szCs w:val="28"/>
        </w:rPr>
      </w:pPr>
      <w:proofErr w:type="spellStart"/>
      <w:r w:rsidRPr="004A27A3">
        <w:rPr>
          <w:rFonts w:ascii="Times New Roman" w:hAnsi="Times New Roman" w:cs="Times New Roman"/>
          <w:sz w:val="28"/>
          <w:szCs w:val="28"/>
        </w:rPr>
        <w:lastRenderedPageBreak/>
        <w:t>об’єкт</w:t>
      </w:r>
      <w:proofErr w:type="spellEnd"/>
      <w:r w:rsidRPr="004A27A3">
        <w:rPr>
          <w:rFonts w:ascii="Times New Roman" w:hAnsi="Times New Roman" w:cs="Times New Roman"/>
          <w:sz w:val="28"/>
          <w:szCs w:val="28"/>
        </w:rPr>
        <w:t xml:space="preserve"> </w:t>
      </w:r>
      <w:proofErr w:type="spellStart"/>
      <w:r w:rsidRPr="004A27A3">
        <w:rPr>
          <w:rFonts w:ascii="Times New Roman" w:hAnsi="Times New Roman" w:cs="Times New Roman"/>
          <w:sz w:val="28"/>
          <w:szCs w:val="28"/>
        </w:rPr>
        <w:t>дослідження</w:t>
      </w:r>
      <w:proofErr w:type="spellEnd"/>
      <w:r w:rsidRPr="004A27A3">
        <w:rPr>
          <w:rFonts w:ascii="Times New Roman" w:hAnsi="Times New Roman" w:cs="Times New Roman"/>
          <w:sz w:val="28"/>
          <w:szCs w:val="28"/>
        </w:rPr>
        <w:t>;</w:t>
      </w:r>
    </w:p>
    <w:p w14:paraId="78414E0F" w14:textId="302D838C" w:rsidR="0083464E" w:rsidRDefault="0083464E" w:rsidP="00A11F2A">
      <w:pPr>
        <w:pStyle w:val="a5"/>
        <w:numPr>
          <w:ilvl w:val="0"/>
          <w:numId w:val="11"/>
        </w:numPr>
        <w:tabs>
          <w:tab w:val="num" w:pos="-360"/>
        </w:tabs>
        <w:spacing w:after="0" w:line="360" w:lineRule="auto"/>
        <w:jc w:val="both"/>
        <w:rPr>
          <w:rFonts w:ascii="Times New Roman" w:hAnsi="Times New Roman" w:cs="Times New Roman"/>
          <w:sz w:val="28"/>
          <w:szCs w:val="28"/>
        </w:rPr>
      </w:pPr>
      <w:r w:rsidRPr="004A27A3">
        <w:rPr>
          <w:rFonts w:ascii="Times New Roman" w:hAnsi="Times New Roman" w:cs="Times New Roman"/>
          <w:sz w:val="28"/>
          <w:szCs w:val="28"/>
        </w:rPr>
        <w:t xml:space="preserve">предмет </w:t>
      </w:r>
      <w:proofErr w:type="spellStart"/>
      <w:r w:rsidRPr="004A27A3">
        <w:rPr>
          <w:rFonts w:ascii="Times New Roman" w:hAnsi="Times New Roman" w:cs="Times New Roman"/>
          <w:sz w:val="28"/>
          <w:szCs w:val="28"/>
        </w:rPr>
        <w:t>дослідження</w:t>
      </w:r>
      <w:proofErr w:type="spellEnd"/>
      <w:r w:rsidRPr="004A27A3">
        <w:rPr>
          <w:rFonts w:ascii="Times New Roman" w:hAnsi="Times New Roman" w:cs="Times New Roman"/>
          <w:sz w:val="28"/>
          <w:szCs w:val="28"/>
        </w:rPr>
        <w:t>;</w:t>
      </w:r>
    </w:p>
    <w:p w14:paraId="5D1C664D" w14:textId="4F8750A9" w:rsidR="003156E7" w:rsidRDefault="003156E7" w:rsidP="00A11F2A">
      <w:pPr>
        <w:pStyle w:val="a5"/>
        <w:numPr>
          <w:ilvl w:val="0"/>
          <w:numId w:val="11"/>
        </w:numPr>
        <w:tabs>
          <w:tab w:val="num" w:pos="-360"/>
        </w:tab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дослідження</w:t>
      </w:r>
      <w:proofErr w:type="spellEnd"/>
      <w:r>
        <w:rPr>
          <w:rFonts w:ascii="Times New Roman" w:hAnsi="Times New Roman" w:cs="Times New Roman"/>
          <w:sz w:val="28"/>
          <w:szCs w:val="28"/>
        </w:rPr>
        <w:t>;</w:t>
      </w:r>
    </w:p>
    <w:p w14:paraId="3EE9EBB6" w14:textId="2F047D16" w:rsidR="00B15D9E" w:rsidRPr="00B15D9E" w:rsidRDefault="00B15D9E" w:rsidP="00A11F2A">
      <w:pPr>
        <w:pStyle w:val="a5"/>
        <w:numPr>
          <w:ilvl w:val="0"/>
          <w:numId w:val="11"/>
        </w:numPr>
        <w:tabs>
          <w:tab w:val="num" w:pos="-360"/>
        </w:tabs>
        <w:spacing w:after="0" w:line="360" w:lineRule="auto"/>
        <w:jc w:val="both"/>
        <w:rPr>
          <w:rFonts w:ascii="Times New Roman" w:hAnsi="Times New Roman" w:cs="Times New Roman"/>
          <w:sz w:val="28"/>
          <w:szCs w:val="28"/>
        </w:rPr>
      </w:pPr>
      <w:proofErr w:type="spellStart"/>
      <w:r w:rsidRPr="004A27A3">
        <w:rPr>
          <w:rFonts w:ascii="Times New Roman" w:hAnsi="Times New Roman" w:cs="Times New Roman"/>
          <w:sz w:val="28"/>
          <w:szCs w:val="28"/>
        </w:rPr>
        <w:t>наукова</w:t>
      </w:r>
      <w:proofErr w:type="spellEnd"/>
      <w:r w:rsidRPr="004A27A3">
        <w:rPr>
          <w:rFonts w:ascii="Times New Roman" w:hAnsi="Times New Roman" w:cs="Times New Roman"/>
          <w:sz w:val="28"/>
          <w:szCs w:val="28"/>
        </w:rPr>
        <w:t xml:space="preserve"> </w:t>
      </w:r>
      <w:proofErr w:type="spellStart"/>
      <w:r w:rsidRPr="004A27A3">
        <w:rPr>
          <w:rFonts w:ascii="Times New Roman" w:hAnsi="Times New Roman" w:cs="Times New Roman"/>
          <w:sz w:val="28"/>
          <w:szCs w:val="28"/>
        </w:rPr>
        <w:t>гіпотеза</w:t>
      </w:r>
      <w:proofErr w:type="spellEnd"/>
      <w:r w:rsidRPr="004A27A3">
        <w:rPr>
          <w:rFonts w:ascii="Times New Roman" w:hAnsi="Times New Roman" w:cs="Times New Roman"/>
          <w:sz w:val="28"/>
          <w:szCs w:val="28"/>
        </w:rPr>
        <w:t xml:space="preserve"> </w:t>
      </w:r>
      <w:proofErr w:type="spellStart"/>
      <w:r w:rsidRPr="004A27A3">
        <w:rPr>
          <w:rFonts w:ascii="Times New Roman" w:hAnsi="Times New Roman" w:cs="Times New Roman"/>
          <w:sz w:val="28"/>
          <w:szCs w:val="28"/>
        </w:rPr>
        <w:t>дослідження</w:t>
      </w:r>
      <w:proofErr w:type="spellEnd"/>
    </w:p>
    <w:p w14:paraId="7C5C8DC8" w14:textId="6FBCEB06" w:rsidR="0083464E" w:rsidRPr="00B15D9E" w:rsidRDefault="0083464E" w:rsidP="00A11F2A">
      <w:pPr>
        <w:pStyle w:val="a5"/>
        <w:numPr>
          <w:ilvl w:val="0"/>
          <w:numId w:val="11"/>
        </w:numPr>
        <w:tabs>
          <w:tab w:val="num" w:pos="-360"/>
        </w:tabs>
        <w:spacing w:after="0" w:line="360" w:lineRule="auto"/>
        <w:jc w:val="both"/>
        <w:rPr>
          <w:rFonts w:ascii="Times New Roman" w:hAnsi="Times New Roman" w:cs="Times New Roman"/>
          <w:sz w:val="28"/>
          <w:szCs w:val="28"/>
        </w:rPr>
      </w:pPr>
      <w:proofErr w:type="spellStart"/>
      <w:r w:rsidRPr="004A27A3">
        <w:rPr>
          <w:rFonts w:ascii="Times New Roman" w:hAnsi="Times New Roman" w:cs="Times New Roman"/>
          <w:sz w:val="28"/>
          <w:szCs w:val="28"/>
        </w:rPr>
        <w:t>наукова</w:t>
      </w:r>
      <w:proofErr w:type="spellEnd"/>
      <w:r w:rsidRPr="004A27A3">
        <w:rPr>
          <w:rFonts w:ascii="Times New Roman" w:hAnsi="Times New Roman" w:cs="Times New Roman"/>
          <w:sz w:val="28"/>
          <w:szCs w:val="28"/>
        </w:rPr>
        <w:t xml:space="preserve"> новизна </w:t>
      </w:r>
      <w:proofErr w:type="spellStart"/>
      <w:r w:rsidRPr="004A27A3">
        <w:rPr>
          <w:rFonts w:ascii="Times New Roman" w:hAnsi="Times New Roman" w:cs="Times New Roman"/>
          <w:sz w:val="28"/>
          <w:szCs w:val="28"/>
        </w:rPr>
        <w:t>дослідження</w:t>
      </w:r>
      <w:proofErr w:type="spellEnd"/>
      <w:r w:rsidRPr="004A27A3">
        <w:rPr>
          <w:rFonts w:ascii="Times New Roman" w:hAnsi="Times New Roman" w:cs="Times New Roman"/>
          <w:sz w:val="28"/>
          <w:szCs w:val="28"/>
        </w:rPr>
        <w:t>;</w:t>
      </w:r>
      <w:r w:rsidR="00A500F1">
        <w:rPr>
          <w:rFonts w:ascii="Times New Roman" w:hAnsi="Times New Roman" w:cs="Times New Roman"/>
          <w:sz w:val="28"/>
          <w:szCs w:val="28"/>
          <w:lang w:val="uk-UA"/>
        </w:rPr>
        <w:t xml:space="preserve"> </w:t>
      </w:r>
    </w:p>
    <w:p w14:paraId="05B82713" w14:textId="77777777" w:rsidR="0083464E" w:rsidRPr="004A27A3" w:rsidRDefault="0083464E" w:rsidP="00A11F2A">
      <w:pPr>
        <w:pStyle w:val="a5"/>
        <w:numPr>
          <w:ilvl w:val="0"/>
          <w:numId w:val="11"/>
        </w:numPr>
        <w:tabs>
          <w:tab w:val="num" w:pos="-360"/>
        </w:tabs>
        <w:spacing w:after="0" w:line="360" w:lineRule="auto"/>
        <w:jc w:val="both"/>
        <w:rPr>
          <w:rFonts w:ascii="Times New Roman" w:hAnsi="Times New Roman" w:cs="Times New Roman"/>
          <w:sz w:val="28"/>
          <w:szCs w:val="28"/>
        </w:rPr>
      </w:pPr>
      <w:proofErr w:type="spellStart"/>
      <w:r w:rsidRPr="004A27A3">
        <w:rPr>
          <w:rFonts w:ascii="Times New Roman" w:hAnsi="Times New Roman" w:cs="Times New Roman"/>
          <w:sz w:val="28"/>
          <w:szCs w:val="28"/>
        </w:rPr>
        <w:t>науково</w:t>
      </w:r>
      <w:proofErr w:type="spellEnd"/>
      <w:r w:rsidRPr="004A27A3">
        <w:rPr>
          <w:rFonts w:ascii="Times New Roman" w:hAnsi="Times New Roman" w:cs="Times New Roman"/>
          <w:sz w:val="28"/>
          <w:szCs w:val="28"/>
        </w:rPr>
        <w:t xml:space="preserve">-практична </w:t>
      </w:r>
      <w:proofErr w:type="spellStart"/>
      <w:r w:rsidRPr="004A27A3">
        <w:rPr>
          <w:rFonts w:ascii="Times New Roman" w:hAnsi="Times New Roman" w:cs="Times New Roman"/>
          <w:sz w:val="28"/>
          <w:szCs w:val="28"/>
        </w:rPr>
        <w:t>значущість</w:t>
      </w:r>
      <w:proofErr w:type="spellEnd"/>
      <w:r w:rsidRPr="004A27A3">
        <w:rPr>
          <w:rFonts w:ascii="Times New Roman" w:hAnsi="Times New Roman" w:cs="Times New Roman"/>
          <w:sz w:val="28"/>
          <w:szCs w:val="28"/>
        </w:rPr>
        <w:t xml:space="preserve"> </w:t>
      </w:r>
      <w:proofErr w:type="spellStart"/>
      <w:r w:rsidRPr="004A27A3">
        <w:rPr>
          <w:rFonts w:ascii="Times New Roman" w:hAnsi="Times New Roman" w:cs="Times New Roman"/>
          <w:sz w:val="28"/>
          <w:szCs w:val="28"/>
        </w:rPr>
        <w:t>дослідження</w:t>
      </w:r>
      <w:proofErr w:type="spellEnd"/>
      <w:r w:rsidRPr="004A27A3">
        <w:rPr>
          <w:rFonts w:ascii="Times New Roman" w:hAnsi="Times New Roman" w:cs="Times New Roman"/>
          <w:sz w:val="28"/>
          <w:szCs w:val="28"/>
        </w:rPr>
        <w:t>;</w:t>
      </w:r>
    </w:p>
    <w:p w14:paraId="04BFA94C" w14:textId="77777777" w:rsidR="0083464E" w:rsidRPr="004A27A3" w:rsidRDefault="0083464E" w:rsidP="00A11F2A">
      <w:pPr>
        <w:pStyle w:val="a5"/>
        <w:numPr>
          <w:ilvl w:val="0"/>
          <w:numId w:val="11"/>
        </w:numPr>
        <w:tabs>
          <w:tab w:val="num" w:pos="-360"/>
        </w:tabs>
        <w:spacing w:after="0" w:line="360" w:lineRule="auto"/>
        <w:jc w:val="both"/>
        <w:rPr>
          <w:rFonts w:ascii="Times New Roman" w:hAnsi="Times New Roman" w:cs="Times New Roman"/>
          <w:sz w:val="28"/>
          <w:szCs w:val="28"/>
        </w:rPr>
      </w:pPr>
      <w:proofErr w:type="spellStart"/>
      <w:r w:rsidRPr="004A27A3">
        <w:rPr>
          <w:rFonts w:ascii="Times New Roman" w:hAnsi="Times New Roman" w:cs="Times New Roman"/>
          <w:sz w:val="28"/>
          <w:szCs w:val="28"/>
        </w:rPr>
        <w:t>апробація</w:t>
      </w:r>
      <w:proofErr w:type="spellEnd"/>
      <w:r w:rsidRPr="004A27A3">
        <w:rPr>
          <w:rFonts w:ascii="Times New Roman" w:hAnsi="Times New Roman" w:cs="Times New Roman"/>
          <w:sz w:val="28"/>
          <w:szCs w:val="28"/>
        </w:rPr>
        <w:t xml:space="preserve"> </w:t>
      </w:r>
      <w:proofErr w:type="spellStart"/>
      <w:r w:rsidRPr="004A27A3">
        <w:rPr>
          <w:rFonts w:ascii="Times New Roman" w:hAnsi="Times New Roman" w:cs="Times New Roman"/>
          <w:sz w:val="28"/>
          <w:szCs w:val="28"/>
        </w:rPr>
        <w:t>результатів</w:t>
      </w:r>
      <w:proofErr w:type="spellEnd"/>
      <w:r w:rsidRPr="004A27A3">
        <w:rPr>
          <w:rFonts w:ascii="Times New Roman" w:hAnsi="Times New Roman" w:cs="Times New Roman"/>
          <w:sz w:val="28"/>
          <w:szCs w:val="28"/>
        </w:rPr>
        <w:t xml:space="preserve"> </w:t>
      </w:r>
      <w:proofErr w:type="spellStart"/>
      <w:r w:rsidRPr="004A27A3">
        <w:rPr>
          <w:rFonts w:ascii="Times New Roman" w:hAnsi="Times New Roman" w:cs="Times New Roman"/>
          <w:sz w:val="28"/>
          <w:szCs w:val="28"/>
        </w:rPr>
        <w:t>дослідження</w:t>
      </w:r>
      <w:proofErr w:type="spellEnd"/>
      <w:r w:rsidRPr="004A27A3">
        <w:rPr>
          <w:rFonts w:ascii="Times New Roman" w:hAnsi="Times New Roman" w:cs="Times New Roman"/>
          <w:sz w:val="28"/>
          <w:szCs w:val="28"/>
        </w:rPr>
        <w:t xml:space="preserve"> (</w:t>
      </w:r>
      <w:proofErr w:type="spellStart"/>
      <w:r w:rsidRPr="004A27A3">
        <w:rPr>
          <w:rFonts w:ascii="Times New Roman" w:hAnsi="Times New Roman" w:cs="Times New Roman"/>
          <w:sz w:val="28"/>
          <w:szCs w:val="28"/>
        </w:rPr>
        <w:t>публікації</w:t>
      </w:r>
      <w:proofErr w:type="spellEnd"/>
      <w:r w:rsidRPr="004A27A3">
        <w:rPr>
          <w:rFonts w:ascii="Times New Roman" w:hAnsi="Times New Roman" w:cs="Times New Roman"/>
          <w:sz w:val="28"/>
          <w:szCs w:val="28"/>
        </w:rPr>
        <w:t xml:space="preserve">; участь у </w:t>
      </w:r>
      <w:proofErr w:type="spellStart"/>
      <w:r w:rsidRPr="004A27A3">
        <w:rPr>
          <w:rFonts w:ascii="Times New Roman" w:hAnsi="Times New Roman" w:cs="Times New Roman"/>
          <w:sz w:val="28"/>
          <w:szCs w:val="28"/>
        </w:rPr>
        <w:t>наукових</w:t>
      </w:r>
      <w:proofErr w:type="spellEnd"/>
      <w:r w:rsidRPr="004A27A3">
        <w:rPr>
          <w:rFonts w:ascii="Times New Roman" w:hAnsi="Times New Roman" w:cs="Times New Roman"/>
          <w:sz w:val="28"/>
          <w:szCs w:val="28"/>
        </w:rPr>
        <w:t xml:space="preserve"> </w:t>
      </w:r>
      <w:proofErr w:type="spellStart"/>
      <w:r w:rsidRPr="004A27A3">
        <w:rPr>
          <w:rFonts w:ascii="Times New Roman" w:hAnsi="Times New Roman" w:cs="Times New Roman"/>
          <w:sz w:val="28"/>
          <w:szCs w:val="28"/>
        </w:rPr>
        <w:t>конференціях</w:t>
      </w:r>
      <w:proofErr w:type="spellEnd"/>
      <w:r w:rsidRPr="004A27A3">
        <w:rPr>
          <w:rFonts w:ascii="Times New Roman" w:hAnsi="Times New Roman" w:cs="Times New Roman"/>
          <w:sz w:val="28"/>
          <w:szCs w:val="28"/>
        </w:rPr>
        <w:t>);</w:t>
      </w:r>
    </w:p>
    <w:p w14:paraId="62BED1D5" w14:textId="09A6F0A1" w:rsidR="00B15D9E" w:rsidRPr="00715ADA" w:rsidRDefault="0083464E" w:rsidP="00A11F2A">
      <w:pPr>
        <w:pStyle w:val="a5"/>
        <w:numPr>
          <w:ilvl w:val="0"/>
          <w:numId w:val="11"/>
        </w:numPr>
        <w:tabs>
          <w:tab w:val="num" w:pos="-360"/>
        </w:tabs>
        <w:spacing w:after="0" w:line="360" w:lineRule="auto"/>
        <w:jc w:val="both"/>
        <w:rPr>
          <w:rFonts w:ascii="Times New Roman" w:hAnsi="Times New Roman" w:cs="Times New Roman"/>
          <w:sz w:val="28"/>
          <w:szCs w:val="28"/>
        </w:rPr>
      </w:pPr>
      <w:proofErr w:type="spellStart"/>
      <w:r w:rsidRPr="004A27A3">
        <w:rPr>
          <w:rFonts w:ascii="Times New Roman" w:hAnsi="Times New Roman" w:cs="Times New Roman"/>
          <w:sz w:val="28"/>
          <w:szCs w:val="28"/>
        </w:rPr>
        <w:t>обґрунтування</w:t>
      </w:r>
      <w:proofErr w:type="spellEnd"/>
      <w:r w:rsidRPr="004A27A3">
        <w:rPr>
          <w:rFonts w:ascii="Times New Roman" w:hAnsi="Times New Roman" w:cs="Times New Roman"/>
          <w:sz w:val="28"/>
          <w:szCs w:val="28"/>
        </w:rPr>
        <w:t xml:space="preserve"> </w:t>
      </w:r>
      <w:proofErr w:type="spellStart"/>
      <w:r w:rsidRPr="004A27A3">
        <w:rPr>
          <w:rFonts w:ascii="Times New Roman" w:hAnsi="Times New Roman" w:cs="Times New Roman"/>
          <w:sz w:val="28"/>
          <w:szCs w:val="28"/>
        </w:rPr>
        <w:t>струк</w:t>
      </w:r>
      <w:r w:rsidR="00B15D9E">
        <w:rPr>
          <w:rFonts w:ascii="Times New Roman" w:hAnsi="Times New Roman" w:cs="Times New Roman"/>
          <w:sz w:val="28"/>
          <w:szCs w:val="28"/>
        </w:rPr>
        <w:t>тури</w:t>
      </w:r>
      <w:proofErr w:type="spellEnd"/>
      <w:r w:rsidR="00B15D9E">
        <w:rPr>
          <w:rFonts w:ascii="Times New Roman" w:hAnsi="Times New Roman" w:cs="Times New Roman"/>
          <w:sz w:val="28"/>
          <w:szCs w:val="28"/>
        </w:rPr>
        <w:t xml:space="preserve"> </w:t>
      </w:r>
      <w:proofErr w:type="spellStart"/>
      <w:r w:rsidR="00B15D9E">
        <w:rPr>
          <w:rFonts w:ascii="Times New Roman" w:hAnsi="Times New Roman" w:cs="Times New Roman"/>
          <w:sz w:val="28"/>
          <w:szCs w:val="28"/>
        </w:rPr>
        <w:t>роботи</w:t>
      </w:r>
      <w:proofErr w:type="spellEnd"/>
      <w:r w:rsidR="00B15D9E">
        <w:rPr>
          <w:rFonts w:ascii="Times New Roman" w:hAnsi="Times New Roman" w:cs="Times New Roman"/>
          <w:sz w:val="28"/>
          <w:szCs w:val="28"/>
        </w:rPr>
        <w:t xml:space="preserve">, </w:t>
      </w:r>
      <w:proofErr w:type="spellStart"/>
      <w:r w:rsidR="00B15D9E">
        <w:rPr>
          <w:rFonts w:ascii="Times New Roman" w:hAnsi="Times New Roman" w:cs="Times New Roman"/>
          <w:sz w:val="28"/>
          <w:szCs w:val="28"/>
        </w:rPr>
        <w:t>її</w:t>
      </w:r>
      <w:proofErr w:type="spellEnd"/>
      <w:r w:rsidR="00B15D9E">
        <w:rPr>
          <w:rFonts w:ascii="Times New Roman" w:hAnsi="Times New Roman" w:cs="Times New Roman"/>
          <w:sz w:val="28"/>
          <w:szCs w:val="28"/>
        </w:rPr>
        <w:t xml:space="preserve"> </w:t>
      </w:r>
      <w:proofErr w:type="spellStart"/>
      <w:r w:rsidR="00B15D9E">
        <w:rPr>
          <w:rFonts w:ascii="Times New Roman" w:hAnsi="Times New Roman" w:cs="Times New Roman"/>
          <w:sz w:val="28"/>
          <w:szCs w:val="28"/>
        </w:rPr>
        <w:t>загальний</w:t>
      </w:r>
      <w:proofErr w:type="spellEnd"/>
      <w:r w:rsidR="00B15D9E">
        <w:rPr>
          <w:rFonts w:ascii="Times New Roman" w:hAnsi="Times New Roman" w:cs="Times New Roman"/>
          <w:sz w:val="28"/>
          <w:szCs w:val="28"/>
        </w:rPr>
        <w:t xml:space="preserve"> </w:t>
      </w:r>
      <w:proofErr w:type="spellStart"/>
      <w:r w:rsidR="00B15D9E">
        <w:rPr>
          <w:rFonts w:ascii="Times New Roman" w:hAnsi="Times New Roman" w:cs="Times New Roman"/>
          <w:sz w:val="28"/>
          <w:szCs w:val="28"/>
        </w:rPr>
        <w:t>обсяг</w:t>
      </w:r>
      <w:proofErr w:type="spellEnd"/>
      <w:r w:rsidR="00B15D9E">
        <w:rPr>
          <w:rFonts w:ascii="Times New Roman" w:hAnsi="Times New Roman" w:cs="Times New Roman"/>
          <w:sz w:val="28"/>
          <w:szCs w:val="28"/>
        </w:rPr>
        <w:t>.</w:t>
      </w:r>
    </w:p>
    <w:p w14:paraId="19F64814" w14:textId="095FBC02" w:rsidR="00B15D9E" w:rsidRPr="00715ADA" w:rsidRDefault="00B15D9E" w:rsidP="00A11F2A">
      <w:pPr>
        <w:spacing w:line="360" w:lineRule="auto"/>
        <w:ind w:firstLine="709"/>
        <w:jc w:val="both"/>
        <w:rPr>
          <w:rFonts w:ascii="Times New Roman" w:hAnsi="Times New Roman" w:cs="Times New Roman"/>
          <w:sz w:val="28"/>
          <w:szCs w:val="28"/>
          <w:lang w:val="uk-UA"/>
        </w:rPr>
      </w:pPr>
      <w:r w:rsidRPr="00B15D9E">
        <w:rPr>
          <w:rFonts w:ascii="Times New Roman" w:hAnsi="Times New Roman" w:cs="Times New Roman"/>
          <w:sz w:val="28"/>
          <w:szCs w:val="28"/>
          <w:lang w:val="uk-UA"/>
        </w:rPr>
        <w:t>Вступ і висновки разом мають стано</w:t>
      </w:r>
      <w:r w:rsidR="00715ADA">
        <w:rPr>
          <w:rFonts w:ascii="Times New Roman" w:hAnsi="Times New Roman" w:cs="Times New Roman"/>
          <w:sz w:val="28"/>
          <w:szCs w:val="28"/>
          <w:lang w:val="uk-UA"/>
        </w:rPr>
        <w:t>вити до 10 % загального обсягу р</w:t>
      </w:r>
      <w:r w:rsidRPr="00B15D9E">
        <w:rPr>
          <w:rFonts w:ascii="Times New Roman" w:hAnsi="Times New Roman" w:cs="Times New Roman"/>
          <w:sz w:val="28"/>
          <w:szCs w:val="28"/>
          <w:lang w:val="uk-UA"/>
        </w:rPr>
        <w:t xml:space="preserve">оботи. </w:t>
      </w:r>
    </w:p>
    <w:bookmarkEnd w:id="2"/>
    <w:p w14:paraId="29000538" w14:textId="038E17E4" w:rsidR="00B824E1" w:rsidRPr="006E3410" w:rsidRDefault="007E51C9" w:rsidP="00D21485">
      <w:pPr>
        <w:spacing w:after="0" w:line="360" w:lineRule="auto"/>
        <w:ind w:firstLine="720"/>
        <w:jc w:val="both"/>
        <w:rPr>
          <w:rFonts w:ascii="Times New Roman" w:hAnsi="Times New Roman" w:cs="Times New Roman"/>
          <w:sz w:val="28"/>
          <w:szCs w:val="28"/>
          <w:lang w:val="uk-UA"/>
        </w:rPr>
      </w:pPr>
      <w:r w:rsidRPr="007E51C9">
        <w:rPr>
          <w:rFonts w:ascii="Times New Roman" w:hAnsi="Times New Roman" w:cs="Times New Roman"/>
          <w:b/>
          <w:i/>
          <w:sz w:val="28"/>
          <w:szCs w:val="28"/>
        </w:rPr>
        <w:t xml:space="preserve">  </w:t>
      </w:r>
      <w:proofErr w:type="spellStart"/>
      <w:r w:rsidRPr="007E51C9">
        <w:rPr>
          <w:rFonts w:ascii="Times New Roman" w:hAnsi="Times New Roman" w:cs="Times New Roman"/>
          <w:b/>
          <w:i/>
          <w:sz w:val="28"/>
          <w:szCs w:val="28"/>
        </w:rPr>
        <w:t>Актуальність</w:t>
      </w:r>
      <w:proofErr w:type="spellEnd"/>
      <w:r w:rsidRPr="007E51C9">
        <w:rPr>
          <w:rFonts w:ascii="Times New Roman" w:hAnsi="Times New Roman" w:cs="Times New Roman"/>
          <w:b/>
          <w:i/>
          <w:sz w:val="28"/>
          <w:szCs w:val="28"/>
        </w:rPr>
        <w:t xml:space="preserve"> теми</w:t>
      </w:r>
      <w:r w:rsidRPr="007E51C9">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Актуальність</w:t>
      </w:r>
      <w:proofErr w:type="spellEnd"/>
      <w:r w:rsidR="00B824E1" w:rsidRPr="00B824E1">
        <w:rPr>
          <w:rFonts w:ascii="Times New Roman" w:hAnsi="Times New Roman" w:cs="Times New Roman"/>
          <w:sz w:val="28"/>
          <w:szCs w:val="28"/>
        </w:rPr>
        <w:t xml:space="preserve"> теми </w:t>
      </w:r>
      <w:proofErr w:type="spellStart"/>
      <w:r w:rsidR="00B824E1" w:rsidRPr="00B824E1">
        <w:rPr>
          <w:rFonts w:ascii="Times New Roman" w:hAnsi="Times New Roman" w:cs="Times New Roman"/>
          <w:sz w:val="28"/>
          <w:szCs w:val="28"/>
        </w:rPr>
        <w:t>зазвичай</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розглядається</w:t>
      </w:r>
      <w:proofErr w:type="spellEnd"/>
      <w:r w:rsidR="00B824E1" w:rsidRPr="00B824E1">
        <w:rPr>
          <w:rFonts w:ascii="Times New Roman" w:hAnsi="Times New Roman" w:cs="Times New Roman"/>
          <w:sz w:val="28"/>
          <w:szCs w:val="28"/>
        </w:rPr>
        <w:t xml:space="preserve"> у </w:t>
      </w:r>
      <w:proofErr w:type="spellStart"/>
      <w:r w:rsidR="00B824E1" w:rsidRPr="00B824E1">
        <w:rPr>
          <w:rFonts w:ascii="Times New Roman" w:hAnsi="Times New Roman" w:cs="Times New Roman"/>
          <w:sz w:val="28"/>
          <w:szCs w:val="28"/>
        </w:rPr>
        <w:t>двох</w:t>
      </w:r>
      <w:proofErr w:type="spellEnd"/>
      <w:r w:rsidR="00B824E1" w:rsidRPr="00B824E1">
        <w:rPr>
          <w:rFonts w:ascii="Times New Roman" w:hAnsi="Times New Roman" w:cs="Times New Roman"/>
          <w:sz w:val="28"/>
          <w:szCs w:val="28"/>
        </w:rPr>
        <w:t xml:space="preserve"> аспектах: </w:t>
      </w:r>
      <w:proofErr w:type="spellStart"/>
      <w:r w:rsidR="00B824E1" w:rsidRPr="00B824E1">
        <w:rPr>
          <w:rFonts w:ascii="Times New Roman" w:hAnsi="Times New Roman" w:cs="Times New Roman"/>
          <w:sz w:val="28"/>
          <w:szCs w:val="28"/>
        </w:rPr>
        <w:t>науковому</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відсутність</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наукової</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розробки</w:t>
      </w:r>
      <w:proofErr w:type="spellEnd"/>
      <w:r w:rsidR="00B824E1" w:rsidRPr="00B824E1">
        <w:rPr>
          <w:rFonts w:ascii="Times New Roman" w:hAnsi="Times New Roman" w:cs="Times New Roman"/>
          <w:sz w:val="28"/>
          <w:szCs w:val="28"/>
        </w:rPr>
        <w:t xml:space="preserve"> теми, </w:t>
      </w:r>
      <w:proofErr w:type="spellStart"/>
      <w:r w:rsidR="00B824E1" w:rsidRPr="00B824E1">
        <w:rPr>
          <w:rFonts w:ascii="Times New Roman" w:hAnsi="Times New Roman" w:cs="Times New Roman"/>
          <w:sz w:val="28"/>
          <w:szCs w:val="28"/>
        </w:rPr>
        <w:t>зміни</w:t>
      </w:r>
      <w:proofErr w:type="spellEnd"/>
      <w:r w:rsidR="00B824E1" w:rsidRPr="00B824E1">
        <w:rPr>
          <w:rFonts w:ascii="Times New Roman" w:hAnsi="Times New Roman" w:cs="Times New Roman"/>
          <w:sz w:val="28"/>
          <w:szCs w:val="28"/>
        </w:rPr>
        <w:t xml:space="preserve"> характеристик </w:t>
      </w:r>
      <w:proofErr w:type="spellStart"/>
      <w:r w:rsidR="00B824E1" w:rsidRPr="00B824E1">
        <w:rPr>
          <w:rFonts w:ascii="Times New Roman" w:hAnsi="Times New Roman" w:cs="Times New Roman"/>
          <w:sz w:val="28"/>
          <w:szCs w:val="28"/>
        </w:rPr>
        <w:t>досліджуваних</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явищ</w:t>
      </w:r>
      <w:proofErr w:type="spellEnd"/>
      <w:r w:rsidR="00B824E1" w:rsidRPr="00B824E1">
        <w:rPr>
          <w:rFonts w:ascii="Times New Roman" w:hAnsi="Times New Roman" w:cs="Times New Roman"/>
          <w:sz w:val="28"/>
          <w:szCs w:val="28"/>
        </w:rPr>
        <w:t xml:space="preserve"> і </w:t>
      </w:r>
      <w:proofErr w:type="spellStart"/>
      <w:r w:rsidR="00B824E1" w:rsidRPr="00B824E1">
        <w:rPr>
          <w:rFonts w:ascii="Times New Roman" w:hAnsi="Times New Roman" w:cs="Times New Roman"/>
          <w:sz w:val="28"/>
          <w:szCs w:val="28"/>
        </w:rPr>
        <w:t>процесів</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використання</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нових</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сучасних</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підходів</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тощо</w:t>
      </w:r>
      <w:proofErr w:type="spellEnd"/>
      <w:r w:rsidR="00B824E1" w:rsidRPr="00B824E1">
        <w:rPr>
          <w:rFonts w:ascii="Times New Roman" w:hAnsi="Times New Roman" w:cs="Times New Roman"/>
          <w:sz w:val="28"/>
          <w:szCs w:val="28"/>
        </w:rPr>
        <w:t xml:space="preserve">) та </w:t>
      </w:r>
      <w:proofErr w:type="spellStart"/>
      <w:r w:rsidR="00B824E1" w:rsidRPr="00B824E1">
        <w:rPr>
          <w:rFonts w:ascii="Times New Roman" w:hAnsi="Times New Roman" w:cs="Times New Roman"/>
          <w:sz w:val="28"/>
          <w:szCs w:val="28"/>
        </w:rPr>
        <w:t>суспільному</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значення</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дослідження</w:t>
      </w:r>
      <w:proofErr w:type="spellEnd"/>
      <w:r w:rsidR="00B824E1" w:rsidRPr="00B824E1">
        <w:rPr>
          <w:rFonts w:ascii="Times New Roman" w:hAnsi="Times New Roman" w:cs="Times New Roman"/>
          <w:sz w:val="28"/>
          <w:szCs w:val="28"/>
        </w:rPr>
        <w:t xml:space="preserve"> для </w:t>
      </w:r>
      <w:proofErr w:type="spellStart"/>
      <w:r w:rsidR="00B824E1" w:rsidRPr="00B824E1">
        <w:rPr>
          <w:rFonts w:ascii="Times New Roman" w:hAnsi="Times New Roman" w:cs="Times New Roman"/>
          <w:sz w:val="28"/>
          <w:szCs w:val="28"/>
        </w:rPr>
        <w:t>вирішення</w:t>
      </w:r>
      <w:proofErr w:type="spellEnd"/>
      <w:r w:rsidR="00B824E1" w:rsidRPr="00B824E1">
        <w:rPr>
          <w:rFonts w:ascii="Times New Roman" w:hAnsi="Times New Roman" w:cs="Times New Roman"/>
          <w:sz w:val="28"/>
          <w:szCs w:val="28"/>
        </w:rPr>
        <w:t xml:space="preserve"> проблем </w:t>
      </w:r>
      <w:proofErr w:type="spellStart"/>
      <w:r w:rsidR="00B824E1" w:rsidRPr="00B824E1">
        <w:rPr>
          <w:rFonts w:ascii="Times New Roman" w:hAnsi="Times New Roman" w:cs="Times New Roman"/>
          <w:sz w:val="28"/>
          <w:szCs w:val="28"/>
        </w:rPr>
        <w:t>суспільно-політичного</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розвитку</w:t>
      </w:r>
      <w:proofErr w:type="spellEnd"/>
      <w:r w:rsidR="00B824E1" w:rsidRPr="00B824E1">
        <w:rPr>
          <w:rFonts w:ascii="Times New Roman" w:hAnsi="Times New Roman" w:cs="Times New Roman"/>
          <w:sz w:val="28"/>
          <w:szCs w:val="28"/>
        </w:rPr>
        <w:t xml:space="preserve">). Шляхом критичного </w:t>
      </w:r>
      <w:proofErr w:type="spellStart"/>
      <w:r w:rsidR="00B824E1" w:rsidRPr="00B824E1">
        <w:rPr>
          <w:rFonts w:ascii="Times New Roman" w:hAnsi="Times New Roman" w:cs="Times New Roman"/>
          <w:sz w:val="28"/>
          <w:szCs w:val="28"/>
        </w:rPr>
        <w:t>аналізу</w:t>
      </w:r>
      <w:proofErr w:type="spellEnd"/>
      <w:r w:rsidR="00B824E1" w:rsidRPr="00B824E1">
        <w:rPr>
          <w:rFonts w:ascii="Times New Roman" w:hAnsi="Times New Roman" w:cs="Times New Roman"/>
          <w:sz w:val="28"/>
          <w:szCs w:val="28"/>
        </w:rPr>
        <w:t xml:space="preserve"> та </w:t>
      </w:r>
      <w:proofErr w:type="spellStart"/>
      <w:r w:rsidR="00B824E1" w:rsidRPr="00B824E1">
        <w:rPr>
          <w:rFonts w:ascii="Times New Roman" w:hAnsi="Times New Roman" w:cs="Times New Roman"/>
          <w:sz w:val="28"/>
          <w:szCs w:val="28"/>
        </w:rPr>
        <w:t>порівняння</w:t>
      </w:r>
      <w:proofErr w:type="spellEnd"/>
      <w:r w:rsidR="00B824E1" w:rsidRPr="00B824E1">
        <w:rPr>
          <w:rFonts w:ascii="Times New Roman" w:hAnsi="Times New Roman" w:cs="Times New Roman"/>
          <w:sz w:val="28"/>
          <w:szCs w:val="28"/>
        </w:rPr>
        <w:t xml:space="preserve"> з </w:t>
      </w:r>
      <w:proofErr w:type="spellStart"/>
      <w:r w:rsidR="00B824E1" w:rsidRPr="00B824E1">
        <w:rPr>
          <w:rFonts w:ascii="Times New Roman" w:hAnsi="Times New Roman" w:cs="Times New Roman"/>
          <w:sz w:val="28"/>
          <w:szCs w:val="28"/>
        </w:rPr>
        <w:t>відомими</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розв'язаннями</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проблеми</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наукової</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задачі</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слід</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чітко</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аргументовано</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обґрунтувати</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підтвердити</w:t>
      </w:r>
      <w:proofErr w:type="spellEnd"/>
      <w:r w:rsidR="00B824E1" w:rsidRPr="00B824E1">
        <w:rPr>
          <w:rFonts w:ascii="Times New Roman" w:hAnsi="Times New Roman" w:cs="Times New Roman"/>
          <w:sz w:val="28"/>
          <w:szCs w:val="28"/>
        </w:rPr>
        <w:t xml:space="preserve">, довести) </w:t>
      </w:r>
      <w:proofErr w:type="spellStart"/>
      <w:r w:rsidR="00B824E1" w:rsidRPr="00B824E1">
        <w:rPr>
          <w:rFonts w:ascii="Times New Roman" w:hAnsi="Times New Roman" w:cs="Times New Roman"/>
          <w:sz w:val="28"/>
          <w:szCs w:val="28"/>
        </w:rPr>
        <w:t>актуальність</w:t>
      </w:r>
      <w:proofErr w:type="spellEnd"/>
      <w:r w:rsidR="00B824E1" w:rsidRPr="00B824E1">
        <w:rPr>
          <w:rFonts w:ascii="Times New Roman" w:hAnsi="Times New Roman" w:cs="Times New Roman"/>
          <w:sz w:val="28"/>
          <w:szCs w:val="28"/>
        </w:rPr>
        <w:t xml:space="preserve"> і </w:t>
      </w:r>
      <w:proofErr w:type="spellStart"/>
      <w:r w:rsidR="00B824E1" w:rsidRPr="00B824E1">
        <w:rPr>
          <w:rFonts w:ascii="Times New Roman" w:hAnsi="Times New Roman" w:cs="Times New Roman"/>
          <w:sz w:val="28"/>
          <w:szCs w:val="28"/>
        </w:rPr>
        <w:t>доцільність</w:t>
      </w:r>
      <w:proofErr w:type="spellEnd"/>
      <w:r w:rsidR="00B824E1" w:rsidRPr="00B824E1">
        <w:rPr>
          <w:rFonts w:ascii="Times New Roman" w:hAnsi="Times New Roman" w:cs="Times New Roman"/>
          <w:sz w:val="28"/>
          <w:szCs w:val="28"/>
        </w:rPr>
        <w:t xml:space="preserve"> </w:t>
      </w:r>
      <w:proofErr w:type="spellStart"/>
      <w:r w:rsidR="00B824E1" w:rsidRPr="00B824E1">
        <w:rPr>
          <w:rFonts w:ascii="Times New Roman" w:hAnsi="Times New Roman" w:cs="Times New Roman"/>
          <w:sz w:val="28"/>
          <w:szCs w:val="28"/>
        </w:rPr>
        <w:t>роботи</w:t>
      </w:r>
      <w:proofErr w:type="spellEnd"/>
      <w:r w:rsidR="00B824E1" w:rsidRPr="00B824E1">
        <w:rPr>
          <w:rFonts w:ascii="Times New Roman" w:hAnsi="Times New Roman" w:cs="Times New Roman"/>
          <w:sz w:val="28"/>
          <w:szCs w:val="28"/>
        </w:rPr>
        <w:t xml:space="preserve"> </w:t>
      </w:r>
      <w:proofErr w:type="spellStart"/>
      <w:r w:rsidR="00B824E1" w:rsidRPr="007E51C9">
        <w:rPr>
          <w:rFonts w:ascii="Times New Roman" w:hAnsi="Times New Roman" w:cs="Times New Roman"/>
          <w:sz w:val="28"/>
          <w:szCs w:val="28"/>
        </w:rPr>
        <w:t>доцільність</w:t>
      </w:r>
      <w:proofErr w:type="spellEnd"/>
      <w:r w:rsidR="00B824E1" w:rsidRPr="007E51C9">
        <w:rPr>
          <w:rFonts w:ascii="Times New Roman" w:hAnsi="Times New Roman" w:cs="Times New Roman"/>
          <w:sz w:val="28"/>
          <w:szCs w:val="28"/>
        </w:rPr>
        <w:t xml:space="preserve"> </w:t>
      </w:r>
      <w:proofErr w:type="spellStart"/>
      <w:r w:rsidR="00B824E1" w:rsidRPr="007E51C9">
        <w:rPr>
          <w:rFonts w:ascii="Times New Roman" w:hAnsi="Times New Roman" w:cs="Times New Roman"/>
          <w:sz w:val="28"/>
          <w:szCs w:val="28"/>
        </w:rPr>
        <w:t>роботи</w:t>
      </w:r>
      <w:proofErr w:type="spellEnd"/>
      <w:r w:rsidR="00B824E1" w:rsidRPr="007E51C9">
        <w:rPr>
          <w:rFonts w:ascii="Times New Roman" w:hAnsi="Times New Roman" w:cs="Times New Roman"/>
          <w:sz w:val="28"/>
          <w:szCs w:val="28"/>
        </w:rPr>
        <w:t xml:space="preserve"> для </w:t>
      </w:r>
      <w:proofErr w:type="spellStart"/>
      <w:r w:rsidR="00B824E1" w:rsidRPr="007E51C9">
        <w:rPr>
          <w:rFonts w:ascii="Times New Roman" w:hAnsi="Times New Roman" w:cs="Times New Roman"/>
          <w:sz w:val="28"/>
          <w:szCs w:val="28"/>
        </w:rPr>
        <w:t>галузі</w:t>
      </w:r>
      <w:proofErr w:type="spellEnd"/>
      <w:r w:rsidR="00B824E1" w:rsidRPr="007E51C9">
        <w:rPr>
          <w:rFonts w:ascii="Times New Roman" w:hAnsi="Times New Roman" w:cs="Times New Roman"/>
          <w:sz w:val="28"/>
          <w:szCs w:val="28"/>
        </w:rPr>
        <w:t xml:space="preserve"> </w:t>
      </w:r>
      <w:proofErr w:type="spellStart"/>
      <w:r w:rsidR="00B824E1" w:rsidRPr="007E51C9">
        <w:rPr>
          <w:rFonts w:ascii="Times New Roman" w:hAnsi="Times New Roman" w:cs="Times New Roman"/>
          <w:sz w:val="28"/>
          <w:szCs w:val="28"/>
        </w:rPr>
        <w:t>публічного</w:t>
      </w:r>
      <w:proofErr w:type="spellEnd"/>
      <w:r w:rsidR="00B824E1" w:rsidRPr="007E51C9">
        <w:rPr>
          <w:rFonts w:ascii="Times New Roman" w:hAnsi="Times New Roman" w:cs="Times New Roman"/>
          <w:sz w:val="28"/>
          <w:szCs w:val="28"/>
        </w:rPr>
        <w:t xml:space="preserve"> </w:t>
      </w:r>
      <w:proofErr w:type="spellStart"/>
      <w:r w:rsidR="00B824E1" w:rsidRPr="007E51C9">
        <w:rPr>
          <w:rFonts w:ascii="Times New Roman" w:hAnsi="Times New Roman" w:cs="Times New Roman"/>
          <w:sz w:val="28"/>
          <w:szCs w:val="28"/>
        </w:rPr>
        <w:t>управління</w:t>
      </w:r>
      <w:proofErr w:type="spellEnd"/>
      <w:r w:rsidR="00B824E1" w:rsidRPr="007E51C9">
        <w:rPr>
          <w:rFonts w:ascii="Times New Roman" w:hAnsi="Times New Roman" w:cs="Times New Roman"/>
          <w:sz w:val="28"/>
          <w:szCs w:val="28"/>
        </w:rPr>
        <w:t xml:space="preserve"> </w:t>
      </w:r>
      <w:r w:rsidR="00B824E1">
        <w:rPr>
          <w:rFonts w:ascii="Times New Roman" w:hAnsi="Times New Roman" w:cs="Times New Roman"/>
          <w:sz w:val="28"/>
          <w:szCs w:val="28"/>
        </w:rPr>
        <w:t xml:space="preserve">та </w:t>
      </w:r>
      <w:proofErr w:type="spellStart"/>
      <w:r w:rsidR="00B824E1">
        <w:rPr>
          <w:rFonts w:ascii="Times New Roman" w:hAnsi="Times New Roman" w:cs="Times New Roman"/>
          <w:sz w:val="28"/>
          <w:szCs w:val="28"/>
        </w:rPr>
        <w:t>адміністрування</w:t>
      </w:r>
      <w:proofErr w:type="spellEnd"/>
      <w:r w:rsidR="00B824E1">
        <w:rPr>
          <w:rFonts w:ascii="Times New Roman" w:hAnsi="Times New Roman" w:cs="Times New Roman"/>
          <w:sz w:val="28"/>
          <w:szCs w:val="28"/>
        </w:rPr>
        <w:t>,</w:t>
      </w:r>
      <w:r w:rsidR="00B824E1" w:rsidRPr="00B824E1">
        <w:rPr>
          <w:rFonts w:ascii="Times New Roman" w:hAnsi="Times New Roman" w:cs="Times New Roman"/>
          <w:sz w:val="28"/>
          <w:szCs w:val="28"/>
        </w:rPr>
        <w:t xml:space="preserve"> особливо в </w:t>
      </w:r>
      <w:proofErr w:type="spellStart"/>
      <w:r w:rsidR="00B824E1" w:rsidRPr="00B824E1">
        <w:rPr>
          <w:rFonts w:ascii="Times New Roman" w:hAnsi="Times New Roman" w:cs="Times New Roman"/>
          <w:sz w:val="28"/>
          <w:szCs w:val="28"/>
        </w:rPr>
        <w:t>Україні</w:t>
      </w:r>
      <w:proofErr w:type="spellEnd"/>
      <w:r w:rsidR="006E3410">
        <w:rPr>
          <w:rFonts w:ascii="Times New Roman" w:hAnsi="Times New Roman" w:cs="Times New Roman"/>
          <w:sz w:val="28"/>
          <w:szCs w:val="28"/>
          <w:lang w:val="uk-UA"/>
        </w:rPr>
        <w:t>.</w:t>
      </w:r>
    </w:p>
    <w:p w14:paraId="4EADDD03" w14:textId="6E8150BD" w:rsidR="00F070D2" w:rsidRPr="009D0731" w:rsidRDefault="00B15D9E" w:rsidP="00D21485">
      <w:pPr>
        <w:spacing w:after="0" w:line="360" w:lineRule="auto"/>
        <w:ind w:firstLine="680"/>
        <w:jc w:val="both"/>
        <w:rPr>
          <w:rFonts w:ascii="Times New Roman" w:hAnsi="Times New Roman" w:cs="Times New Roman"/>
          <w:sz w:val="28"/>
          <w:szCs w:val="28"/>
          <w:lang w:val="uk-UA"/>
        </w:rPr>
      </w:pPr>
      <w:r w:rsidRPr="00001519">
        <w:rPr>
          <w:rFonts w:ascii="Times New Roman" w:hAnsi="Times New Roman" w:cs="Times New Roman"/>
          <w:b/>
          <w:i/>
          <w:sz w:val="28"/>
          <w:szCs w:val="28"/>
          <w:lang w:val="uk-UA"/>
        </w:rPr>
        <w:t>С</w:t>
      </w:r>
      <w:r w:rsidR="00A160AC" w:rsidRPr="00001519">
        <w:rPr>
          <w:rFonts w:ascii="Times New Roman" w:hAnsi="Times New Roman" w:cs="Times New Roman"/>
          <w:b/>
          <w:i/>
          <w:sz w:val="28"/>
          <w:szCs w:val="28"/>
          <w:lang w:val="uk-UA"/>
        </w:rPr>
        <w:t>тан наукової</w:t>
      </w:r>
      <w:r w:rsidR="00355B22" w:rsidRPr="00001519">
        <w:rPr>
          <w:rFonts w:ascii="Times New Roman" w:hAnsi="Times New Roman" w:cs="Times New Roman"/>
          <w:b/>
          <w:i/>
          <w:sz w:val="28"/>
          <w:szCs w:val="28"/>
          <w:lang w:val="uk-UA"/>
        </w:rPr>
        <w:t xml:space="preserve"> розробленості</w:t>
      </w:r>
      <w:r w:rsidR="00B824E1" w:rsidRPr="00001519">
        <w:rPr>
          <w:rFonts w:ascii="Times New Roman" w:hAnsi="Times New Roman" w:cs="Times New Roman"/>
          <w:b/>
          <w:i/>
          <w:sz w:val="28"/>
          <w:szCs w:val="28"/>
          <w:lang w:val="uk-UA"/>
        </w:rPr>
        <w:t xml:space="preserve"> теми</w:t>
      </w:r>
      <w:r w:rsidR="005648D8" w:rsidRPr="008B6C9F">
        <w:rPr>
          <w:rFonts w:ascii="Times New Roman" w:hAnsi="Times New Roman" w:cs="Times New Roman"/>
          <w:b/>
          <w:i/>
          <w:sz w:val="28"/>
          <w:szCs w:val="28"/>
          <w:lang w:val="uk-UA"/>
        </w:rPr>
        <w:t>.</w:t>
      </w:r>
      <w:r w:rsidR="005402CB" w:rsidRPr="00001519">
        <w:rPr>
          <w:lang w:val="uk-UA"/>
        </w:rPr>
        <w:t xml:space="preserve"> </w:t>
      </w:r>
      <w:r w:rsidR="005402CB" w:rsidRPr="00001519">
        <w:rPr>
          <w:rFonts w:ascii="Times New Roman" w:hAnsi="Times New Roman" w:cs="Times New Roman"/>
          <w:sz w:val="28"/>
          <w:szCs w:val="28"/>
          <w:lang w:val="uk-UA"/>
        </w:rPr>
        <w:t xml:space="preserve">Розглядається ситуація щодо ступеня розробки даної проблеми вітчизняними та зарубіжними дослідниками, що випливає з опрацьованої літератури. </w:t>
      </w:r>
      <w:r w:rsidR="009D0731" w:rsidRPr="00001519">
        <w:rPr>
          <w:rFonts w:ascii="Times New Roman" w:hAnsi="Times New Roman" w:cs="Times New Roman"/>
          <w:sz w:val="28"/>
          <w:szCs w:val="28"/>
          <w:lang w:val="uk-UA"/>
        </w:rPr>
        <w:t>В</w:t>
      </w:r>
      <w:r w:rsidR="009D0731">
        <w:rPr>
          <w:rFonts w:ascii="Times New Roman" w:hAnsi="Times New Roman" w:cs="Times New Roman"/>
          <w:sz w:val="28"/>
          <w:szCs w:val="28"/>
          <w:lang w:val="uk-UA"/>
        </w:rPr>
        <w:t>изначаються аспекти наукової проблеми, які недостатньо вивчені</w:t>
      </w:r>
      <w:r w:rsidR="009D0731" w:rsidRPr="00001519">
        <w:rPr>
          <w:rFonts w:ascii="Times New Roman" w:hAnsi="Times New Roman" w:cs="Times New Roman"/>
          <w:sz w:val="28"/>
          <w:szCs w:val="28"/>
          <w:lang w:val="uk-UA"/>
        </w:rPr>
        <w:t xml:space="preserve">, що впливає </w:t>
      </w:r>
      <w:r w:rsidR="009D0731">
        <w:rPr>
          <w:rFonts w:ascii="Times New Roman" w:hAnsi="Times New Roman" w:cs="Times New Roman"/>
          <w:sz w:val="28"/>
          <w:szCs w:val="28"/>
          <w:lang w:val="uk-UA"/>
        </w:rPr>
        <w:t xml:space="preserve">на формулювання </w:t>
      </w:r>
      <w:r w:rsidR="009D0731" w:rsidRPr="00001519">
        <w:rPr>
          <w:rFonts w:ascii="Times New Roman" w:hAnsi="Times New Roman" w:cs="Times New Roman"/>
          <w:sz w:val="28"/>
          <w:szCs w:val="28"/>
          <w:lang w:val="uk-UA"/>
        </w:rPr>
        <w:t xml:space="preserve">мети </w:t>
      </w:r>
      <w:r w:rsidR="009432B0" w:rsidRPr="00001519">
        <w:rPr>
          <w:rFonts w:ascii="Times New Roman" w:hAnsi="Times New Roman" w:cs="Times New Roman"/>
          <w:sz w:val="28"/>
          <w:szCs w:val="28"/>
          <w:lang w:val="uk-UA"/>
        </w:rPr>
        <w:t>кваліфікаційної роботи</w:t>
      </w:r>
      <w:r w:rsidR="009D0731" w:rsidRPr="00001519">
        <w:rPr>
          <w:rFonts w:ascii="Times New Roman" w:hAnsi="Times New Roman" w:cs="Times New Roman"/>
          <w:sz w:val="28"/>
          <w:szCs w:val="28"/>
          <w:lang w:val="uk-UA"/>
        </w:rPr>
        <w:t xml:space="preserve"> та конкретн</w:t>
      </w:r>
      <w:r w:rsidR="00E13798">
        <w:rPr>
          <w:rFonts w:ascii="Times New Roman" w:hAnsi="Times New Roman" w:cs="Times New Roman"/>
          <w:sz w:val="28"/>
          <w:szCs w:val="28"/>
          <w:lang w:val="uk-UA"/>
        </w:rPr>
        <w:t>их</w:t>
      </w:r>
      <w:r w:rsidR="009D0731" w:rsidRPr="00001519">
        <w:rPr>
          <w:rFonts w:ascii="Times New Roman" w:hAnsi="Times New Roman" w:cs="Times New Roman"/>
          <w:sz w:val="28"/>
          <w:szCs w:val="28"/>
          <w:lang w:val="uk-UA"/>
        </w:rPr>
        <w:t xml:space="preserve"> завдан</w:t>
      </w:r>
      <w:r w:rsidR="00E13798">
        <w:rPr>
          <w:rFonts w:ascii="Times New Roman" w:hAnsi="Times New Roman" w:cs="Times New Roman"/>
          <w:sz w:val="28"/>
          <w:szCs w:val="28"/>
          <w:lang w:val="uk-UA"/>
        </w:rPr>
        <w:t>ь</w:t>
      </w:r>
      <w:r w:rsidR="009D0731" w:rsidRPr="00001519">
        <w:rPr>
          <w:rFonts w:ascii="Times New Roman" w:hAnsi="Times New Roman" w:cs="Times New Roman"/>
          <w:sz w:val="28"/>
          <w:szCs w:val="28"/>
          <w:lang w:val="uk-UA"/>
        </w:rPr>
        <w:t xml:space="preserve"> дослідження</w:t>
      </w:r>
      <w:r w:rsidR="009D0731">
        <w:rPr>
          <w:rFonts w:ascii="Times New Roman" w:hAnsi="Times New Roman" w:cs="Times New Roman"/>
          <w:sz w:val="28"/>
          <w:szCs w:val="28"/>
          <w:lang w:val="uk-UA"/>
        </w:rPr>
        <w:t>.</w:t>
      </w:r>
    </w:p>
    <w:p w14:paraId="28129A94" w14:textId="4787318A" w:rsidR="00D21485" w:rsidRDefault="009D0731" w:rsidP="00D21485">
      <w:pPr>
        <w:spacing w:after="0" w:line="360" w:lineRule="auto"/>
        <w:ind w:firstLine="680"/>
        <w:jc w:val="both"/>
        <w:rPr>
          <w:rFonts w:ascii="Times New Roman" w:hAnsi="Times New Roman" w:cs="Times New Roman"/>
          <w:sz w:val="28"/>
          <w:szCs w:val="28"/>
        </w:rPr>
      </w:pPr>
      <w:r w:rsidRPr="002233E0">
        <w:rPr>
          <w:rFonts w:ascii="Times New Roman" w:hAnsi="Times New Roman" w:cs="Times New Roman"/>
          <w:i/>
          <w:sz w:val="28"/>
          <w:szCs w:val="28"/>
          <w:lang w:val="uk-UA"/>
        </w:rPr>
        <w:t xml:space="preserve"> </w:t>
      </w:r>
      <w:r w:rsidR="007E51C9" w:rsidRPr="00B43170">
        <w:rPr>
          <w:rFonts w:ascii="Times New Roman" w:hAnsi="Times New Roman" w:cs="Times New Roman"/>
          <w:b/>
          <w:i/>
          <w:sz w:val="28"/>
          <w:szCs w:val="28"/>
          <w:lang w:val="uk-UA"/>
        </w:rPr>
        <w:t>Мета і завдання дослідження</w:t>
      </w:r>
      <w:r>
        <w:rPr>
          <w:rFonts w:ascii="Times New Roman" w:hAnsi="Times New Roman" w:cs="Times New Roman"/>
          <w:b/>
          <w:sz w:val="28"/>
          <w:szCs w:val="28"/>
          <w:lang w:val="uk-UA"/>
        </w:rPr>
        <w:t xml:space="preserve">.  </w:t>
      </w:r>
      <w:r w:rsidRPr="00B43170">
        <w:rPr>
          <w:rFonts w:ascii="Times New Roman" w:hAnsi="Times New Roman" w:cs="Times New Roman"/>
          <w:sz w:val="28"/>
          <w:szCs w:val="28"/>
          <w:lang w:val="uk-UA"/>
        </w:rPr>
        <w:t xml:space="preserve">Мета </w:t>
      </w:r>
      <w:r w:rsidR="00E13798">
        <w:rPr>
          <w:rFonts w:ascii="Times New Roman" w:hAnsi="Times New Roman" w:cs="Times New Roman"/>
          <w:sz w:val="28"/>
          <w:szCs w:val="28"/>
          <w:lang w:val="uk-UA"/>
        </w:rPr>
        <w:t>кваліфікаційної</w:t>
      </w:r>
      <w:r w:rsidR="00E13798" w:rsidRPr="00B43170">
        <w:rPr>
          <w:rFonts w:ascii="Times New Roman" w:hAnsi="Times New Roman" w:cs="Times New Roman"/>
          <w:sz w:val="28"/>
          <w:szCs w:val="28"/>
          <w:lang w:val="uk-UA"/>
        </w:rPr>
        <w:t xml:space="preserve"> </w:t>
      </w:r>
      <w:r w:rsidRPr="00B43170">
        <w:rPr>
          <w:rFonts w:ascii="Times New Roman" w:hAnsi="Times New Roman" w:cs="Times New Roman"/>
          <w:sz w:val="28"/>
          <w:szCs w:val="28"/>
          <w:lang w:val="uk-UA"/>
        </w:rPr>
        <w:t xml:space="preserve">роботи </w:t>
      </w:r>
      <w:r w:rsidR="00E13798">
        <w:rPr>
          <w:rFonts w:ascii="Times New Roman" w:hAnsi="Times New Roman" w:cs="Times New Roman"/>
          <w:sz w:val="28"/>
          <w:szCs w:val="28"/>
          <w:lang w:val="uk-UA"/>
        </w:rPr>
        <w:t>за</w:t>
      </w:r>
      <w:r w:rsidRPr="00B43170">
        <w:rPr>
          <w:rFonts w:ascii="Times New Roman" w:hAnsi="Times New Roman" w:cs="Times New Roman"/>
          <w:sz w:val="28"/>
          <w:szCs w:val="28"/>
          <w:lang w:val="uk-UA"/>
        </w:rPr>
        <w:t xml:space="preserve">звичай тісно переплітається з </w:t>
      </w:r>
      <w:r w:rsidR="00E13798">
        <w:rPr>
          <w:rFonts w:ascii="Times New Roman" w:hAnsi="Times New Roman" w:cs="Times New Roman"/>
          <w:sz w:val="28"/>
          <w:szCs w:val="28"/>
          <w:lang w:val="uk-UA"/>
        </w:rPr>
        <w:t xml:space="preserve">її </w:t>
      </w:r>
      <w:r w:rsidRPr="00B43170">
        <w:rPr>
          <w:rFonts w:ascii="Times New Roman" w:hAnsi="Times New Roman" w:cs="Times New Roman"/>
          <w:sz w:val="28"/>
          <w:szCs w:val="28"/>
          <w:lang w:val="uk-UA"/>
        </w:rPr>
        <w:t xml:space="preserve">назвою і повинна чітко вказувати, що саме вирішується в кваліфікаційній роботі. </w:t>
      </w:r>
      <w:r w:rsidR="00E13798">
        <w:rPr>
          <w:rFonts w:ascii="Times New Roman" w:hAnsi="Times New Roman" w:cs="Times New Roman"/>
          <w:sz w:val="28"/>
          <w:szCs w:val="28"/>
          <w:lang w:val="uk-UA"/>
        </w:rPr>
        <w:t>У</w:t>
      </w:r>
      <w:r>
        <w:rPr>
          <w:rFonts w:ascii="Times New Roman" w:hAnsi="Times New Roman" w:cs="Times New Roman"/>
          <w:sz w:val="28"/>
          <w:szCs w:val="28"/>
          <w:lang w:val="uk-UA"/>
        </w:rPr>
        <w:t xml:space="preserve"> формулюванні мети</w:t>
      </w:r>
      <w:r w:rsidR="007E51C9" w:rsidRPr="007E51C9">
        <w:rPr>
          <w:rFonts w:ascii="Times New Roman" w:hAnsi="Times New Roman" w:cs="Times New Roman"/>
          <w:sz w:val="28"/>
          <w:szCs w:val="28"/>
        </w:rPr>
        <w:t xml:space="preserve"> не </w:t>
      </w:r>
      <w:proofErr w:type="spellStart"/>
      <w:r w:rsidR="007E51C9" w:rsidRPr="007E51C9">
        <w:rPr>
          <w:rFonts w:ascii="Times New Roman" w:hAnsi="Times New Roman" w:cs="Times New Roman"/>
          <w:sz w:val="28"/>
          <w:szCs w:val="28"/>
        </w:rPr>
        <w:t>варто</w:t>
      </w:r>
      <w:proofErr w:type="spellEnd"/>
      <w:r w:rsidR="007E51C9" w:rsidRPr="007E51C9">
        <w:rPr>
          <w:rFonts w:ascii="Times New Roman" w:hAnsi="Times New Roman" w:cs="Times New Roman"/>
          <w:sz w:val="28"/>
          <w:szCs w:val="28"/>
        </w:rPr>
        <w:t xml:space="preserve"> </w:t>
      </w:r>
      <w:proofErr w:type="spellStart"/>
      <w:r w:rsidR="007E51C9" w:rsidRPr="007E51C9">
        <w:rPr>
          <w:rFonts w:ascii="Times New Roman" w:hAnsi="Times New Roman" w:cs="Times New Roman"/>
          <w:sz w:val="28"/>
          <w:szCs w:val="28"/>
        </w:rPr>
        <w:lastRenderedPageBreak/>
        <w:t>використовувати</w:t>
      </w:r>
      <w:proofErr w:type="spellEnd"/>
      <w:r w:rsidR="007E51C9" w:rsidRPr="007E51C9">
        <w:rPr>
          <w:rFonts w:ascii="Times New Roman" w:hAnsi="Times New Roman" w:cs="Times New Roman"/>
          <w:sz w:val="28"/>
          <w:szCs w:val="28"/>
        </w:rPr>
        <w:t xml:space="preserve"> </w:t>
      </w:r>
      <w:proofErr w:type="spellStart"/>
      <w:r w:rsidR="007E51C9" w:rsidRPr="007E51C9">
        <w:rPr>
          <w:rFonts w:ascii="Times New Roman" w:hAnsi="Times New Roman" w:cs="Times New Roman"/>
          <w:sz w:val="28"/>
          <w:szCs w:val="28"/>
        </w:rPr>
        <w:t>терміни</w:t>
      </w:r>
      <w:proofErr w:type="spellEnd"/>
      <w:r w:rsidR="007E51C9" w:rsidRPr="007E51C9">
        <w:rPr>
          <w:rFonts w:ascii="Times New Roman" w:hAnsi="Times New Roman" w:cs="Times New Roman"/>
          <w:sz w:val="28"/>
          <w:szCs w:val="28"/>
        </w:rPr>
        <w:t xml:space="preserve"> “</w:t>
      </w:r>
      <w:proofErr w:type="spellStart"/>
      <w:r w:rsidR="007E51C9" w:rsidRPr="007E51C9">
        <w:rPr>
          <w:rFonts w:ascii="Times New Roman" w:hAnsi="Times New Roman" w:cs="Times New Roman"/>
          <w:sz w:val="28"/>
          <w:szCs w:val="28"/>
        </w:rPr>
        <w:t>дослідження</w:t>
      </w:r>
      <w:proofErr w:type="spellEnd"/>
      <w:r w:rsidR="007E51C9" w:rsidRPr="007E51C9">
        <w:rPr>
          <w:rFonts w:ascii="Times New Roman" w:hAnsi="Times New Roman" w:cs="Times New Roman"/>
          <w:sz w:val="28"/>
          <w:szCs w:val="28"/>
        </w:rPr>
        <w:t>”, “</w:t>
      </w:r>
      <w:proofErr w:type="spellStart"/>
      <w:r w:rsidR="007E51C9" w:rsidRPr="007E51C9">
        <w:rPr>
          <w:rFonts w:ascii="Times New Roman" w:hAnsi="Times New Roman" w:cs="Times New Roman"/>
          <w:sz w:val="28"/>
          <w:szCs w:val="28"/>
        </w:rPr>
        <w:t>вивчення</w:t>
      </w:r>
      <w:proofErr w:type="spellEnd"/>
      <w:r w:rsidR="007E51C9" w:rsidRPr="007E51C9">
        <w:rPr>
          <w:rFonts w:ascii="Times New Roman" w:hAnsi="Times New Roman" w:cs="Times New Roman"/>
          <w:sz w:val="28"/>
          <w:szCs w:val="28"/>
        </w:rPr>
        <w:t>”, “</w:t>
      </w:r>
      <w:proofErr w:type="spellStart"/>
      <w:r w:rsidR="007E51C9" w:rsidRPr="007E51C9">
        <w:rPr>
          <w:rFonts w:ascii="Times New Roman" w:hAnsi="Times New Roman" w:cs="Times New Roman"/>
          <w:sz w:val="28"/>
          <w:szCs w:val="28"/>
        </w:rPr>
        <w:t>аналіз</w:t>
      </w:r>
      <w:proofErr w:type="spellEnd"/>
      <w:r w:rsidR="007E51C9" w:rsidRPr="007E51C9">
        <w:rPr>
          <w:rFonts w:ascii="Times New Roman" w:hAnsi="Times New Roman" w:cs="Times New Roman"/>
          <w:sz w:val="28"/>
          <w:szCs w:val="28"/>
        </w:rPr>
        <w:t xml:space="preserve">”, </w:t>
      </w:r>
      <w:proofErr w:type="spellStart"/>
      <w:r w:rsidR="007E51C9" w:rsidRPr="007E51C9">
        <w:rPr>
          <w:rFonts w:ascii="Times New Roman" w:hAnsi="Times New Roman" w:cs="Times New Roman"/>
          <w:sz w:val="28"/>
          <w:szCs w:val="28"/>
        </w:rPr>
        <w:t>оскільки</w:t>
      </w:r>
      <w:proofErr w:type="spellEnd"/>
      <w:r w:rsidR="007E51C9" w:rsidRPr="007E51C9">
        <w:rPr>
          <w:rFonts w:ascii="Times New Roman" w:hAnsi="Times New Roman" w:cs="Times New Roman"/>
          <w:sz w:val="28"/>
          <w:szCs w:val="28"/>
        </w:rPr>
        <w:t xml:space="preserve"> вони </w:t>
      </w:r>
      <w:proofErr w:type="spellStart"/>
      <w:r w:rsidR="007E51C9" w:rsidRPr="007E51C9">
        <w:rPr>
          <w:rFonts w:ascii="Times New Roman" w:hAnsi="Times New Roman" w:cs="Times New Roman"/>
          <w:sz w:val="28"/>
          <w:szCs w:val="28"/>
        </w:rPr>
        <w:t>вказують</w:t>
      </w:r>
      <w:proofErr w:type="spellEnd"/>
      <w:r w:rsidR="007E51C9" w:rsidRPr="007E51C9">
        <w:rPr>
          <w:rFonts w:ascii="Times New Roman" w:hAnsi="Times New Roman" w:cs="Times New Roman"/>
          <w:sz w:val="28"/>
          <w:szCs w:val="28"/>
        </w:rPr>
        <w:t xml:space="preserve"> на метод, а не на саму мету. </w:t>
      </w:r>
    </w:p>
    <w:p w14:paraId="377B6DBF" w14:textId="0699F298" w:rsidR="00D21485" w:rsidRDefault="001978B3" w:rsidP="00D21485">
      <w:pPr>
        <w:spacing w:after="0" w:line="360" w:lineRule="auto"/>
        <w:ind w:firstLine="680"/>
        <w:jc w:val="both"/>
        <w:rPr>
          <w:rFonts w:ascii="Times New Roman" w:hAnsi="Times New Roman" w:cs="Times New Roman"/>
          <w:sz w:val="28"/>
          <w:szCs w:val="28"/>
        </w:rPr>
      </w:pPr>
      <w:r w:rsidRPr="008B6C9F">
        <w:rPr>
          <w:rFonts w:ascii="Times New Roman" w:hAnsi="Times New Roman" w:cs="Times New Roman"/>
          <w:b/>
          <w:i/>
          <w:sz w:val="28"/>
          <w:szCs w:val="28"/>
          <w:lang w:val="uk-UA"/>
        </w:rPr>
        <w:t>З</w:t>
      </w:r>
      <w:proofErr w:type="spellStart"/>
      <w:r w:rsidRPr="008B6C9F">
        <w:rPr>
          <w:rFonts w:ascii="Times New Roman" w:hAnsi="Times New Roman" w:cs="Times New Roman"/>
          <w:b/>
          <w:i/>
          <w:sz w:val="28"/>
          <w:szCs w:val="28"/>
        </w:rPr>
        <w:t>авдання</w:t>
      </w:r>
      <w:proofErr w:type="spellEnd"/>
      <w:r w:rsidRPr="008B6C9F">
        <w:rPr>
          <w:rFonts w:ascii="Times New Roman" w:hAnsi="Times New Roman" w:cs="Times New Roman"/>
          <w:b/>
          <w:i/>
          <w:sz w:val="28"/>
          <w:szCs w:val="28"/>
        </w:rPr>
        <w:t xml:space="preserve"> </w:t>
      </w:r>
      <w:proofErr w:type="spellStart"/>
      <w:r w:rsidRPr="008B6C9F">
        <w:rPr>
          <w:rFonts w:ascii="Times New Roman" w:hAnsi="Times New Roman" w:cs="Times New Roman"/>
          <w:b/>
          <w:i/>
          <w:sz w:val="28"/>
          <w:szCs w:val="28"/>
        </w:rPr>
        <w:t>дослідження</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визначаються</w:t>
      </w:r>
      <w:proofErr w:type="spellEnd"/>
      <w:r w:rsidRPr="001978B3">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відповідно до </w:t>
      </w:r>
      <w:proofErr w:type="spellStart"/>
      <w:r>
        <w:rPr>
          <w:rFonts w:ascii="Times New Roman" w:hAnsi="Times New Roman" w:cs="Times New Roman"/>
          <w:sz w:val="28"/>
          <w:szCs w:val="28"/>
        </w:rPr>
        <w:t>поставленої</w:t>
      </w:r>
      <w:proofErr w:type="spellEnd"/>
      <w:r>
        <w:rPr>
          <w:rFonts w:ascii="Times New Roman" w:hAnsi="Times New Roman" w:cs="Times New Roman"/>
          <w:sz w:val="28"/>
          <w:szCs w:val="28"/>
        </w:rPr>
        <w:t xml:space="preserve"> мети</w:t>
      </w:r>
      <w:r w:rsidRPr="001978B3">
        <w:rPr>
          <w:rFonts w:ascii="Times New Roman" w:hAnsi="Times New Roman" w:cs="Times New Roman"/>
          <w:sz w:val="28"/>
          <w:szCs w:val="28"/>
        </w:rPr>
        <w:t xml:space="preserve"> і </w:t>
      </w:r>
      <w:r w:rsidR="00E13798">
        <w:rPr>
          <w:rFonts w:ascii="Times New Roman" w:hAnsi="Times New Roman" w:cs="Times New Roman"/>
          <w:sz w:val="28"/>
          <w:szCs w:val="28"/>
          <w:lang w:val="uk-UA"/>
        </w:rPr>
        <w:t>у</w:t>
      </w:r>
      <w:proofErr w:type="spellStart"/>
      <w:r w:rsidRPr="001978B3">
        <w:rPr>
          <w:rFonts w:ascii="Times New Roman" w:hAnsi="Times New Roman" w:cs="Times New Roman"/>
          <w:sz w:val="28"/>
          <w:szCs w:val="28"/>
        </w:rPr>
        <w:t>являють</w:t>
      </w:r>
      <w:proofErr w:type="spellEnd"/>
      <w:r w:rsidRPr="001978B3">
        <w:rPr>
          <w:rFonts w:ascii="Times New Roman" w:hAnsi="Times New Roman" w:cs="Times New Roman"/>
          <w:sz w:val="28"/>
          <w:szCs w:val="28"/>
        </w:rPr>
        <w:t xml:space="preserve"> собою </w:t>
      </w:r>
      <w:proofErr w:type="spellStart"/>
      <w:r w:rsidRPr="001978B3">
        <w:rPr>
          <w:rFonts w:ascii="Times New Roman" w:hAnsi="Times New Roman" w:cs="Times New Roman"/>
          <w:sz w:val="28"/>
          <w:szCs w:val="28"/>
        </w:rPr>
        <w:t>конкретні</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послідовні</w:t>
      </w:r>
      <w:proofErr w:type="spellEnd"/>
      <w:r w:rsidRPr="001978B3">
        <w:rPr>
          <w:rFonts w:ascii="Times New Roman" w:hAnsi="Times New Roman" w:cs="Times New Roman"/>
          <w:sz w:val="28"/>
          <w:szCs w:val="28"/>
        </w:rPr>
        <w:t xml:space="preserve"> шляхи </w:t>
      </w:r>
      <w:proofErr w:type="spellStart"/>
      <w:r w:rsidRPr="001978B3">
        <w:rPr>
          <w:rFonts w:ascii="Times New Roman" w:hAnsi="Times New Roman" w:cs="Times New Roman"/>
          <w:sz w:val="28"/>
          <w:szCs w:val="28"/>
        </w:rPr>
        <w:t>вирішення</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проблеми</w:t>
      </w:r>
      <w:proofErr w:type="spellEnd"/>
      <w:r w:rsidRPr="001978B3">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Формулюючи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завдання</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необхідно</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вказати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що</w:t>
      </w:r>
      <w:proofErr w:type="spellEnd"/>
      <w:r w:rsidR="0052758A" w:rsidRPr="0052758A">
        <w:rPr>
          <w:rFonts w:ascii="Times New Roman" w:hAnsi="Times New Roman" w:cs="Times New Roman"/>
          <w:sz w:val="28"/>
          <w:szCs w:val="28"/>
        </w:rPr>
        <w:t xml:space="preserve"> конкретно </w:t>
      </w:r>
      <w:proofErr w:type="spellStart"/>
      <w:r w:rsidR="0052758A" w:rsidRPr="0052758A">
        <w:rPr>
          <w:rFonts w:ascii="Times New Roman" w:hAnsi="Times New Roman" w:cs="Times New Roman"/>
          <w:sz w:val="28"/>
          <w:szCs w:val="28"/>
        </w:rPr>
        <w:t>передбачається</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зробити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проаналізувати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визначити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особливості</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систематизувати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вітчизняний</w:t>
      </w:r>
      <w:proofErr w:type="spellEnd"/>
      <w:r w:rsidR="0052758A" w:rsidRPr="0052758A">
        <w:rPr>
          <w:rFonts w:ascii="Times New Roman" w:hAnsi="Times New Roman" w:cs="Times New Roman"/>
          <w:sz w:val="28"/>
          <w:szCs w:val="28"/>
        </w:rPr>
        <w:t xml:space="preserve"> і </w:t>
      </w:r>
      <w:proofErr w:type="spellStart"/>
      <w:r w:rsidR="0052758A" w:rsidRPr="0052758A">
        <w:rPr>
          <w:rFonts w:ascii="Times New Roman" w:hAnsi="Times New Roman" w:cs="Times New Roman"/>
          <w:sz w:val="28"/>
          <w:szCs w:val="28"/>
        </w:rPr>
        <w:t>зарубіжний</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досвід</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виокремити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дослідити</w:t>
      </w:r>
      <w:proofErr w:type="spellEnd"/>
      <w:r w:rsidR="0052758A" w:rsidRPr="0052758A">
        <w:rPr>
          <w:rFonts w:ascii="Times New Roman" w:hAnsi="Times New Roman" w:cs="Times New Roman"/>
          <w:sz w:val="28"/>
          <w:szCs w:val="28"/>
        </w:rPr>
        <w:t xml:space="preserve"> й </w:t>
      </w:r>
      <w:proofErr w:type="spellStart"/>
      <w:r w:rsidR="0052758A" w:rsidRPr="0052758A">
        <w:rPr>
          <w:rFonts w:ascii="Times New Roman" w:hAnsi="Times New Roman" w:cs="Times New Roman"/>
          <w:sz w:val="28"/>
          <w:szCs w:val="28"/>
        </w:rPr>
        <w:t>описати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розглянути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з’ясувати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простежити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показати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класифікувати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експериментально</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перевірити</w:t>
      </w:r>
      <w:proofErr w:type="spellEnd"/>
      <w:r w:rsidR="0052758A" w:rsidRPr="0052758A">
        <w:rPr>
          <w:rFonts w:ascii="Times New Roman" w:hAnsi="Times New Roman" w:cs="Times New Roman"/>
          <w:sz w:val="28"/>
          <w:szCs w:val="28"/>
        </w:rPr>
        <w:t xml:space="preserve"> й </w:t>
      </w:r>
      <w:proofErr w:type="spellStart"/>
      <w:r w:rsidR="0052758A" w:rsidRPr="0052758A">
        <w:rPr>
          <w:rFonts w:ascii="Times New Roman" w:hAnsi="Times New Roman" w:cs="Times New Roman"/>
          <w:sz w:val="28"/>
          <w:szCs w:val="28"/>
        </w:rPr>
        <w:t>обґрунтувати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визначити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тенденції</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окреслити</w:t>
      </w:r>
      <w:proofErr w:type="spellEnd"/>
      <w:r w:rsidR="0052758A" w:rsidRPr="0052758A">
        <w:rPr>
          <w:rFonts w:ascii="Times New Roman" w:hAnsi="Times New Roman" w:cs="Times New Roman"/>
          <w:sz w:val="28"/>
          <w:szCs w:val="28"/>
        </w:rPr>
        <w:t xml:space="preserve"> шляхи </w:t>
      </w:r>
      <w:proofErr w:type="spellStart"/>
      <w:r w:rsidR="0052758A" w:rsidRPr="0052758A">
        <w:rPr>
          <w:rFonts w:ascii="Times New Roman" w:hAnsi="Times New Roman" w:cs="Times New Roman"/>
          <w:sz w:val="28"/>
          <w:szCs w:val="28"/>
        </w:rPr>
        <w:t>підвищення</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ефективності</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розробити</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рекомендації</w:t>
      </w:r>
      <w:proofErr w:type="spellEnd"/>
      <w:r w:rsidR="0052758A" w:rsidRPr="0052758A">
        <w:rPr>
          <w:rFonts w:ascii="Times New Roman" w:hAnsi="Times New Roman" w:cs="Times New Roman"/>
          <w:sz w:val="28"/>
          <w:szCs w:val="28"/>
        </w:rPr>
        <w:t xml:space="preserve"> </w:t>
      </w:r>
      <w:proofErr w:type="spellStart"/>
      <w:r w:rsidR="0052758A" w:rsidRPr="0052758A">
        <w:rPr>
          <w:rFonts w:ascii="Times New Roman" w:hAnsi="Times New Roman" w:cs="Times New Roman"/>
          <w:sz w:val="28"/>
          <w:szCs w:val="28"/>
        </w:rPr>
        <w:t>тощо</w:t>
      </w:r>
      <w:proofErr w:type="spellEnd"/>
      <w:r w:rsidR="0052758A" w:rsidRPr="0052758A">
        <w:rPr>
          <w:rFonts w:ascii="Times New Roman" w:hAnsi="Times New Roman" w:cs="Times New Roman"/>
          <w:sz w:val="28"/>
          <w:szCs w:val="28"/>
        </w:rPr>
        <w:t>.</w:t>
      </w:r>
    </w:p>
    <w:p w14:paraId="40E2B205" w14:textId="6441F2E5" w:rsidR="00871BAE" w:rsidRDefault="00871BAE" w:rsidP="00D21485">
      <w:pPr>
        <w:spacing w:after="0" w:line="360" w:lineRule="auto"/>
        <w:ind w:firstLine="680"/>
        <w:jc w:val="both"/>
        <w:rPr>
          <w:rFonts w:ascii="Times New Roman" w:hAnsi="Times New Roman" w:cs="Times New Roman"/>
          <w:sz w:val="28"/>
          <w:szCs w:val="28"/>
        </w:rPr>
      </w:pPr>
      <w:r w:rsidRPr="00B43170">
        <w:rPr>
          <w:rFonts w:ascii="Times New Roman" w:hAnsi="Times New Roman" w:cs="Times New Roman"/>
          <w:sz w:val="28"/>
          <w:szCs w:val="28"/>
          <w:lang w:val="uk-UA"/>
        </w:rPr>
        <w:t xml:space="preserve">Кількість та змістовний обсяг завдань впливатиме на структуру і зміст основної частини </w:t>
      </w:r>
      <w:r w:rsidR="009432B0">
        <w:rPr>
          <w:rFonts w:ascii="Times New Roman" w:hAnsi="Times New Roman" w:cs="Times New Roman"/>
          <w:sz w:val="28"/>
          <w:szCs w:val="28"/>
          <w:lang w:val="uk-UA"/>
        </w:rPr>
        <w:t>кваліфікаційної роботи</w:t>
      </w:r>
      <w:r w:rsidRPr="00B43170">
        <w:rPr>
          <w:rFonts w:ascii="Times New Roman" w:hAnsi="Times New Roman" w:cs="Times New Roman"/>
          <w:sz w:val="28"/>
          <w:szCs w:val="28"/>
          <w:lang w:val="uk-UA"/>
        </w:rPr>
        <w:t xml:space="preserve"> (кількість розділів, підрозділів, пунктів, підпунктів). </w:t>
      </w:r>
      <w:proofErr w:type="spellStart"/>
      <w:r w:rsidRPr="00871BAE">
        <w:rPr>
          <w:rFonts w:ascii="Times New Roman" w:hAnsi="Times New Roman" w:cs="Times New Roman"/>
          <w:sz w:val="28"/>
          <w:szCs w:val="28"/>
        </w:rPr>
        <w:t>Завдання</w:t>
      </w:r>
      <w:proofErr w:type="spellEnd"/>
      <w:r w:rsidRPr="00871BAE">
        <w:rPr>
          <w:rFonts w:ascii="Times New Roman" w:hAnsi="Times New Roman" w:cs="Times New Roman"/>
          <w:sz w:val="28"/>
          <w:szCs w:val="28"/>
        </w:rPr>
        <w:t xml:space="preserve"> є </w:t>
      </w:r>
      <w:proofErr w:type="spellStart"/>
      <w:r w:rsidRPr="00871BAE">
        <w:rPr>
          <w:rFonts w:ascii="Times New Roman" w:hAnsi="Times New Roman" w:cs="Times New Roman"/>
          <w:sz w:val="28"/>
          <w:szCs w:val="28"/>
        </w:rPr>
        <w:t>тими</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кроками</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які</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дослідник</w:t>
      </w:r>
      <w:proofErr w:type="spellEnd"/>
      <w:r w:rsidRPr="00871BAE">
        <w:rPr>
          <w:rFonts w:ascii="Times New Roman" w:hAnsi="Times New Roman" w:cs="Times New Roman"/>
          <w:sz w:val="28"/>
          <w:szCs w:val="28"/>
        </w:rPr>
        <w:t xml:space="preserve"> повинен </w:t>
      </w:r>
      <w:proofErr w:type="spellStart"/>
      <w:r w:rsidRPr="00871BAE">
        <w:rPr>
          <w:rFonts w:ascii="Times New Roman" w:hAnsi="Times New Roman" w:cs="Times New Roman"/>
          <w:sz w:val="28"/>
          <w:szCs w:val="28"/>
        </w:rPr>
        <w:t>здійснити</w:t>
      </w:r>
      <w:proofErr w:type="spellEnd"/>
      <w:r w:rsidRPr="00871BAE">
        <w:rPr>
          <w:rFonts w:ascii="Times New Roman" w:hAnsi="Times New Roman" w:cs="Times New Roman"/>
          <w:sz w:val="28"/>
          <w:szCs w:val="28"/>
        </w:rPr>
        <w:t xml:space="preserve"> </w:t>
      </w:r>
      <w:r w:rsidR="00E13798">
        <w:rPr>
          <w:rFonts w:ascii="Times New Roman" w:hAnsi="Times New Roman" w:cs="Times New Roman"/>
          <w:sz w:val="28"/>
          <w:szCs w:val="28"/>
          <w:lang w:val="uk-UA"/>
        </w:rPr>
        <w:t>за</w:t>
      </w:r>
      <w:r w:rsidRPr="00871BAE">
        <w:rPr>
          <w:rFonts w:ascii="Times New Roman" w:hAnsi="Times New Roman" w:cs="Times New Roman"/>
          <w:sz w:val="28"/>
          <w:szCs w:val="28"/>
        </w:rPr>
        <w:t xml:space="preserve">для </w:t>
      </w:r>
      <w:proofErr w:type="spellStart"/>
      <w:r w:rsidRPr="00871BAE">
        <w:rPr>
          <w:rFonts w:ascii="Times New Roman" w:hAnsi="Times New Roman" w:cs="Times New Roman"/>
          <w:sz w:val="28"/>
          <w:szCs w:val="28"/>
        </w:rPr>
        <w:t>досягнення</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поставленої</w:t>
      </w:r>
      <w:proofErr w:type="spellEnd"/>
      <w:r w:rsidRPr="00871BAE">
        <w:rPr>
          <w:rFonts w:ascii="Times New Roman" w:hAnsi="Times New Roman" w:cs="Times New Roman"/>
          <w:sz w:val="28"/>
          <w:szCs w:val="28"/>
        </w:rPr>
        <w:t xml:space="preserve"> мети.</w:t>
      </w:r>
    </w:p>
    <w:p w14:paraId="433C038D" w14:textId="613645F0" w:rsidR="001978B3" w:rsidRDefault="001978B3" w:rsidP="002F7C5E">
      <w:pPr>
        <w:spacing w:after="0" w:line="360" w:lineRule="auto"/>
        <w:ind w:firstLine="720"/>
        <w:jc w:val="both"/>
        <w:rPr>
          <w:rFonts w:ascii="Times New Roman" w:hAnsi="Times New Roman" w:cs="Times New Roman"/>
          <w:sz w:val="28"/>
          <w:szCs w:val="28"/>
        </w:rPr>
      </w:pPr>
      <w:r w:rsidRPr="008B6C9F">
        <w:rPr>
          <w:rFonts w:ascii="Times New Roman" w:hAnsi="Times New Roman" w:cs="Times New Roman"/>
          <w:b/>
          <w:i/>
          <w:sz w:val="28"/>
          <w:szCs w:val="28"/>
          <w:lang w:val="uk-UA"/>
        </w:rPr>
        <w:t>О</w:t>
      </w:r>
      <w:proofErr w:type="spellStart"/>
      <w:r w:rsidRPr="008B6C9F">
        <w:rPr>
          <w:rFonts w:ascii="Times New Roman" w:hAnsi="Times New Roman" w:cs="Times New Roman"/>
          <w:b/>
          <w:i/>
          <w:sz w:val="28"/>
          <w:szCs w:val="28"/>
        </w:rPr>
        <w:t>б’єкт</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дослідження</w:t>
      </w:r>
      <w:proofErr w:type="spellEnd"/>
      <w:r w:rsidRPr="001978B3">
        <w:rPr>
          <w:rFonts w:ascii="Times New Roman" w:hAnsi="Times New Roman" w:cs="Times New Roman"/>
          <w:sz w:val="28"/>
          <w:szCs w:val="28"/>
        </w:rPr>
        <w:t xml:space="preserve"> – </w:t>
      </w:r>
      <w:proofErr w:type="spellStart"/>
      <w:r w:rsidRPr="001978B3">
        <w:rPr>
          <w:rFonts w:ascii="Times New Roman" w:hAnsi="Times New Roman" w:cs="Times New Roman"/>
          <w:sz w:val="28"/>
          <w:szCs w:val="28"/>
        </w:rPr>
        <w:t>це</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процес</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або</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явище</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що</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породжує</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проблемну</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ситуацію</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обрану</w:t>
      </w:r>
      <w:proofErr w:type="spellEnd"/>
      <w:r w:rsidRPr="001978B3">
        <w:rPr>
          <w:rFonts w:ascii="Times New Roman" w:hAnsi="Times New Roman" w:cs="Times New Roman"/>
          <w:sz w:val="28"/>
          <w:szCs w:val="28"/>
        </w:rPr>
        <w:t xml:space="preserve"> для </w:t>
      </w:r>
      <w:proofErr w:type="spellStart"/>
      <w:r w:rsidRPr="001978B3">
        <w:rPr>
          <w:rFonts w:ascii="Times New Roman" w:hAnsi="Times New Roman" w:cs="Times New Roman"/>
          <w:sz w:val="28"/>
          <w:szCs w:val="28"/>
        </w:rPr>
        <w:t>вивчення</w:t>
      </w:r>
      <w:proofErr w:type="spellEnd"/>
      <w:r w:rsidRPr="001978B3">
        <w:rPr>
          <w:rFonts w:ascii="Times New Roman" w:hAnsi="Times New Roman" w:cs="Times New Roman"/>
          <w:sz w:val="28"/>
          <w:szCs w:val="28"/>
        </w:rPr>
        <w:t xml:space="preserve">, і </w:t>
      </w:r>
      <w:proofErr w:type="spellStart"/>
      <w:r w:rsidRPr="001978B3">
        <w:rPr>
          <w:rFonts w:ascii="Times New Roman" w:hAnsi="Times New Roman" w:cs="Times New Roman"/>
          <w:sz w:val="28"/>
          <w:szCs w:val="28"/>
        </w:rPr>
        <w:t>розглядає</w:t>
      </w:r>
      <w:proofErr w:type="spellEnd"/>
      <w:r w:rsidRPr="001978B3">
        <w:rPr>
          <w:rFonts w:ascii="Times New Roman" w:hAnsi="Times New Roman" w:cs="Times New Roman"/>
          <w:sz w:val="28"/>
          <w:szCs w:val="28"/>
        </w:rPr>
        <w:t xml:space="preserve"> предмет </w:t>
      </w:r>
      <w:proofErr w:type="spellStart"/>
      <w:r w:rsidRPr="001978B3">
        <w:rPr>
          <w:rFonts w:ascii="Times New Roman" w:hAnsi="Times New Roman" w:cs="Times New Roman"/>
          <w:sz w:val="28"/>
          <w:szCs w:val="28"/>
        </w:rPr>
        <w:t>дослідження</w:t>
      </w:r>
      <w:proofErr w:type="spellEnd"/>
      <w:r w:rsidRPr="001978B3">
        <w:rPr>
          <w:rFonts w:ascii="Times New Roman" w:hAnsi="Times New Roman" w:cs="Times New Roman"/>
          <w:sz w:val="28"/>
          <w:szCs w:val="28"/>
        </w:rPr>
        <w:t xml:space="preserve"> у </w:t>
      </w:r>
      <w:proofErr w:type="spellStart"/>
      <w:r w:rsidRPr="001978B3">
        <w:rPr>
          <w:rFonts w:ascii="Times New Roman" w:hAnsi="Times New Roman" w:cs="Times New Roman"/>
          <w:sz w:val="28"/>
          <w:szCs w:val="28"/>
        </w:rPr>
        <w:t>всіх</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його</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взаємозв’язках</w:t>
      </w:r>
      <w:proofErr w:type="spellEnd"/>
      <w:r w:rsidRPr="001978B3">
        <w:rPr>
          <w:rFonts w:ascii="Times New Roman" w:hAnsi="Times New Roman" w:cs="Times New Roman"/>
          <w:sz w:val="28"/>
          <w:szCs w:val="28"/>
        </w:rPr>
        <w:t xml:space="preserve">; </w:t>
      </w:r>
    </w:p>
    <w:p w14:paraId="4677C376" w14:textId="61988F69" w:rsidR="00F070D2" w:rsidRDefault="001978B3" w:rsidP="002F7C5E">
      <w:pPr>
        <w:spacing w:after="0" w:line="360" w:lineRule="auto"/>
        <w:ind w:firstLine="720"/>
        <w:jc w:val="both"/>
        <w:rPr>
          <w:rFonts w:ascii="Times New Roman" w:hAnsi="Times New Roman" w:cs="Times New Roman"/>
          <w:sz w:val="28"/>
          <w:szCs w:val="28"/>
        </w:rPr>
      </w:pPr>
      <w:r w:rsidRPr="008B6C9F">
        <w:rPr>
          <w:rFonts w:ascii="Times New Roman" w:hAnsi="Times New Roman" w:cs="Times New Roman"/>
          <w:b/>
          <w:i/>
          <w:sz w:val="28"/>
          <w:szCs w:val="28"/>
          <w:lang w:val="uk-UA"/>
        </w:rPr>
        <w:t>П</w:t>
      </w:r>
      <w:proofErr w:type="spellStart"/>
      <w:r w:rsidRPr="008B6C9F">
        <w:rPr>
          <w:rFonts w:ascii="Times New Roman" w:hAnsi="Times New Roman" w:cs="Times New Roman"/>
          <w:b/>
          <w:i/>
          <w:sz w:val="28"/>
          <w:szCs w:val="28"/>
        </w:rPr>
        <w:t>редмет</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дослідження</w:t>
      </w:r>
      <w:proofErr w:type="spellEnd"/>
      <w:r w:rsidRPr="001978B3">
        <w:rPr>
          <w:rFonts w:ascii="Times New Roman" w:hAnsi="Times New Roman" w:cs="Times New Roman"/>
          <w:sz w:val="28"/>
          <w:szCs w:val="28"/>
        </w:rPr>
        <w:t xml:space="preserve"> – </w:t>
      </w:r>
      <w:proofErr w:type="spellStart"/>
      <w:r w:rsidRPr="001978B3">
        <w:rPr>
          <w:rFonts w:ascii="Times New Roman" w:hAnsi="Times New Roman" w:cs="Times New Roman"/>
          <w:sz w:val="28"/>
          <w:szCs w:val="28"/>
        </w:rPr>
        <w:t>це</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частина</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об’єкта</w:t>
      </w:r>
      <w:proofErr w:type="spellEnd"/>
      <w:r w:rsidRPr="001978B3">
        <w:rPr>
          <w:rFonts w:ascii="Times New Roman" w:hAnsi="Times New Roman" w:cs="Times New Roman"/>
          <w:sz w:val="28"/>
          <w:szCs w:val="28"/>
        </w:rPr>
        <w:t xml:space="preserve"> та сфера </w:t>
      </w:r>
      <w:proofErr w:type="spellStart"/>
      <w:r w:rsidRPr="001978B3">
        <w:rPr>
          <w:rFonts w:ascii="Times New Roman" w:hAnsi="Times New Roman" w:cs="Times New Roman"/>
          <w:sz w:val="28"/>
          <w:szCs w:val="28"/>
        </w:rPr>
        <w:t>його</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діяльності</w:t>
      </w:r>
      <w:proofErr w:type="spellEnd"/>
      <w:r w:rsidRPr="001978B3">
        <w:rPr>
          <w:rFonts w:ascii="Times New Roman" w:hAnsi="Times New Roman" w:cs="Times New Roman"/>
          <w:sz w:val="28"/>
          <w:szCs w:val="28"/>
        </w:rPr>
        <w:t xml:space="preserve">, на яку </w:t>
      </w:r>
      <w:proofErr w:type="spellStart"/>
      <w:r w:rsidRPr="001978B3">
        <w:rPr>
          <w:rFonts w:ascii="Times New Roman" w:hAnsi="Times New Roman" w:cs="Times New Roman"/>
          <w:sz w:val="28"/>
          <w:szCs w:val="28"/>
        </w:rPr>
        <w:t>спрямовано</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основну</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увагу</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дослідника</w:t>
      </w:r>
      <w:proofErr w:type="spellEnd"/>
      <w:r w:rsidRPr="001978B3">
        <w:rPr>
          <w:rFonts w:ascii="Times New Roman" w:hAnsi="Times New Roman" w:cs="Times New Roman"/>
          <w:sz w:val="28"/>
          <w:szCs w:val="28"/>
        </w:rPr>
        <w:t xml:space="preserve">. Предмет </w:t>
      </w:r>
      <w:proofErr w:type="spellStart"/>
      <w:r w:rsidRPr="001978B3">
        <w:rPr>
          <w:rFonts w:ascii="Times New Roman" w:hAnsi="Times New Roman" w:cs="Times New Roman"/>
          <w:sz w:val="28"/>
          <w:szCs w:val="28"/>
        </w:rPr>
        <w:t>дослідження</w:t>
      </w:r>
      <w:proofErr w:type="spellEnd"/>
      <w:r w:rsidRPr="001978B3">
        <w:rPr>
          <w:rFonts w:ascii="Times New Roman" w:hAnsi="Times New Roman" w:cs="Times New Roman"/>
          <w:sz w:val="28"/>
          <w:szCs w:val="28"/>
        </w:rPr>
        <w:t xml:space="preserve"> </w:t>
      </w:r>
      <w:proofErr w:type="spellStart"/>
      <w:r w:rsidRPr="001978B3">
        <w:rPr>
          <w:rFonts w:ascii="Times New Roman" w:hAnsi="Times New Roman" w:cs="Times New Roman"/>
          <w:sz w:val="28"/>
          <w:szCs w:val="28"/>
        </w:rPr>
        <w:t>визначає</w:t>
      </w:r>
      <w:proofErr w:type="spellEnd"/>
      <w:r w:rsidRPr="001978B3">
        <w:rPr>
          <w:rFonts w:ascii="Times New Roman" w:hAnsi="Times New Roman" w:cs="Times New Roman"/>
          <w:sz w:val="28"/>
          <w:szCs w:val="28"/>
        </w:rPr>
        <w:t xml:space="preserve"> тему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1978B3">
        <w:rPr>
          <w:rFonts w:ascii="Times New Roman" w:hAnsi="Times New Roman" w:cs="Times New Roman"/>
          <w:sz w:val="28"/>
          <w:szCs w:val="28"/>
        </w:rPr>
        <w:t>;</w:t>
      </w:r>
      <w:r w:rsidR="007E51C9" w:rsidRPr="001978B3">
        <w:rPr>
          <w:rFonts w:ascii="Times New Roman" w:hAnsi="Times New Roman" w:cs="Times New Roman"/>
          <w:sz w:val="28"/>
          <w:szCs w:val="28"/>
        </w:rPr>
        <w:t xml:space="preserve"> </w:t>
      </w:r>
    </w:p>
    <w:p w14:paraId="1CC8C536" w14:textId="1491136D" w:rsidR="009B4EEC" w:rsidRPr="009B4EEC" w:rsidRDefault="009B4EEC" w:rsidP="002F7C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B4EEC">
        <w:rPr>
          <w:rFonts w:ascii="Times New Roman" w:hAnsi="Times New Roman" w:cs="Times New Roman"/>
          <w:sz w:val="28"/>
          <w:szCs w:val="28"/>
          <w:lang w:val="uk-UA"/>
        </w:rPr>
        <w:t xml:space="preserve">Таким чином, </w:t>
      </w:r>
      <w:proofErr w:type="spellStart"/>
      <w:r w:rsidRPr="009B4EEC">
        <w:rPr>
          <w:rFonts w:ascii="Times New Roman" w:hAnsi="Times New Roman" w:cs="Times New Roman"/>
          <w:sz w:val="28"/>
          <w:szCs w:val="28"/>
        </w:rPr>
        <w:t>об’єктом</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виступає</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процес</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явище</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що</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досліджується</w:t>
      </w:r>
      <w:proofErr w:type="spellEnd"/>
      <w:r w:rsidRPr="009B4EEC">
        <w:rPr>
          <w:rFonts w:ascii="Times New Roman" w:hAnsi="Times New Roman" w:cs="Times New Roman"/>
          <w:sz w:val="28"/>
          <w:szCs w:val="28"/>
        </w:rPr>
        <w:t xml:space="preserve">, а предметом - те, </w:t>
      </w:r>
      <w:proofErr w:type="spellStart"/>
      <w:r w:rsidRPr="009B4EEC">
        <w:rPr>
          <w:rFonts w:ascii="Times New Roman" w:hAnsi="Times New Roman" w:cs="Times New Roman"/>
          <w:sz w:val="28"/>
          <w:szCs w:val="28"/>
        </w:rPr>
        <w:t>що</w:t>
      </w:r>
      <w:proofErr w:type="spellEnd"/>
      <w:r w:rsidRPr="009B4EEC">
        <w:rPr>
          <w:rFonts w:ascii="Times New Roman" w:hAnsi="Times New Roman" w:cs="Times New Roman"/>
          <w:sz w:val="28"/>
          <w:szCs w:val="28"/>
        </w:rPr>
        <w:t xml:space="preserve"> в </w:t>
      </w:r>
      <w:proofErr w:type="spellStart"/>
      <w:r w:rsidRPr="009B4EEC">
        <w:rPr>
          <w:rFonts w:ascii="Times New Roman" w:hAnsi="Times New Roman" w:cs="Times New Roman"/>
          <w:sz w:val="28"/>
          <w:szCs w:val="28"/>
        </w:rPr>
        <w:t>цьому</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об’єкті</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має</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наукове</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пояснення</w:t>
      </w:r>
      <w:proofErr w:type="spellEnd"/>
      <w:r w:rsidRPr="009B4EEC">
        <w:rPr>
          <w:rFonts w:ascii="Times New Roman" w:hAnsi="Times New Roman" w:cs="Times New Roman"/>
          <w:sz w:val="28"/>
          <w:szCs w:val="28"/>
        </w:rPr>
        <w:t>.</w:t>
      </w:r>
    </w:p>
    <w:p w14:paraId="55FB4C65" w14:textId="1210C117" w:rsidR="00C43116" w:rsidRPr="00C43116" w:rsidRDefault="009A09FB" w:rsidP="002F7C5E">
      <w:pPr>
        <w:spacing w:after="0" w:line="360" w:lineRule="auto"/>
        <w:ind w:firstLine="720"/>
        <w:jc w:val="both"/>
        <w:rPr>
          <w:rFonts w:ascii="Times New Roman" w:hAnsi="Times New Roman" w:cs="Times New Roman"/>
          <w:sz w:val="28"/>
          <w:szCs w:val="28"/>
          <w:lang w:val="uk-UA"/>
        </w:rPr>
      </w:pPr>
      <w:bookmarkStart w:id="3" w:name="_Hlk21733780"/>
      <w:r w:rsidRPr="008B6C9F">
        <w:rPr>
          <w:rFonts w:ascii="Times New Roman" w:hAnsi="Times New Roman" w:cs="Times New Roman"/>
          <w:b/>
          <w:i/>
          <w:sz w:val="28"/>
          <w:szCs w:val="28"/>
          <w:lang w:val="uk-UA"/>
        </w:rPr>
        <w:t>Методи дослідження</w:t>
      </w:r>
      <w:r w:rsidR="001E3304">
        <w:t xml:space="preserve"> </w:t>
      </w:r>
      <w:r w:rsidR="001E3304" w:rsidRPr="001E3304">
        <w:rPr>
          <w:rFonts w:ascii="Times New Roman" w:hAnsi="Times New Roman" w:cs="Times New Roman"/>
          <w:sz w:val="28"/>
          <w:szCs w:val="28"/>
        </w:rPr>
        <w:t xml:space="preserve">є </w:t>
      </w:r>
      <w:proofErr w:type="spellStart"/>
      <w:r w:rsidR="001E3304" w:rsidRPr="001E3304">
        <w:rPr>
          <w:rFonts w:ascii="Times New Roman" w:hAnsi="Times New Roman" w:cs="Times New Roman"/>
          <w:sz w:val="28"/>
          <w:szCs w:val="28"/>
        </w:rPr>
        <w:t>інструментом</w:t>
      </w:r>
      <w:proofErr w:type="spellEnd"/>
      <w:r w:rsidR="001E3304" w:rsidRPr="001E3304">
        <w:rPr>
          <w:rFonts w:ascii="Times New Roman" w:hAnsi="Times New Roman" w:cs="Times New Roman"/>
          <w:sz w:val="28"/>
          <w:szCs w:val="28"/>
        </w:rPr>
        <w:t xml:space="preserve"> </w:t>
      </w:r>
      <w:proofErr w:type="spellStart"/>
      <w:r w:rsidR="001E3304" w:rsidRPr="001E3304">
        <w:rPr>
          <w:rFonts w:ascii="Times New Roman" w:hAnsi="Times New Roman" w:cs="Times New Roman"/>
          <w:sz w:val="28"/>
          <w:szCs w:val="28"/>
        </w:rPr>
        <w:t>одержання</w:t>
      </w:r>
      <w:proofErr w:type="spellEnd"/>
      <w:r w:rsidR="001E3304" w:rsidRPr="001E3304">
        <w:rPr>
          <w:rFonts w:ascii="Times New Roman" w:hAnsi="Times New Roman" w:cs="Times New Roman"/>
          <w:sz w:val="28"/>
          <w:szCs w:val="28"/>
        </w:rPr>
        <w:t xml:space="preserve"> фактичного </w:t>
      </w:r>
      <w:proofErr w:type="spellStart"/>
      <w:r w:rsidR="001E3304" w:rsidRPr="001E3304">
        <w:rPr>
          <w:rFonts w:ascii="Times New Roman" w:hAnsi="Times New Roman" w:cs="Times New Roman"/>
          <w:sz w:val="28"/>
          <w:szCs w:val="28"/>
        </w:rPr>
        <w:t>матеріалу</w:t>
      </w:r>
      <w:proofErr w:type="spellEnd"/>
      <w:r w:rsidR="001E3304" w:rsidRPr="001E3304">
        <w:rPr>
          <w:rFonts w:ascii="Times New Roman" w:hAnsi="Times New Roman" w:cs="Times New Roman"/>
          <w:sz w:val="28"/>
          <w:szCs w:val="28"/>
        </w:rPr>
        <w:t xml:space="preserve">, </w:t>
      </w:r>
      <w:proofErr w:type="spellStart"/>
      <w:r w:rsidR="001E3304" w:rsidRPr="001E3304">
        <w:rPr>
          <w:rFonts w:ascii="Times New Roman" w:hAnsi="Times New Roman" w:cs="Times New Roman"/>
          <w:sz w:val="28"/>
          <w:szCs w:val="28"/>
        </w:rPr>
        <w:t>це</w:t>
      </w:r>
      <w:proofErr w:type="spellEnd"/>
      <w:r w:rsidR="001E3304" w:rsidRPr="001E3304">
        <w:rPr>
          <w:rFonts w:ascii="Times New Roman" w:hAnsi="Times New Roman" w:cs="Times New Roman"/>
          <w:sz w:val="28"/>
          <w:szCs w:val="28"/>
        </w:rPr>
        <w:t xml:space="preserve"> </w:t>
      </w:r>
      <w:proofErr w:type="spellStart"/>
      <w:r w:rsidR="001E3304" w:rsidRPr="001E3304">
        <w:rPr>
          <w:rFonts w:ascii="Times New Roman" w:hAnsi="Times New Roman" w:cs="Times New Roman"/>
          <w:sz w:val="28"/>
          <w:szCs w:val="28"/>
        </w:rPr>
        <w:t>спосіб</w:t>
      </w:r>
      <w:proofErr w:type="spellEnd"/>
      <w:r w:rsidR="001E3304" w:rsidRPr="001E3304">
        <w:rPr>
          <w:rFonts w:ascii="Times New Roman" w:hAnsi="Times New Roman" w:cs="Times New Roman"/>
          <w:sz w:val="28"/>
          <w:szCs w:val="28"/>
        </w:rPr>
        <w:t xml:space="preserve"> </w:t>
      </w:r>
      <w:proofErr w:type="spellStart"/>
      <w:r w:rsidR="001E3304" w:rsidRPr="001E3304">
        <w:rPr>
          <w:rFonts w:ascii="Times New Roman" w:hAnsi="Times New Roman" w:cs="Times New Roman"/>
          <w:sz w:val="28"/>
          <w:szCs w:val="28"/>
        </w:rPr>
        <w:t>набуття</w:t>
      </w:r>
      <w:proofErr w:type="spellEnd"/>
      <w:r w:rsidR="001E3304" w:rsidRPr="001E3304">
        <w:rPr>
          <w:rFonts w:ascii="Times New Roman" w:hAnsi="Times New Roman" w:cs="Times New Roman"/>
          <w:sz w:val="28"/>
          <w:szCs w:val="28"/>
        </w:rPr>
        <w:t xml:space="preserve"> </w:t>
      </w:r>
      <w:proofErr w:type="spellStart"/>
      <w:r w:rsidR="001E3304" w:rsidRPr="001E3304">
        <w:rPr>
          <w:rFonts w:ascii="Times New Roman" w:hAnsi="Times New Roman" w:cs="Times New Roman"/>
          <w:sz w:val="28"/>
          <w:szCs w:val="28"/>
        </w:rPr>
        <w:t>достовірних</w:t>
      </w:r>
      <w:proofErr w:type="spellEnd"/>
      <w:r w:rsidR="001E3304" w:rsidRPr="001E3304">
        <w:rPr>
          <w:rFonts w:ascii="Times New Roman" w:hAnsi="Times New Roman" w:cs="Times New Roman"/>
          <w:sz w:val="28"/>
          <w:szCs w:val="28"/>
        </w:rPr>
        <w:t xml:space="preserve"> </w:t>
      </w:r>
      <w:proofErr w:type="spellStart"/>
      <w:r w:rsidR="001E3304" w:rsidRPr="001E3304">
        <w:rPr>
          <w:rFonts w:ascii="Times New Roman" w:hAnsi="Times New Roman" w:cs="Times New Roman"/>
          <w:sz w:val="28"/>
          <w:szCs w:val="28"/>
        </w:rPr>
        <w:t>наукових</w:t>
      </w:r>
      <w:proofErr w:type="spellEnd"/>
      <w:r w:rsidR="001E3304" w:rsidRPr="001E3304">
        <w:rPr>
          <w:rFonts w:ascii="Times New Roman" w:hAnsi="Times New Roman" w:cs="Times New Roman"/>
          <w:sz w:val="28"/>
          <w:szCs w:val="28"/>
        </w:rPr>
        <w:t xml:space="preserve"> </w:t>
      </w:r>
      <w:proofErr w:type="spellStart"/>
      <w:r w:rsidR="001E3304" w:rsidRPr="001E3304">
        <w:rPr>
          <w:rFonts w:ascii="Times New Roman" w:hAnsi="Times New Roman" w:cs="Times New Roman"/>
          <w:sz w:val="28"/>
          <w:szCs w:val="28"/>
        </w:rPr>
        <w:t>знань</w:t>
      </w:r>
      <w:proofErr w:type="spellEnd"/>
      <w:r w:rsidR="001E3304" w:rsidRPr="001E3304">
        <w:rPr>
          <w:rFonts w:ascii="Times New Roman" w:hAnsi="Times New Roman" w:cs="Times New Roman"/>
          <w:sz w:val="28"/>
          <w:szCs w:val="28"/>
        </w:rPr>
        <w:t xml:space="preserve">, </w:t>
      </w:r>
      <w:proofErr w:type="spellStart"/>
      <w:r w:rsidR="001E3304" w:rsidRPr="001E3304">
        <w:rPr>
          <w:rFonts w:ascii="Times New Roman" w:hAnsi="Times New Roman" w:cs="Times New Roman"/>
          <w:sz w:val="28"/>
          <w:szCs w:val="28"/>
        </w:rPr>
        <w:t>умінь</w:t>
      </w:r>
      <w:proofErr w:type="spellEnd"/>
      <w:r w:rsidR="001E3304" w:rsidRPr="001E3304">
        <w:rPr>
          <w:rFonts w:ascii="Times New Roman" w:hAnsi="Times New Roman" w:cs="Times New Roman"/>
          <w:sz w:val="28"/>
          <w:szCs w:val="28"/>
        </w:rPr>
        <w:t xml:space="preserve"> та </w:t>
      </w:r>
      <w:proofErr w:type="spellStart"/>
      <w:r w:rsidR="001E3304" w:rsidRPr="001E3304">
        <w:rPr>
          <w:rFonts w:ascii="Times New Roman" w:hAnsi="Times New Roman" w:cs="Times New Roman"/>
          <w:sz w:val="28"/>
          <w:szCs w:val="28"/>
        </w:rPr>
        <w:t>практичних</w:t>
      </w:r>
      <w:proofErr w:type="spellEnd"/>
      <w:r w:rsidR="001E3304" w:rsidRPr="001E3304">
        <w:rPr>
          <w:rFonts w:ascii="Times New Roman" w:hAnsi="Times New Roman" w:cs="Times New Roman"/>
          <w:sz w:val="28"/>
          <w:szCs w:val="28"/>
        </w:rPr>
        <w:t xml:space="preserve"> </w:t>
      </w:r>
      <w:proofErr w:type="spellStart"/>
      <w:r w:rsidR="001E3304" w:rsidRPr="001E3304">
        <w:rPr>
          <w:rFonts w:ascii="Times New Roman" w:hAnsi="Times New Roman" w:cs="Times New Roman"/>
          <w:sz w:val="28"/>
          <w:szCs w:val="28"/>
        </w:rPr>
        <w:t>нав</w:t>
      </w:r>
      <w:r w:rsidR="001E3304">
        <w:rPr>
          <w:rFonts w:ascii="Times New Roman" w:hAnsi="Times New Roman" w:cs="Times New Roman"/>
          <w:sz w:val="28"/>
          <w:szCs w:val="28"/>
        </w:rPr>
        <w:t>ичок</w:t>
      </w:r>
      <w:proofErr w:type="spellEnd"/>
      <w:r w:rsidR="001E3304">
        <w:rPr>
          <w:rFonts w:ascii="Times New Roman" w:hAnsi="Times New Roman" w:cs="Times New Roman"/>
          <w:sz w:val="28"/>
          <w:szCs w:val="28"/>
        </w:rPr>
        <w:t xml:space="preserve"> у </w:t>
      </w:r>
      <w:proofErr w:type="spellStart"/>
      <w:r w:rsidR="001E3304">
        <w:rPr>
          <w:rFonts w:ascii="Times New Roman" w:hAnsi="Times New Roman" w:cs="Times New Roman"/>
          <w:sz w:val="28"/>
          <w:szCs w:val="28"/>
        </w:rPr>
        <w:t>різних</w:t>
      </w:r>
      <w:proofErr w:type="spellEnd"/>
      <w:r w:rsidR="001E3304">
        <w:rPr>
          <w:rFonts w:ascii="Times New Roman" w:hAnsi="Times New Roman" w:cs="Times New Roman"/>
          <w:sz w:val="28"/>
          <w:szCs w:val="28"/>
        </w:rPr>
        <w:t xml:space="preserve"> сферах </w:t>
      </w:r>
      <w:proofErr w:type="spellStart"/>
      <w:r w:rsidR="001E3304">
        <w:rPr>
          <w:rFonts w:ascii="Times New Roman" w:hAnsi="Times New Roman" w:cs="Times New Roman"/>
          <w:sz w:val="28"/>
          <w:szCs w:val="28"/>
        </w:rPr>
        <w:t>діяльності</w:t>
      </w:r>
      <w:proofErr w:type="spellEnd"/>
      <w:r w:rsidR="001E3304">
        <w:rPr>
          <w:rFonts w:ascii="Times New Roman" w:hAnsi="Times New Roman" w:cs="Times New Roman"/>
          <w:sz w:val="28"/>
          <w:szCs w:val="28"/>
        </w:rPr>
        <w:t xml:space="preserve">. </w:t>
      </w:r>
      <w:bookmarkStart w:id="4" w:name="_Hlk21734810"/>
      <w:bookmarkEnd w:id="3"/>
      <w:r w:rsidR="00C43116">
        <w:rPr>
          <w:rFonts w:ascii="Times New Roman" w:hAnsi="Times New Roman" w:cs="Times New Roman"/>
          <w:sz w:val="28"/>
          <w:szCs w:val="28"/>
          <w:lang w:val="uk-UA"/>
        </w:rPr>
        <w:t>Розв’язання поставлених завдань можлив</w:t>
      </w:r>
      <w:r w:rsidR="00E13798">
        <w:rPr>
          <w:rFonts w:ascii="Times New Roman" w:hAnsi="Times New Roman" w:cs="Times New Roman"/>
          <w:sz w:val="28"/>
          <w:szCs w:val="28"/>
          <w:lang w:val="uk-UA"/>
        </w:rPr>
        <w:t>е</w:t>
      </w:r>
      <w:r w:rsidR="00C43116">
        <w:rPr>
          <w:rFonts w:ascii="Times New Roman" w:hAnsi="Times New Roman" w:cs="Times New Roman"/>
          <w:sz w:val="28"/>
          <w:szCs w:val="28"/>
          <w:lang w:val="uk-UA"/>
        </w:rPr>
        <w:t xml:space="preserve"> за допомогою загальнонаукових (індукції, дедукції, аналізу, синтезу, системний та інші) та прикладних (компаративний, лінійний кореляційний аналіз, моделювання та ін.)</w:t>
      </w:r>
      <w:r w:rsidR="00E13798" w:rsidRPr="00E13798">
        <w:t xml:space="preserve"> </w:t>
      </w:r>
      <w:r w:rsidR="00E13798" w:rsidRPr="00E13798">
        <w:rPr>
          <w:rFonts w:ascii="Times New Roman" w:hAnsi="Times New Roman" w:cs="Times New Roman"/>
          <w:sz w:val="28"/>
          <w:szCs w:val="28"/>
          <w:lang w:val="uk-UA"/>
        </w:rPr>
        <w:t>методів</w:t>
      </w:r>
      <w:r w:rsidR="00C43116">
        <w:rPr>
          <w:rFonts w:ascii="Times New Roman" w:hAnsi="Times New Roman" w:cs="Times New Roman"/>
          <w:sz w:val="28"/>
          <w:szCs w:val="28"/>
          <w:lang w:val="uk-UA"/>
        </w:rPr>
        <w:t xml:space="preserve">.  </w:t>
      </w:r>
    </w:p>
    <w:bookmarkEnd w:id="4"/>
    <w:p w14:paraId="426C94F7" w14:textId="55D3CAEC" w:rsidR="009B4EEC" w:rsidRPr="009B4EEC" w:rsidRDefault="009B4EEC" w:rsidP="002F7C5E">
      <w:pPr>
        <w:spacing w:after="0" w:line="360" w:lineRule="auto"/>
        <w:ind w:firstLine="720"/>
        <w:jc w:val="both"/>
        <w:rPr>
          <w:rFonts w:ascii="Times New Roman" w:hAnsi="Times New Roman" w:cs="Times New Roman"/>
          <w:sz w:val="28"/>
          <w:szCs w:val="28"/>
        </w:rPr>
      </w:pPr>
      <w:r w:rsidRPr="00B43170">
        <w:rPr>
          <w:rFonts w:ascii="Times New Roman" w:hAnsi="Times New Roman" w:cs="Times New Roman"/>
          <w:b/>
          <w:i/>
          <w:sz w:val="28"/>
          <w:szCs w:val="28"/>
          <w:lang w:val="uk-UA"/>
        </w:rPr>
        <w:t>Гіпотеза</w:t>
      </w:r>
      <w:r w:rsidRPr="00B43170">
        <w:rPr>
          <w:rFonts w:ascii="Times New Roman" w:hAnsi="Times New Roman" w:cs="Times New Roman"/>
          <w:sz w:val="28"/>
          <w:szCs w:val="28"/>
          <w:lang w:val="uk-UA"/>
        </w:rPr>
        <w:t xml:space="preserve"> – науково обґрунтоване припущення, що пояснює конкретні явища і таке, що потребує перевірки й підтвердження фактами. </w:t>
      </w:r>
      <w:proofErr w:type="spellStart"/>
      <w:r w:rsidRPr="009B4EEC">
        <w:rPr>
          <w:rFonts w:ascii="Times New Roman" w:hAnsi="Times New Roman" w:cs="Times New Roman"/>
          <w:sz w:val="28"/>
          <w:szCs w:val="28"/>
        </w:rPr>
        <w:t>Щоб</w:t>
      </w:r>
      <w:proofErr w:type="spellEnd"/>
      <w:r w:rsidRPr="009B4EEC">
        <w:rPr>
          <w:rFonts w:ascii="Times New Roman" w:hAnsi="Times New Roman" w:cs="Times New Roman"/>
          <w:sz w:val="28"/>
          <w:szCs w:val="28"/>
        </w:rPr>
        <w:t xml:space="preserve"> стати </w:t>
      </w:r>
      <w:proofErr w:type="spellStart"/>
      <w:r w:rsidRPr="009B4EEC">
        <w:rPr>
          <w:rFonts w:ascii="Times New Roman" w:hAnsi="Times New Roman" w:cs="Times New Roman"/>
          <w:sz w:val="28"/>
          <w:szCs w:val="28"/>
        </w:rPr>
        <w:lastRenderedPageBreak/>
        <w:t>достовірною</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науковою</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теорією</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гіпотеза</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задає</w:t>
      </w:r>
      <w:proofErr w:type="spellEnd"/>
      <w:r w:rsidRPr="009B4EEC">
        <w:rPr>
          <w:rFonts w:ascii="Times New Roman" w:hAnsi="Times New Roman" w:cs="Times New Roman"/>
          <w:sz w:val="28"/>
          <w:szCs w:val="28"/>
        </w:rPr>
        <w:t xml:space="preserve"> коло характеристик, </w:t>
      </w:r>
      <w:proofErr w:type="spellStart"/>
      <w:r w:rsidRPr="009B4EEC">
        <w:rPr>
          <w:rFonts w:ascii="Times New Roman" w:hAnsi="Times New Roman" w:cs="Times New Roman"/>
          <w:sz w:val="28"/>
          <w:szCs w:val="28"/>
        </w:rPr>
        <w:t>які</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слід</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вивчати</w:t>
      </w:r>
      <w:proofErr w:type="spellEnd"/>
      <w:r w:rsidRPr="009B4EEC">
        <w:rPr>
          <w:rFonts w:ascii="Times New Roman" w:hAnsi="Times New Roman" w:cs="Times New Roman"/>
          <w:sz w:val="28"/>
          <w:szCs w:val="28"/>
        </w:rPr>
        <w:t xml:space="preserve"> для </w:t>
      </w:r>
      <w:proofErr w:type="spellStart"/>
      <w:r w:rsidRPr="009B4EEC">
        <w:rPr>
          <w:rFonts w:ascii="Times New Roman" w:hAnsi="Times New Roman" w:cs="Times New Roman"/>
          <w:sz w:val="28"/>
          <w:szCs w:val="28"/>
        </w:rPr>
        <w:t>розв’язання</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поставленої</w:t>
      </w:r>
      <w:proofErr w:type="spellEnd"/>
      <w:r w:rsidRPr="009B4EEC">
        <w:rPr>
          <w:rFonts w:ascii="Times New Roman" w:hAnsi="Times New Roman" w:cs="Times New Roman"/>
          <w:sz w:val="28"/>
          <w:szCs w:val="28"/>
        </w:rPr>
        <w:t xml:space="preserve"> </w:t>
      </w:r>
      <w:proofErr w:type="spellStart"/>
      <w:r w:rsidRPr="009B4EEC">
        <w:rPr>
          <w:rFonts w:ascii="Times New Roman" w:hAnsi="Times New Roman" w:cs="Times New Roman"/>
          <w:sz w:val="28"/>
          <w:szCs w:val="28"/>
        </w:rPr>
        <w:t>проблеми</w:t>
      </w:r>
      <w:proofErr w:type="spellEnd"/>
      <w:r w:rsidRPr="009B4EEC">
        <w:rPr>
          <w:rFonts w:ascii="Times New Roman" w:hAnsi="Times New Roman" w:cs="Times New Roman"/>
          <w:sz w:val="28"/>
          <w:szCs w:val="28"/>
        </w:rPr>
        <w:t>.</w:t>
      </w:r>
    </w:p>
    <w:p w14:paraId="5BFD093A" w14:textId="554C2806" w:rsidR="009A09FB" w:rsidRDefault="009A09FB" w:rsidP="002F7C5E">
      <w:pPr>
        <w:spacing w:after="0" w:line="360" w:lineRule="auto"/>
        <w:ind w:firstLine="720"/>
        <w:jc w:val="both"/>
        <w:rPr>
          <w:rFonts w:ascii="Times New Roman" w:hAnsi="Times New Roman" w:cs="Times New Roman"/>
          <w:sz w:val="28"/>
          <w:szCs w:val="28"/>
        </w:rPr>
      </w:pPr>
      <w:r w:rsidRPr="008B6C9F">
        <w:rPr>
          <w:rFonts w:ascii="Times New Roman" w:hAnsi="Times New Roman" w:cs="Times New Roman"/>
          <w:b/>
          <w:i/>
          <w:sz w:val="28"/>
          <w:szCs w:val="28"/>
          <w:lang w:val="uk-UA"/>
        </w:rPr>
        <w:t>Наукова новизна одержаних результатів</w:t>
      </w:r>
      <w:r w:rsidR="00871BAE" w:rsidRPr="008B6C9F">
        <w:rPr>
          <w:rFonts w:ascii="Times New Roman" w:hAnsi="Times New Roman" w:cs="Times New Roman"/>
          <w:b/>
          <w:i/>
          <w:sz w:val="28"/>
          <w:szCs w:val="28"/>
          <w:lang w:val="uk-UA"/>
        </w:rPr>
        <w:t>.</w:t>
      </w:r>
      <w:r w:rsidR="00871BAE" w:rsidRPr="00871BAE">
        <w:t xml:space="preserve"> </w:t>
      </w:r>
      <w:r w:rsidR="00871BAE" w:rsidRPr="00871BAE">
        <w:rPr>
          <w:rFonts w:ascii="Times New Roman" w:hAnsi="Times New Roman" w:cs="Times New Roman"/>
          <w:sz w:val="28"/>
          <w:szCs w:val="28"/>
        </w:rPr>
        <w:t xml:space="preserve">Коротко </w:t>
      </w:r>
      <w:proofErr w:type="spellStart"/>
      <w:r w:rsidR="00871BAE" w:rsidRPr="00871BAE">
        <w:rPr>
          <w:rFonts w:ascii="Times New Roman" w:hAnsi="Times New Roman" w:cs="Times New Roman"/>
          <w:sz w:val="28"/>
          <w:szCs w:val="28"/>
        </w:rPr>
        <w:t>викладаються</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нові</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наукові</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положення</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рішення</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запропоновані</w:t>
      </w:r>
      <w:proofErr w:type="spellEnd"/>
      <w:r w:rsidR="00871BAE" w:rsidRPr="00871BAE">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здобувач</w:t>
      </w:r>
      <w:r w:rsidR="006E3410">
        <w:rPr>
          <w:rFonts w:ascii="Times New Roman" w:hAnsi="Times New Roman" w:cs="Times New Roman"/>
          <w:sz w:val="28"/>
          <w:szCs w:val="28"/>
          <w:lang w:val="uk-UA"/>
        </w:rPr>
        <w:t>ем</w:t>
      </w:r>
      <w:proofErr w:type="spellEnd"/>
      <w:r w:rsidR="00B41981">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вищої</w:t>
      </w:r>
      <w:proofErr w:type="spellEnd"/>
      <w:r w:rsidR="00B41981">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освіти</w:t>
      </w:r>
      <w:proofErr w:type="spellEnd"/>
      <w:r w:rsidR="00B41981">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особисто</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Кожне</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наукове</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положення</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чітко</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формулюють</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виокремлюючи</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його</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основну</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сутність</w:t>
      </w:r>
      <w:proofErr w:type="spellEnd"/>
      <w:r w:rsidR="00871BAE" w:rsidRPr="00871BAE">
        <w:rPr>
          <w:rFonts w:ascii="Times New Roman" w:hAnsi="Times New Roman" w:cs="Times New Roman"/>
          <w:sz w:val="28"/>
          <w:szCs w:val="28"/>
        </w:rPr>
        <w:t xml:space="preserve"> і </w:t>
      </w:r>
      <w:proofErr w:type="spellStart"/>
      <w:r w:rsidR="00871BAE" w:rsidRPr="00871BAE">
        <w:rPr>
          <w:rFonts w:ascii="Times New Roman" w:hAnsi="Times New Roman" w:cs="Times New Roman"/>
          <w:sz w:val="28"/>
          <w:szCs w:val="28"/>
        </w:rPr>
        <w:t>зосереджуючи</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особливу</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увагу</w:t>
      </w:r>
      <w:proofErr w:type="spellEnd"/>
      <w:r w:rsidR="00871BAE" w:rsidRPr="00871BAE">
        <w:rPr>
          <w:rFonts w:ascii="Times New Roman" w:hAnsi="Times New Roman" w:cs="Times New Roman"/>
          <w:sz w:val="28"/>
          <w:szCs w:val="28"/>
        </w:rPr>
        <w:t xml:space="preserve"> на </w:t>
      </w:r>
      <w:proofErr w:type="spellStart"/>
      <w:r w:rsidR="00871BAE" w:rsidRPr="00871BAE">
        <w:rPr>
          <w:rFonts w:ascii="Times New Roman" w:hAnsi="Times New Roman" w:cs="Times New Roman"/>
          <w:sz w:val="28"/>
          <w:szCs w:val="28"/>
        </w:rPr>
        <w:t>рівні</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досягнутої</w:t>
      </w:r>
      <w:proofErr w:type="spellEnd"/>
      <w:r w:rsidR="00871BAE" w:rsidRPr="00871BAE">
        <w:rPr>
          <w:rFonts w:ascii="Times New Roman" w:hAnsi="Times New Roman" w:cs="Times New Roman"/>
          <w:sz w:val="28"/>
          <w:szCs w:val="28"/>
        </w:rPr>
        <w:t xml:space="preserve"> при </w:t>
      </w:r>
      <w:proofErr w:type="spellStart"/>
      <w:r w:rsidR="00871BAE" w:rsidRPr="00871BAE">
        <w:rPr>
          <w:rFonts w:ascii="Times New Roman" w:hAnsi="Times New Roman" w:cs="Times New Roman"/>
          <w:sz w:val="28"/>
          <w:szCs w:val="28"/>
        </w:rPr>
        <w:t>цьому</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новизни</w:t>
      </w:r>
      <w:proofErr w:type="spellEnd"/>
      <w:r w:rsidR="00871BAE" w:rsidRPr="00871BAE">
        <w:rPr>
          <w:rFonts w:ascii="Times New Roman" w:hAnsi="Times New Roman" w:cs="Times New Roman"/>
          <w:sz w:val="28"/>
          <w:szCs w:val="28"/>
        </w:rPr>
        <w:t>.</w:t>
      </w:r>
    </w:p>
    <w:p w14:paraId="4C2CB0B4" w14:textId="44022184" w:rsidR="00871BAE" w:rsidRPr="00871BAE" w:rsidRDefault="00871BAE" w:rsidP="002F7C5E">
      <w:pPr>
        <w:spacing w:after="0" w:line="360" w:lineRule="auto"/>
        <w:ind w:firstLine="720"/>
        <w:jc w:val="both"/>
        <w:rPr>
          <w:rFonts w:ascii="Times New Roman" w:hAnsi="Times New Roman" w:cs="Times New Roman"/>
          <w:sz w:val="28"/>
          <w:szCs w:val="28"/>
        </w:rPr>
      </w:pPr>
      <w:proofErr w:type="spellStart"/>
      <w:r w:rsidRPr="00871BAE">
        <w:rPr>
          <w:rFonts w:ascii="Times New Roman" w:hAnsi="Times New Roman" w:cs="Times New Roman"/>
          <w:sz w:val="28"/>
          <w:szCs w:val="28"/>
        </w:rPr>
        <w:t>Необхідно</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показати</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відмінність</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отриманих</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результатів</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від</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відомих</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раніше</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описати</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ступінь</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новизни</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уперше</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отримано</w:t>
      </w:r>
      <w:proofErr w:type="spellEnd"/>
      <w:r w:rsidRPr="00871BAE">
        <w:rPr>
          <w:rFonts w:ascii="Times New Roman" w:hAnsi="Times New Roman" w:cs="Times New Roman"/>
          <w:sz w:val="28"/>
          <w:szCs w:val="28"/>
        </w:rPr>
        <w:t>…», «</w:t>
      </w:r>
      <w:proofErr w:type="spellStart"/>
      <w:r w:rsidRPr="00871BAE">
        <w:rPr>
          <w:rFonts w:ascii="Times New Roman" w:hAnsi="Times New Roman" w:cs="Times New Roman"/>
          <w:sz w:val="28"/>
          <w:szCs w:val="28"/>
        </w:rPr>
        <w:t>удосконалено</w:t>
      </w:r>
      <w:proofErr w:type="spellEnd"/>
      <w:r>
        <w:rPr>
          <w:rFonts w:ascii="Times New Roman" w:hAnsi="Times New Roman" w:cs="Times New Roman"/>
          <w:sz w:val="28"/>
          <w:szCs w:val="28"/>
        </w:rPr>
        <w:t>…</w:t>
      </w:r>
      <w:r w:rsidRPr="00871BAE">
        <w:rPr>
          <w:rFonts w:ascii="Times New Roman" w:hAnsi="Times New Roman" w:cs="Times New Roman"/>
          <w:sz w:val="28"/>
          <w:szCs w:val="28"/>
        </w:rPr>
        <w:t>», «</w:t>
      </w:r>
      <w:proofErr w:type="spellStart"/>
      <w:r w:rsidRPr="00871BAE">
        <w:rPr>
          <w:rFonts w:ascii="Times New Roman" w:hAnsi="Times New Roman" w:cs="Times New Roman"/>
          <w:sz w:val="28"/>
          <w:szCs w:val="28"/>
        </w:rPr>
        <w:t>дістало</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подальшого</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розвитку</w:t>
      </w:r>
      <w:proofErr w:type="spellEnd"/>
      <w:r>
        <w:rPr>
          <w:rFonts w:ascii="Times New Roman" w:hAnsi="Times New Roman" w:cs="Times New Roman"/>
          <w:sz w:val="28"/>
          <w:szCs w:val="28"/>
        </w:rPr>
        <w:t>…»,</w:t>
      </w:r>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вперше</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формалізовано</w:t>
      </w:r>
      <w:proofErr w:type="spellEnd"/>
      <w:r w:rsidRPr="00871BAE">
        <w:rPr>
          <w:rFonts w:ascii="Times New Roman" w:hAnsi="Times New Roman" w:cs="Times New Roman"/>
          <w:sz w:val="28"/>
          <w:szCs w:val="28"/>
        </w:rPr>
        <w:t>...», «</w:t>
      </w:r>
      <w:proofErr w:type="spellStart"/>
      <w:r w:rsidRPr="00871BAE">
        <w:rPr>
          <w:rFonts w:ascii="Times New Roman" w:hAnsi="Times New Roman" w:cs="Times New Roman"/>
          <w:sz w:val="28"/>
          <w:szCs w:val="28"/>
        </w:rPr>
        <w:t>розроблено</w:t>
      </w:r>
      <w:proofErr w:type="spellEnd"/>
      <w:r w:rsidRPr="00871BAE">
        <w:rPr>
          <w:rFonts w:ascii="Times New Roman" w:hAnsi="Times New Roman" w:cs="Times New Roman"/>
          <w:sz w:val="28"/>
          <w:szCs w:val="28"/>
        </w:rPr>
        <w:t xml:space="preserve"> метод..., </w:t>
      </w:r>
      <w:proofErr w:type="spellStart"/>
      <w:r w:rsidRPr="00871BAE">
        <w:rPr>
          <w:rFonts w:ascii="Times New Roman" w:hAnsi="Times New Roman" w:cs="Times New Roman"/>
          <w:sz w:val="28"/>
          <w:szCs w:val="28"/>
        </w:rPr>
        <w:t>який</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відрізняється</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від</w:t>
      </w:r>
      <w:proofErr w:type="spellEnd"/>
      <w:r w:rsidRPr="00871BAE">
        <w:rPr>
          <w:rFonts w:ascii="Times New Roman" w:hAnsi="Times New Roman" w:cs="Times New Roman"/>
          <w:sz w:val="28"/>
          <w:szCs w:val="28"/>
        </w:rPr>
        <w:t xml:space="preserve">...», «доведена </w:t>
      </w:r>
      <w:proofErr w:type="spellStart"/>
      <w:r w:rsidRPr="00871BAE">
        <w:rPr>
          <w:rFonts w:ascii="Times New Roman" w:hAnsi="Times New Roman" w:cs="Times New Roman"/>
          <w:sz w:val="28"/>
          <w:szCs w:val="28"/>
        </w:rPr>
        <w:t>залежність</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між</w:t>
      </w:r>
      <w:proofErr w:type="spellEnd"/>
      <w:r>
        <w:rPr>
          <w:rFonts w:ascii="Times New Roman" w:hAnsi="Times New Roman" w:cs="Times New Roman"/>
          <w:sz w:val="28"/>
          <w:szCs w:val="28"/>
        </w:rPr>
        <w:t>…</w:t>
      </w:r>
      <w:r w:rsidRPr="00871BAE">
        <w:rPr>
          <w:rFonts w:ascii="Times New Roman" w:hAnsi="Times New Roman" w:cs="Times New Roman"/>
          <w:sz w:val="28"/>
          <w:szCs w:val="28"/>
        </w:rPr>
        <w:t>». «</w:t>
      </w:r>
      <w:proofErr w:type="spellStart"/>
      <w:r w:rsidRPr="00871BAE">
        <w:rPr>
          <w:rFonts w:ascii="Times New Roman" w:hAnsi="Times New Roman" w:cs="Times New Roman"/>
          <w:sz w:val="28"/>
          <w:szCs w:val="28"/>
        </w:rPr>
        <w:t>досліджена</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поведінка</w:t>
      </w:r>
      <w:proofErr w:type="spellEnd"/>
      <w:r w:rsidRPr="00871BAE">
        <w:rPr>
          <w:rFonts w:ascii="Times New Roman" w:hAnsi="Times New Roman" w:cs="Times New Roman"/>
          <w:sz w:val="28"/>
          <w:szCs w:val="28"/>
        </w:rPr>
        <w:t>... і показано...», «</w:t>
      </w:r>
      <w:proofErr w:type="spellStart"/>
      <w:r w:rsidRPr="00871BAE">
        <w:rPr>
          <w:rFonts w:ascii="Times New Roman" w:hAnsi="Times New Roman" w:cs="Times New Roman"/>
          <w:sz w:val="28"/>
          <w:szCs w:val="28"/>
        </w:rPr>
        <w:t>доопрацьовано</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відомий</w:t>
      </w:r>
      <w:proofErr w:type="spellEnd"/>
      <w:r w:rsidRPr="00871BAE">
        <w:rPr>
          <w:rFonts w:ascii="Times New Roman" w:hAnsi="Times New Roman" w:cs="Times New Roman"/>
          <w:sz w:val="28"/>
          <w:szCs w:val="28"/>
        </w:rPr>
        <w:t xml:space="preserve">) метод... в </w:t>
      </w:r>
      <w:proofErr w:type="spellStart"/>
      <w:r w:rsidRPr="00871BAE">
        <w:rPr>
          <w:rFonts w:ascii="Times New Roman" w:hAnsi="Times New Roman" w:cs="Times New Roman"/>
          <w:sz w:val="28"/>
          <w:szCs w:val="28"/>
        </w:rPr>
        <w:t>частині</w:t>
      </w:r>
      <w:proofErr w:type="spellEnd"/>
      <w:r w:rsidRPr="00871BAE">
        <w:rPr>
          <w:rFonts w:ascii="Times New Roman" w:hAnsi="Times New Roman" w:cs="Times New Roman"/>
          <w:sz w:val="28"/>
          <w:szCs w:val="28"/>
        </w:rPr>
        <w:t xml:space="preserve">... і </w:t>
      </w:r>
      <w:proofErr w:type="spellStart"/>
      <w:r w:rsidRPr="00871BAE">
        <w:rPr>
          <w:rFonts w:ascii="Times New Roman" w:hAnsi="Times New Roman" w:cs="Times New Roman"/>
          <w:sz w:val="28"/>
          <w:szCs w:val="28"/>
        </w:rPr>
        <w:t>розповсюджено</w:t>
      </w:r>
      <w:proofErr w:type="spellEnd"/>
      <w:r w:rsidRPr="00871BAE">
        <w:rPr>
          <w:rFonts w:ascii="Times New Roman" w:hAnsi="Times New Roman" w:cs="Times New Roman"/>
          <w:sz w:val="28"/>
          <w:szCs w:val="28"/>
        </w:rPr>
        <w:t xml:space="preserve"> на </w:t>
      </w:r>
      <w:proofErr w:type="spellStart"/>
      <w:r w:rsidRPr="00871BAE">
        <w:rPr>
          <w:rFonts w:ascii="Times New Roman" w:hAnsi="Times New Roman" w:cs="Times New Roman"/>
          <w:sz w:val="28"/>
          <w:szCs w:val="28"/>
        </w:rPr>
        <w:t>новий</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клас</w:t>
      </w:r>
      <w:proofErr w:type="spellEnd"/>
      <w:r w:rsidRPr="00871BAE">
        <w:rPr>
          <w:rFonts w:ascii="Times New Roman" w:hAnsi="Times New Roman" w:cs="Times New Roman"/>
          <w:sz w:val="28"/>
          <w:szCs w:val="28"/>
        </w:rPr>
        <w:t xml:space="preserve"> систем...», «створена </w:t>
      </w:r>
      <w:proofErr w:type="spellStart"/>
      <w:r w:rsidRPr="00871BAE">
        <w:rPr>
          <w:rFonts w:ascii="Times New Roman" w:hAnsi="Times New Roman" w:cs="Times New Roman"/>
          <w:sz w:val="28"/>
          <w:szCs w:val="28"/>
        </w:rPr>
        <w:t>концепція</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що</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узагальнює</w:t>
      </w:r>
      <w:proofErr w:type="spellEnd"/>
      <w:r w:rsidRPr="00871BAE">
        <w:rPr>
          <w:rFonts w:ascii="Times New Roman" w:hAnsi="Times New Roman" w:cs="Times New Roman"/>
          <w:sz w:val="28"/>
          <w:szCs w:val="28"/>
        </w:rPr>
        <w:t xml:space="preserve">... і </w:t>
      </w:r>
      <w:proofErr w:type="spellStart"/>
      <w:r w:rsidRPr="00871BAE">
        <w:rPr>
          <w:rFonts w:ascii="Times New Roman" w:hAnsi="Times New Roman" w:cs="Times New Roman"/>
          <w:sz w:val="28"/>
          <w:szCs w:val="28"/>
        </w:rPr>
        <w:t>розвиває</w:t>
      </w:r>
      <w:proofErr w:type="spellEnd"/>
      <w:r w:rsidRPr="00871BAE">
        <w:rPr>
          <w:rFonts w:ascii="Times New Roman" w:hAnsi="Times New Roman" w:cs="Times New Roman"/>
          <w:sz w:val="28"/>
          <w:szCs w:val="28"/>
        </w:rPr>
        <w:t>...». «</w:t>
      </w:r>
      <w:proofErr w:type="spellStart"/>
      <w:r w:rsidRPr="00871BAE">
        <w:rPr>
          <w:rFonts w:ascii="Times New Roman" w:hAnsi="Times New Roman" w:cs="Times New Roman"/>
          <w:sz w:val="28"/>
          <w:szCs w:val="28"/>
        </w:rPr>
        <w:t>досліджено</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новий</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ефект</w:t>
      </w:r>
      <w:proofErr w:type="spellEnd"/>
      <w:r w:rsidRPr="00871BAE">
        <w:rPr>
          <w:rFonts w:ascii="Times New Roman" w:hAnsi="Times New Roman" w:cs="Times New Roman"/>
          <w:sz w:val="28"/>
          <w:szCs w:val="28"/>
        </w:rPr>
        <w:t>...», «</w:t>
      </w:r>
      <w:proofErr w:type="spellStart"/>
      <w:r w:rsidRPr="00871BAE">
        <w:rPr>
          <w:rFonts w:ascii="Times New Roman" w:hAnsi="Times New Roman" w:cs="Times New Roman"/>
          <w:sz w:val="28"/>
          <w:szCs w:val="28"/>
        </w:rPr>
        <w:t>розроблено</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нову</w:t>
      </w:r>
      <w:proofErr w:type="spellEnd"/>
      <w:r w:rsidRPr="00871BAE">
        <w:rPr>
          <w:rFonts w:ascii="Times New Roman" w:hAnsi="Times New Roman" w:cs="Times New Roman"/>
          <w:sz w:val="28"/>
          <w:szCs w:val="28"/>
        </w:rPr>
        <w:t xml:space="preserve"> систему... з </w:t>
      </w:r>
      <w:proofErr w:type="spellStart"/>
      <w:r w:rsidRPr="00871BAE">
        <w:rPr>
          <w:rFonts w:ascii="Times New Roman" w:hAnsi="Times New Roman" w:cs="Times New Roman"/>
          <w:sz w:val="28"/>
          <w:szCs w:val="28"/>
        </w:rPr>
        <w:t>використанням</w:t>
      </w:r>
      <w:proofErr w:type="spellEnd"/>
      <w:r w:rsidRPr="00871BAE">
        <w:rPr>
          <w:rFonts w:ascii="Times New Roman" w:hAnsi="Times New Roman" w:cs="Times New Roman"/>
          <w:sz w:val="28"/>
          <w:szCs w:val="28"/>
        </w:rPr>
        <w:t xml:space="preserve"> </w:t>
      </w:r>
      <w:proofErr w:type="spellStart"/>
      <w:r w:rsidRPr="00871BAE">
        <w:rPr>
          <w:rFonts w:ascii="Times New Roman" w:hAnsi="Times New Roman" w:cs="Times New Roman"/>
          <w:sz w:val="28"/>
          <w:szCs w:val="28"/>
        </w:rPr>
        <w:t>відомого</w:t>
      </w:r>
      <w:proofErr w:type="spellEnd"/>
      <w:r w:rsidRPr="00871BAE">
        <w:rPr>
          <w:rFonts w:ascii="Times New Roman" w:hAnsi="Times New Roman" w:cs="Times New Roman"/>
          <w:sz w:val="28"/>
          <w:szCs w:val="28"/>
        </w:rPr>
        <w:t xml:space="preserve"> принципу...».</w:t>
      </w:r>
    </w:p>
    <w:p w14:paraId="72961172" w14:textId="269CEB7F" w:rsidR="00F070D2" w:rsidRDefault="007E51C9" w:rsidP="002F7C5E">
      <w:pPr>
        <w:spacing w:after="0" w:line="360" w:lineRule="auto"/>
        <w:ind w:firstLine="720"/>
        <w:jc w:val="both"/>
        <w:rPr>
          <w:rFonts w:ascii="Times New Roman" w:hAnsi="Times New Roman" w:cs="Times New Roman"/>
          <w:sz w:val="28"/>
          <w:szCs w:val="28"/>
        </w:rPr>
      </w:pPr>
      <w:proofErr w:type="spellStart"/>
      <w:r w:rsidRPr="008B6C9F">
        <w:rPr>
          <w:rFonts w:ascii="Times New Roman" w:hAnsi="Times New Roman" w:cs="Times New Roman"/>
          <w:b/>
          <w:i/>
          <w:sz w:val="28"/>
          <w:szCs w:val="28"/>
        </w:rPr>
        <w:t>Практичне</w:t>
      </w:r>
      <w:proofErr w:type="spellEnd"/>
      <w:r w:rsidRPr="008B6C9F">
        <w:rPr>
          <w:rFonts w:ascii="Times New Roman" w:hAnsi="Times New Roman" w:cs="Times New Roman"/>
          <w:b/>
          <w:i/>
          <w:sz w:val="28"/>
          <w:szCs w:val="28"/>
        </w:rPr>
        <w:t xml:space="preserve"> </w:t>
      </w:r>
      <w:proofErr w:type="spellStart"/>
      <w:r w:rsidRPr="008B6C9F">
        <w:rPr>
          <w:rFonts w:ascii="Times New Roman" w:hAnsi="Times New Roman" w:cs="Times New Roman"/>
          <w:b/>
          <w:i/>
          <w:sz w:val="28"/>
          <w:szCs w:val="28"/>
        </w:rPr>
        <w:t>значення</w:t>
      </w:r>
      <w:proofErr w:type="spellEnd"/>
      <w:r w:rsidRPr="008B6C9F">
        <w:rPr>
          <w:rFonts w:ascii="Times New Roman" w:hAnsi="Times New Roman" w:cs="Times New Roman"/>
          <w:b/>
          <w:i/>
          <w:sz w:val="28"/>
          <w:szCs w:val="28"/>
        </w:rPr>
        <w:t xml:space="preserve"> </w:t>
      </w:r>
      <w:proofErr w:type="spellStart"/>
      <w:r w:rsidRPr="008B6C9F">
        <w:rPr>
          <w:rFonts w:ascii="Times New Roman" w:hAnsi="Times New Roman" w:cs="Times New Roman"/>
          <w:b/>
          <w:i/>
          <w:sz w:val="28"/>
          <w:szCs w:val="28"/>
        </w:rPr>
        <w:t>отриманих</w:t>
      </w:r>
      <w:proofErr w:type="spellEnd"/>
      <w:r w:rsidRPr="008B6C9F">
        <w:rPr>
          <w:rFonts w:ascii="Times New Roman" w:hAnsi="Times New Roman" w:cs="Times New Roman"/>
          <w:b/>
          <w:i/>
          <w:sz w:val="28"/>
          <w:szCs w:val="28"/>
        </w:rPr>
        <w:t xml:space="preserve"> </w:t>
      </w:r>
      <w:proofErr w:type="spellStart"/>
      <w:r w:rsidRPr="008B6C9F">
        <w:rPr>
          <w:rFonts w:ascii="Times New Roman" w:hAnsi="Times New Roman" w:cs="Times New Roman"/>
          <w:b/>
          <w:i/>
          <w:sz w:val="28"/>
          <w:szCs w:val="28"/>
        </w:rPr>
        <w:t>результатів</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Подають</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відомості</w:t>
      </w:r>
      <w:proofErr w:type="spellEnd"/>
      <w:r w:rsidRPr="007E51C9">
        <w:rPr>
          <w:rFonts w:ascii="Times New Roman" w:hAnsi="Times New Roman" w:cs="Times New Roman"/>
          <w:sz w:val="28"/>
          <w:szCs w:val="28"/>
        </w:rPr>
        <w:t xml:space="preserve"> про </w:t>
      </w:r>
      <w:proofErr w:type="spellStart"/>
      <w:r w:rsidRPr="007E51C9">
        <w:rPr>
          <w:rFonts w:ascii="Times New Roman" w:hAnsi="Times New Roman" w:cs="Times New Roman"/>
          <w:sz w:val="28"/>
          <w:szCs w:val="28"/>
        </w:rPr>
        <w:t>практичне</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застосування</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чи</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впровадження</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отриманих</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результатів</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або</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рекомендації</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щодо</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їх</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використання</w:t>
      </w:r>
      <w:proofErr w:type="spellEnd"/>
      <w:r w:rsidRPr="007E51C9">
        <w:rPr>
          <w:rFonts w:ascii="Times New Roman" w:hAnsi="Times New Roman" w:cs="Times New Roman"/>
          <w:sz w:val="28"/>
          <w:szCs w:val="28"/>
        </w:rPr>
        <w:t xml:space="preserve"> з </w:t>
      </w:r>
      <w:proofErr w:type="spellStart"/>
      <w:r w:rsidRPr="007E51C9">
        <w:rPr>
          <w:rFonts w:ascii="Times New Roman" w:hAnsi="Times New Roman" w:cs="Times New Roman"/>
          <w:sz w:val="28"/>
          <w:szCs w:val="28"/>
        </w:rPr>
        <w:t>зазначенням</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назв</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організацій</w:t>
      </w:r>
      <w:proofErr w:type="spellEnd"/>
      <w:r w:rsidRPr="007E51C9">
        <w:rPr>
          <w:rFonts w:ascii="Times New Roman" w:hAnsi="Times New Roman" w:cs="Times New Roman"/>
          <w:sz w:val="28"/>
          <w:szCs w:val="28"/>
        </w:rPr>
        <w:t xml:space="preserve">, у </w:t>
      </w:r>
      <w:proofErr w:type="spellStart"/>
      <w:r w:rsidRPr="007E51C9">
        <w:rPr>
          <w:rFonts w:ascii="Times New Roman" w:hAnsi="Times New Roman" w:cs="Times New Roman"/>
          <w:sz w:val="28"/>
          <w:szCs w:val="28"/>
        </w:rPr>
        <w:t>яких</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здійснена</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реалізація</w:t>
      </w:r>
      <w:proofErr w:type="spellEnd"/>
      <w:r w:rsidRPr="007E51C9">
        <w:rPr>
          <w:rFonts w:ascii="Times New Roman" w:hAnsi="Times New Roman" w:cs="Times New Roman"/>
          <w:sz w:val="28"/>
          <w:szCs w:val="28"/>
        </w:rPr>
        <w:t xml:space="preserve">, форм </w:t>
      </w:r>
      <w:proofErr w:type="spellStart"/>
      <w:r w:rsidRPr="007E51C9">
        <w:rPr>
          <w:rFonts w:ascii="Times New Roman" w:hAnsi="Times New Roman" w:cs="Times New Roman"/>
          <w:sz w:val="28"/>
          <w:szCs w:val="28"/>
        </w:rPr>
        <w:t>реалізації</w:t>
      </w:r>
      <w:proofErr w:type="spellEnd"/>
      <w:r w:rsidRPr="007E51C9">
        <w:rPr>
          <w:rFonts w:ascii="Times New Roman" w:hAnsi="Times New Roman" w:cs="Times New Roman"/>
          <w:sz w:val="28"/>
          <w:szCs w:val="28"/>
        </w:rPr>
        <w:t xml:space="preserve"> та </w:t>
      </w:r>
      <w:proofErr w:type="spellStart"/>
      <w:r w:rsidRPr="007E51C9">
        <w:rPr>
          <w:rFonts w:ascii="Times New Roman" w:hAnsi="Times New Roman" w:cs="Times New Roman"/>
          <w:sz w:val="28"/>
          <w:szCs w:val="28"/>
        </w:rPr>
        <w:t>реквізитів</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відповідних</w:t>
      </w:r>
      <w:proofErr w:type="spellEnd"/>
      <w:r w:rsidRPr="007E51C9">
        <w:rPr>
          <w:rFonts w:ascii="Times New Roman" w:hAnsi="Times New Roman" w:cs="Times New Roman"/>
          <w:sz w:val="28"/>
          <w:szCs w:val="28"/>
        </w:rPr>
        <w:t xml:space="preserve"> </w:t>
      </w:r>
      <w:proofErr w:type="spellStart"/>
      <w:r w:rsidRPr="007E51C9">
        <w:rPr>
          <w:rFonts w:ascii="Times New Roman" w:hAnsi="Times New Roman" w:cs="Times New Roman"/>
          <w:sz w:val="28"/>
          <w:szCs w:val="28"/>
        </w:rPr>
        <w:t>документів</w:t>
      </w:r>
      <w:proofErr w:type="spellEnd"/>
      <w:r w:rsidRPr="007E51C9">
        <w:rPr>
          <w:rFonts w:ascii="Times New Roman" w:hAnsi="Times New Roman" w:cs="Times New Roman"/>
          <w:sz w:val="28"/>
          <w:szCs w:val="28"/>
        </w:rPr>
        <w:t>.</w:t>
      </w:r>
    </w:p>
    <w:p w14:paraId="56EC2130" w14:textId="2E7992D0" w:rsidR="005E31E2" w:rsidRDefault="007E51C9" w:rsidP="002F7C5E">
      <w:pPr>
        <w:spacing w:after="0" w:line="360" w:lineRule="auto"/>
        <w:ind w:firstLine="720"/>
        <w:jc w:val="both"/>
        <w:rPr>
          <w:rFonts w:ascii="Times New Roman" w:hAnsi="Times New Roman" w:cs="Times New Roman"/>
          <w:sz w:val="28"/>
          <w:szCs w:val="28"/>
        </w:rPr>
      </w:pPr>
      <w:r w:rsidRPr="007E51C9">
        <w:rPr>
          <w:rFonts w:ascii="Times New Roman" w:hAnsi="Times New Roman" w:cs="Times New Roman"/>
          <w:sz w:val="28"/>
          <w:szCs w:val="28"/>
        </w:rPr>
        <w:t xml:space="preserve"> </w:t>
      </w:r>
      <w:proofErr w:type="spellStart"/>
      <w:r w:rsidRPr="008B6C9F">
        <w:rPr>
          <w:rFonts w:ascii="Times New Roman" w:hAnsi="Times New Roman" w:cs="Times New Roman"/>
          <w:b/>
          <w:i/>
          <w:sz w:val="28"/>
          <w:szCs w:val="28"/>
        </w:rPr>
        <w:t>Апробація</w:t>
      </w:r>
      <w:proofErr w:type="spellEnd"/>
      <w:r w:rsidRPr="008B6C9F">
        <w:rPr>
          <w:rFonts w:ascii="Times New Roman" w:hAnsi="Times New Roman" w:cs="Times New Roman"/>
          <w:b/>
          <w:i/>
          <w:sz w:val="28"/>
          <w:szCs w:val="28"/>
        </w:rPr>
        <w:t xml:space="preserve"> </w:t>
      </w:r>
      <w:proofErr w:type="spellStart"/>
      <w:r w:rsidRPr="008B6C9F">
        <w:rPr>
          <w:rFonts w:ascii="Times New Roman" w:hAnsi="Times New Roman" w:cs="Times New Roman"/>
          <w:b/>
          <w:i/>
          <w:sz w:val="28"/>
          <w:szCs w:val="28"/>
        </w:rPr>
        <w:t>результаті</w:t>
      </w:r>
      <w:r w:rsidR="00F070D2" w:rsidRPr="008B6C9F">
        <w:rPr>
          <w:rFonts w:ascii="Times New Roman" w:hAnsi="Times New Roman" w:cs="Times New Roman"/>
          <w:b/>
          <w:i/>
          <w:sz w:val="28"/>
          <w:szCs w:val="28"/>
        </w:rPr>
        <w:t>в</w:t>
      </w:r>
      <w:proofErr w:type="spellEnd"/>
      <w:r w:rsidR="00F070D2" w:rsidRPr="008B6C9F">
        <w:rPr>
          <w:rFonts w:ascii="Times New Roman" w:hAnsi="Times New Roman" w:cs="Times New Roman"/>
          <w:b/>
          <w:i/>
          <w:sz w:val="28"/>
          <w:szCs w:val="28"/>
        </w:rPr>
        <w:t xml:space="preserve"> </w:t>
      </w:r>
      <w:proofErr w:type="spellStart"/>
      <w:r w:rsidR="00F070D2" w:rsidRPr="008B6C9F">
        <w:rPr>
          <w:rFonts w:ascii="Times New Roman" w:hAnsi="Times New Roman" w:cs="Times New Roman"/>
          <w:b/>
          <w:i/>
          <w:sz w:val="28"/>
          <w:szCs w:val="28"/>
        </w:rPr>
        <w:t>роботи</w:t>
      </w:r>
      <w:proofErr w:type="spellEnd"/>
      <w:r w:rsidRPr="007E51C9">
        <w:rPr>
          <w:rFonts w:ascii="Times New Roman" w:hAnsi="Times New Roman" w:cs="Times New Roman"/>
          <w:sz w:val="28"/>
          <w:szCs w:val="28"/>
        </w:rPr>
        <w:t xml:space="preserve">. </w:t>
      </w:r>
      <w:proofErr w:type="spellStart"/>
      <w:r w:rsidR="003156E7">
        <w:rPr>
          <w:rFonts w:ascii="Times New Roman" w:hAnsi="Times New Roman" w:cs="Times New Roman"/>
          <w:sz w:val="28"/>
          <w:szCs w:val="28"/>
        </w:rPr>
        <w:t>Вказують</w:t>
      </w:r>
      <w:proofErr w:type="spellEnd"/>
      <w:r w:rsidR="003156E7">
        <w:rPr>
          <w:rFonts w:ascii="Times New Roman" w:hAnsi="Times New Roman" w:cs="Times New Roman"/>
          <w:sz w:val="28"/>
          <w:szCs w:val="28"/>
        </w:rPr>
        <w:t xml:space="preserve">, у </w:t>
      </w:r>
      <w:proofErr w:type="spellStart"/>
      <w:r w:rsidR="003156E7">
        <w:rPr>
          <w:rFonts w:ascii="Times New Roman" w:hAnsi="Times New Roman" w:cs="Times New Roman"/>
          <w:sz w:val="28"/>
          <w:szCs w:val="28"/>
        </w:rPr>
        <w:t>яких</w:t>
      </w:r>
      <w:proofErr w:type="spellEnd"/>
      <w:r w:rsidR="003156E7">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наукових</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виданнях</w:t>
      </w:r>
      <w:proofErr w:type="spellEnd"/>
      <w:r w:rsidR="00871BAE" w:rsidRPr="00871BAE">
        <w:rPr>
          <w:rFonts w:ascii="Times New Roman" w:hAnsi="Times New Roman" w:cs="Times New Roman"/>
          <w:sz w:val="28"/>
          <w:szCs w:val="28"/>
        </w:rPr>
        <w:t xml:space="preserve">, на </w:t>
      </w:r>
      <w:proofErr w:type="spellStart"/>
      <w:r w:rsidR="00871BAE" w:rsidRPr="00871BAE">
        <w:rPr>
          <w:rFonts w:ascii="Times New Roman" w:hAnsi="Times New Roman" w:cs="Times New Roman"/>
          <w:sz w:val="28"/>
          <w:szCs w:val="28"/>
        </w:rPr>
        <w:t>яких</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наукових</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конференціях</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були</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представлені</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результати</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кваліфікаційної</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роботи</w:t>
      </w:r>
      <w:proofErr w:type="spellEnd"/>
      <w:r w:rsidR="00871BAE" w:rsidRPr="00871BAE">
        <w:rPr>
          <w:rFonts w:ascii="Times New Roman" w:hAnsi="Times New Roman" w:cs="Times New Roman"/>
          <w:sz w:val="28"/>
          <w:szCs w:val="28"/>
        </w:rPr>
        <w:t xml:space="preserve"> (для </w:t>
      </w:r>
      <w:r w:rsidR="006E3410">
        <w:rPr>
          <w:rFonts w:ascii="Times New Roman" w:hAnsi="Times New Roman" w:cs="Times New Roman"/>
          <w:sz w:val="28"/>
          <w:szCs w:val="28"/>
          <w:lang w:val="uk-UA"/>
        </w:rPr>
        <w:t xml:space="preserve">магістерських </w:t>
      </w:r>
      <w:proofErr w:type="spellStart"/>
      <w:r w:rsidR="005B2779">
        <w:rPr>
          <w:rFonts w:ascii="Times New Roman" w:hAnsi="Times New Roman" w:cs="Times New Roman"/>
          <w:sz w:val="28"/>
          <w:szCs w:val="28"/>
        </w:rPr>
        <w:t>робіт</w:t>
      </w:r>
      <w:proofErr w:type="spellEnd"/>
      <w:r w:rsidR="00871BAE" w:rsidRPr="00871BAE">
        <w:rPr>
          <w:rFonts w:ascii="Times New Roman" w:hAnsi="Times New Roman" w:cs="Times New Roman"/>
          <w:sz w:val="28"/>
          <w:szCs w:val="28"/>
        </w:rPr>
        <w:t xml:space="preserve"> – </w:t>
      </w:r>
      <w:proofErr w:type="spellStart"/>
      <w:r w:rsidR="00871BAE" w:rsidRPr="00871BAE">
        <w:rPr>
          <w:rFonts w:ascii="Times New Roman" w:hAnsi="Times New Roman" w:cs="Times New Roman"/>
          <w:sz w:val="28"/>
          <w:szCs w:val="28"/>
        </w:rPr>
        <w:t>обов’язково</w:t>
      </w:r>
      <w:proofErr w:type="spellEnd"/>
      <w:r w:rsidR="00871BAE" w:rsidRPr="00871BAE">
        <w:rPr>
          <w:rFonts w:ascii="Times New Roman" w:hAnsi="Times New Roman" w:cs="Times New Roman"/>
          <w:sz w:val="28"/>
          <w:szCs w:val="28"/>
        </w:rPr>
        <w:t xml:space="preserve">). При </w:t>
      </w:r>
      <w:proofErr w:type="spellStart"/>
      <w:r w:rsidR="00871BAE" w:rsidRPr="00871BAE">
        <w:rPr>
          <w:rFonts w:ascii="Times New Roman" w:hAnsi="Times New Roman" w:cs="Times New Roman"/>
          <w:sz w:val="28"/>
          <w:szCs w:val="28"/>
        </w:rPr>
        <w:t>ознайомленні</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зі</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вступом</w:t>
      </w:r>
      <w:proofErr w:type="spellEnd"/>
      <w:r w:rsidR="00871BAE" w:rsidRPr="00871BAE">
        <w:rPr>
          <w:rFonts w:ascii="Times New Roman" w:hAnsi="Times New Roman" w:cs="Times New Roman"/>
          <w:sz w:val="28"/>
          <w:szCs w:val="28"/>
        </w:rPr>
        <w:t xml:space="preserve"> у </w:t>
      </w:r>
      <w:proofErr w:type="spellStart"/>
      <w:r w:rsidR="00871BAE" w:rsidRPr="00871BAE">
        <w:rPr>
          <w:rFonts w:ascii="Times New Roman" w:hAnsi="Times New Roman" w:cs="Times New Roman"/>
          <w:sz w:val="28"/>
          <w:szCs w:val="28"/>
        </w:rPr>
        <w:t>членів</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екзаменаційної</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комісії</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має</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скластися</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чітке</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уявлення</w:t>
      </w:r>
      <w:proofErr w:type="spellEnd"/>
      <w:r w:rsidR="00871BAE" w:rsidRPr="00871BAE">
        <w:rPr>
          <w:rFonts w:ascii="Times New Roman" w:hAnsi="Times New Roman" w:cs="Times New Roman"/>
          <w:sz w:val="28"/>
          <w:szCs w:val="28"/>
        </w:rPr>
        <w:t xml:space="preserve"> про стан </w:t>
      </w:r>
      <w:proofErr w:type="spellStart"/>
      <w:r w:rsidR="00871BAE" w:rsidRPr="00871BAE">
        <w:rPr>
          <w:rFonts w:ascii="Times New Roman" w:hAnsi="Times New Roman" w:cs="Times New Roman"/>
          <w:sz w:val="28"/>
          <w:szCs w:val="28"/>
        </w:rPr>
        <w:t>даної</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проблеми</w:t>
      </w:r>
      <w:proofErr w:type="spellEnd"/>
      <w:r w:rsidR="00871BAE" w:rsidRPr="00871BAE">
        <w:rPr>
          <w:rFonts w:ascii="Times New Roman" w:hAnsi="Times New Roman" w:cs="Times New Roman"/>
          <w:sz w:val="28"/>
          <w:szCs w:val="28"/>
        </w:rPr>
        <w:t xml:space="preserve">, мету й </w:t>
      </w:r>
      <w:proofErr w:type="spellStart"/>
      <w:r w:rsidR="00871BAE" w:rsidRPr="00871BAE">
        <w:rPr>
          <w:rFonts w:ascii="Times New Roman" w:hAnsi="Times New Roman" w:cs="Times New Roman"/>
          <w:sz w:val="28"/>
          <w:szCs w:val="28"/>
        </w:rPr>
        <w:t>способи</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дослідження</w:t>
      </w:r>
      <w:proofErr w:type="spellEnd"/>
      <w:r w:rsidR="00871BAE" w:rsidRPr="00871BAE">
        <w:rPr>
          <w:rFonts w:ascii="Times New Roman" w:hAnsi="Times New Roman" w:cs="Times New Roman"/>
          <w:sz w:val="28"/>
          <w:szCs w:val="28"/>
        </w:rPr>
        <w:t xml:space="preserve">, а </w:t>
      </w:r>
      <w:proofErr w:type="spellStart"/>
      <w:r w:rsidR="00871BAE" w:rsidRPr="00871BAE">
        <w:rPr>
          <w:rFonts w:ascii="Times New Roman" w:hAnsi="Times New Roman" w:cs="Times New Roman"/>
          <w:sz w:val="28"/>
          <w:szCs w:val="28"/>
        </w:rPr>
        <w:t>також</w:t>
      </w:r>
      <w:proofErr w:type="spellEnd"/>
      <w:r w:rsidR="00871BAE" w:rsidRPr="00871BAE">
        <w:rPr>
          <w:rFonts w:ascii="Times New Roman" w:hAnsi="Times New Roman" w:cs="Times New Roman"/>
          <w:sz w:val="28"/>
          <w:szCs w:val="28"/>
        </w:rPr>
        <w:t xml:space="preserve"> про </w:t>
      </w:r>
      <w:proofErr w:type="spellStart"/>
      <w:r w:rsidR="00871BAE" w:rsidRPr="00871BAE">
        <w:rPr>
          <w:rFonts w:ascii="Times New Roman" w:hAnsi="Times New Roman" w:cs="Times New Roman"/>
          <w:sz w:val="28"/>
          <w:szCs w:val="28"/>
        </w:rPr>
        <w:t>всі</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можливі</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наукові</w:t>
      </w:r>
      <w:proofErr w:type="spellEnd"/>
      <w:r w:rsidR="00871BAE" w:rsidRPr="00871BAE">
        <w:rPr>
          <w:rFonts w:ascii="Times New Roman" w:hAnsi="Times New Roman" w:cs="Times New Roman"/>
          <w:sz w:val="28"/>
          <w:szCs w:val="28"/>
        </w:rPr>
        <w:t xml:space="preserve"> та </w:t>
      </w:r>
      <w:proofErr w:type="spellStart"/>
      <w:r w:rsidR="00871BAE" w:rsidRPr="00871BAE">
        <w:rPr>
          <w:rFonts w:ascii="Times New Roman" w:hAnsi="Times New Roman" w:cs="Times New Roman"/>
          <w:sz w:val="28"/>
          <w:szCs w:val="28"/>
        </w:rPr>
        <w:t>практичні</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здобутки</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даної</w:t>
      </w:r>
      <w:proofErr w:type="spellEnd"/>
      <w:r w:rsidR="00871BAE" w:rsidRPr="00871BAE">
        <w:rPr>
          <w:rFonts w:ascii="Times New Roman" w:hAnsi="Times New Roman" w:cs="Times New Roman"/>
          <w:sz w:val="28"/>
          <w:szCs w:val="28"/>
        </w:rPr>
        <w:t xml:space="preserve"> </w:t>
      </w:r>
      <w:proofErr w:type="spellStart"/>
      <w:r w:rsidR="00871BAE" w:rsidRPr="00871BAE">
        <w:rPr>
          <w:rFonts w:ascii="Times New Roman" w:hAnsi="Times New Roman" w:cs="Times New Roman"/>
          <w:sz w:val="28"/>
          <w:szCs w:val="28"/>
        </w:rPr>
        <w:t>роботи</w:t>
      </w:r>
      <w:proofErr w:type="spellEnd"/>
      <w:r w:rsidR="00871BAE" w:rsidRPr="00871BAE">
        <w:rPr>
          <w:rFonts w:ascii="Times New Roman" w:hAnsi="Times New Roman" w:cs="Times New Roman"/>
          <w:sz w:val="28"/>
          <w:szCs w:val="28"/>
        </w:rPr>
        <w:t>.</w:t>
      </w:r>
    </w:p>
    <w:p w14:paraId="5378639A" w14:textId="27FF46D9" w:rsidR="005648D8" w:rsidRPr="004861C6" w:rsidRDefault="004E1406" w:rsidP="00912885">
      <w:pPr>
        <w:spacing w:after="0" w:line="360" w:lineRule="auto"/>
        <w:jc w:val="center"/>
        <w:rPr>
          <w:rFonts w:ascii="Times New Roman" w:hAnsi="Times New Roman" w:cs="Times New Roman"/>
          <w:b/>
          <w:i/>
          <w:sz w:val="28"/>
          <w:szCs w:val="28"/>
        </w:rPr>
      </w:pPr>
      <w:r w:rsidRPr="004861C6">
        <w:rPr>
          <w:rFonts w:ascii="Times New Roman" w:hAnsi="Times New Roman" w:cs="Times New Roman"/>
          <w:b/>
          <w:i/>
          <w:sz w:val="28"/>
          <w:szCs w:val="28"/>
        </w:rPr>
        <w:t xml:space="preserve">2.3.6 </w:t>
      </w:r>
      <w:proofErr w:type="spellStart"/>
      <w:r w:rsidRPr="004861C6">
        <w:rPr>
          <w:rFonts w:ascii="Times New Roman" w:hAnsi="Times New Roman" w:cs="Times New Roman"/>
          <w:b/>
          <w:i/>
          <w:sz w:val="28"/>
          <w:szCs w:val="28"/>
        </w:rPr>
        <w:t>Основна</w:t>
      </w:r>
      <w:proofErr w:type="spellEnd"/>
      <w:r w:rsidRPr="004861C6">
        <w:rPr>
          <w:rFonts w:ascii="Times New Roman" w:hAnsi="Times New Roman" w:cs="Times New Roman"/>
          <w:b/>
          <w:i/>
          <w:sz w:val="28"/>
          <w:szCs w:val="28"/>
        </w:rPr>
        <w:t xml:space="preserve"> </w:t>
      </w:r>
      <w:proofErr w:type="spellStart"/>
      <w:r w:rsidRPr="004861C6">
        <w:rPr>
          <w:rFonts w:ascii="Times New Roman" w:hAnsi="Times New Roman" w:cs="Times New Roman"/>
          <w:b/>
          <w:i/>
          <w:sz w:val="28"/>
          <w:szCs w:val="28"/>
        </w:rPr>
        <w:t>частина</w:t>
      </w:r>
      <w:proofErr w:type="spellEnd"/>
      <w:r w:rsidRPr="004861C6">
        <w:rPr>
          <w:rFonts w:ascii="Times New Roman" w:hAnsi="Times New Roman" w:cs="Times New Roman"/>
          <w:b/>
          <w:i/>
          <w:sz w:val="28"/>
          <w:szCs w:val="28"/>
        </w:rPr>
        <w:t xml:space="preserve"> </w:t>
      </w:r>
      <w:proofErr w:type="spellStart"/>
      <w:r w:rsidR="009432B0" w:rsidRPr="004861C6">
        <w:rPr>
          <w:rFonts w:ascii="Times New Roman" w:hAnsi="Times New Roman" w:cs="Times New Roman"/>
          <w:b/>
          <w:i/>
          <w:sz w:val="28"/>
          <w:szCs w:val="28"/>
        </w:rPr>
        <w:t>кваліфікаційної</w:t>
      </w:r>
      <w:proofErr w:type="spellEnd"/>
      <w:r w:rsidR="009432B0" w:rsidRPr="004861C6">
        <w:rPr>
          <w:rFonts w:ascii="Times New Roman" w:hAnsi="Times New Roman" w:cs="Times New Roman"/>
          <w:b/>
          <w:i/>
          <w:sz w:val="28"/>
          <w:szCs w:val="28"/>
        </w:rPr>
        <w:t xml:space="preserve"> </w:t>
      </w:r>
      <w:proofErr w:type="spellStart"/>
      <w:r w:rsidR="009432B0" w:rsidRPr="004861C6">
        <w:rPr>
          <w:rFonts w:ascii="Times New Roman" w:hAnsi="Times New Roman" w:cs="Times New Roman"/>
          <w:b/>
          <w:i/>
          <w:sz w:val="28"/>
          <w:szCs w:val="28"/>
        </w:rPr>
        <w:t>роботи</w:t>
      </w:r>
      <w:proofErr w:type="spellEnd"/>
    </w:p>
    <w:p w14:paraId="008E6CB3" w14:textId="24971837" w:rsidR="005648D8" w:rsidRDefault="005648D8" w:rsidP="00A11F2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715ADA" w:rsidRPr="005648D8">
        <w:rPr>
          <w:rFonts w:ascii="Times New Roman" w:hAnsi="Times New Roman" w:cs="Times New Roman"/>
          <w:b/>
          <w:sz w:val="28"/>
          <w:szCs w:val="28"/>
        </w:rPr>
        <w:t>Основна</w:t>
      </w:r>
      <w:proofErr w:type="spellEnd"/>
      <w:r w:rsidR="00715ADA" w:rsidRPr="005648D8">
        <w:rPr>
          <w:rFonts w:ascii="Times New Roman" w:hAnsi="Times New Roman" w:cs="Times New Roman"/>
          <w:b/>
          <w:sz w:val="28"/>
          <w:szCs w:val="28"/>
        </w:rPr>
        <w:t xml:space="preserve"> </w:t>
      </w:r>
      <w:proofErr w:type="spellStart"/>
      <w:r w:rsidR="00715ADA" w:rsidRPr="005648D8">
        <w:rPr>
          <w:rFonts w:ascii="Times New Roman" w:hAnsi="Times New Roman" w:cs="Times New Roman"/>
          <w:b/>
          <w:sz w:val="28"/>
          <w:szCs w:val="28"/>
        </w:rPr>
        <w:t>частина</w:t>
      </w:r>
      <w:proofErr w:type="spellEnd"/>
      <w:r w:rsidR="00715ADA" w:rsidRPr="005648D8">
        <w:rPr>
          <w:rFonts w:ascii="Times New Roman" w:hAnsi="Times New Roman" w:cs="Times New Roman"/>
          <w:sz w:val="28"/>
          <w:szCs w:val="28"/>
        </w:rPr>
        <w:t xml:space="preserve"> </w:t>
      </w:r>
      <w:proofErr w:type="spellStart"/>
      <w:r w:rsidR="00715ADA" w:rsidRPr="005648D8">
        <w:rPr>
          <w:rFonts w:ascii="Times New Roman" w:hAnsi="Times New Roman" w:cs="Times New Roman"/>
          <w:sz w:val="28"/>
          <w:szCs w:val="28"/>
        </w:rPr>
        <w:t>кваліфікаційної</w:t>
      </w:r>
      <w:proofErr w:type="spellEnd"/>
      <w:r w:rsidR="00715ADA" w:rsidRPr="005648D8">
        <w:rPr>
          <w:rFonts w:ascii="Times New Roman" w:hAnsi="Times New Roman" w:cs="Times New Roman"/>
          <w:sz w:val="28"/>
          <w:szCs w:val="28"/>
        </w:rPr>
        <w:t xml:space="preserve"> </w:t>
      </w:r>
      <w:r w:rsidR="006E3410">
        <w:rPr>
          <w:rFonts w:ascii="Times New Roman" w:hAnsi="Times New Roman" w:cs="Times New Roman"/>
          <w:sz w:val="28"/>
          <w:szCs w:val="28"/>
          <w:lang w:val="uk-UA"/>
        </w:rPr>
        <w:t>(магістерської</w:t>
      </w:r>
      <w:r w:rsidR="00946FAD">
        <w:rPr>
          <w:rFonts w:ascii="Times New Roman" w:hAnsi="Times New Roman" w:cs="Times New Roman"/>
          <w:sz w:val="28"/>
          <w:szCs w:val="28"/>
        </w:rPr>
        <w:t xml:space="preserve"> </w:t>
      </w:r>
      <w:proofErr w:type="spellStart"/>
      <w:r w:rsidR="00946FAD">
        <w:rPr>
          <w:rFonts w:ascii="Times New Roman" w:hAnsi="Times New Roman" w:cs="Times New Roman"/>
          <w:sz w:val="28"/>
          <w:szCs w:val="28"/>
        </w:rPr>
        <w:t>роботи</w:t>
      </w:r>
      <w:proofErr w:type="spellEnd"/>
      <w:r w:rsidR="00715ADA" w:rsidRPr="005648D8">
        <w:rPr>
          <w:rFonts w:ascii="Times New Roman" w:hAnsi="Times New Roman" w:cs="Times New Roman"/>
          <w:sz w:val="28"/>
          <w:szCs w:val="28"/>
        </w:rPr>
        <w:t xml:space="preserve">) </w:t>
      </w:r>
      <w:proofErr w:type="spellStart"/>
      <w:r w:rsidR="00715ADA" w:rsidRPr="005648D8">
        <w:rPr>
          <w:rFonts w:ascii="Times New Roman" w:hAnsi="Times New Roman" w:cs="Times New Roman"/>
          <w:sz w:val="28"/>
          <w:szCs w:val="28"/>
        </w:rPr>
        <w:t>роботи</w:t>
      </w:r>
      <w:proofErr w:type="spellEnd"/>
      <w:r w:rsidR="00715ADA" w:rsidRPr="005648D8">
        <w:rPr>
          <w:rFonts w:ascii="Times New Roman" w:hAnsi="Times New Roman" w:cs="Times New Roman"/>
          <w:sz w:val="28"/>
          <w:szCs w:val="28"/>
        </w:rPr>
        <w:t xml:space="preserve"> </w:t>
      </w:r>
      <w:proofErr w:type="spellStart"/>
      <w:r w:rsidR="00715ADA" w:rsidRPr="005648D8">
        <w:rPr>
          <w:rFonts w:ascii="Times New Roman" w:hAnsi="Times New Roman" w:cs="Times New Roman"/>
          <w:sz w:val="28"/>
          <w:szCs w:val="28"/>
        </w:rPr>
        <w:t>має</w:t>
      </w:r>
      <w:proofErr w:type="spellEnd"/>
      <w:r w:rsidR="00715ADA" w:rsidRPr="005648D8">
        <w:rPr>
          <w:rFonts w:ascii="Times New Roman" w:hAnsi="Times New Roman" w:cs="Times New Roman"/>
          <w:sz w:val="28"/>
          <w:szCs w:val="28"/>
        </w:rPr>
        <w:t xml:space="preserve"> </w:t>
      </w:r>
      <w:proofErr w:type="spellStart"/>
      <w:r w:rsidR="00715ADA" w:rsidRPr="005648D8">
        <w:rPr>
          <w:rFonts w:ascii="Times New Roman" w:hAnsi="Times New Roman" w:cs="Times New Roman"/>
          <w:sz w:val="28"/>
          <w:szCs w:val="28"/>
        </w:rPr>
        <w:t>містити</w:t>
      </w:r>
      <w:proofErr w:type="spellEnd"/>
      <w:r w:rsidR="00715ADA" w:rsidRPr="005648D8">
        <w:rPr>
          <w:rFonts w:ascii="Times New Roman" w:hAnsi="Times New Roman" w:cs="Times New Roman"/>
          <w:sz w:val="28"/>
          <w:szCs w:val="28"/>
        </w:rPr>
        <w:t xml:space="preserve"> </w:t>
      </w:r>
      <w:proofErr w:type="spellStart"/>
      <w:r w:rsidR="00715ADA" w:rsidRPr="005648D8">
        <w:rPr>
          <w:rFonts w:ascii="Times New Roman" w:hAnsi="Times New Roman" w:cs="Times New Roman"/>
          <w:sz w:val="28"/>
          <w:szCs w:val="28"/>
        </w:rPr>
        <w:t>виклад</w:t>
      </w:r>
      <w:proofErr w:type="spellEnd"/>
      <w:r w:rsidR="00715ADA" w:rsidRPr="005648D8">
        <w:rPr>
          <w:rFonts w:ascii="Times New Roman" w:hAnsi="Times New Roman" w:cs="Times New Roman"/>
          <w:sz w:val="28"/>
          <w:szCs w:val="28"/>
        </w:rPr>
        <w:t xml:space="preserve"> теоретико-</w:t>
      </w:r>
      <w:proofErr w:type="spellStart"/>
      <w:r w:rsidR="00715ADA" w:rsidRPr="005648D8">
        <w:rPr>
          <w:rFonts w:ascii="Times New Roman" w:hAnsi="Times New Roman" w:cs="Times New Roman"/>
          <w:sz w:val="28"/>
          <w:szCs w:val="28"/>
        </w:rPr>
        <w:t>методичних</w:t>
      </w:r>
      <w:proofErr w:type="spellEnd"/>
      <w:r w:rsidR="00715ADA" w:rsidRPr="005648D8">
        <w:rPr>
          <w:rFonts w:ascii="Times New Roman" w:hAnsi="Times New Roman" w:cs="Times New Roman"/>
          <w:sz w:val="28"/>
          <w:szCs w:val="28"/>
        </w:rPr>
        <w:t xml:space="preserve"> </w:t>
      </w:r>
      <w:proofErr w:type="spellStart"/>
      <w:r w:rsidR="00715ADA" w:rsidRPr="005648D8">
        <w:rPr>
          <w:rFonts w:ascii="Times New Roman" w:hAnsi="Times New Roman" w:cs="Times New Roman"/>
          <w:sz w:val="28"/>
          <w:szCs w:val="28"/>
        </w:rPr>
        <w:t>положень</w:t>
      </w:r>
      <w:proofErr w:type="spellEnd"/>
      <w:r w:rsidR="00715ADA" w:rsidRPr="005648D8">
        <w:rPr>
          <w:rFonts w:ascii="Times New Roman" w:hAnsi="Times New Roman" w:cs="Times New Roman"/>
          <w:sz w:val="28"/>
          <w:szCs w:val="28"/>
        </w:rPr>
        <w:t xml:space="preserve"> і </w:t>
      </w:r>
      <w:proofErr w:type="spellStart"/>
      <w:r w:rsidR="00715ADA" w:rsidRPr="005648D8">
        <w:rPr>
          <w:rFonts w:ascii="Times New Roman" w:hAnsi="Times New Roman" w:cs="Times New Roman"/>
          <w:sz w:val="28"/>
          <w:szCs w:val="28"/>
        </w:rPr>
        <w:t>проблемних</w:t>
      </w:r>
      <w:proofErr w:type="spellEnd"/>
      <w:r w:rsidR="00715ADA" w:rsidRPr="005648D8">
        <w:rPr>
          <w:rFonts w:ascii="Times New Roman" w:hAnsi="Times New Roman" w:cs="Times New Roman"/>
          <w:sz w:val="28"/>
          <w:szCs w:val="28"/>
        </w:rPr>
        <w:t xml:space="preserve"> </w:t>
      </w:r>
      <w:proofErr w:type="spellStart"/>
      <w:r w:rsidR="00715ADA" w:rsidRPr="005648D8">
        <w:rPr>
          <w:rFonts w:ascii="Times New Roman" w:hAnsi="Times New Roman" w:cs="Times New Roman"/>
          <w:sz w:val="28"/>
          <w:szCs w:val="28"/>
        </w:rPr>
        <w:t>питань</w:t>
      </w:r>
      <w:proofErr w:type="spellEnd"/>
      <w:r w:rsidR="00715ADA" w:rsidRPr="005648D8">
        <w:rPr>
          <w:rFonts w:ascii="Times New Roman" w:hAnsi="Times New Roman" w:cs="Times New Roman"/>
          <w:sz w:val="28"/>
          <w:szCs w:val="28"/>
        </w:rPr>
        <w:t xml:space="preserve"> з </w:t>
      </w:r>
      <w:proofErr w:type="spellStart"/>
      <w:r w:rsidR="00715ADA" w:rsidRPr="005648D8">
        <w:rPr>
          <w:rFonts w:ascii="Times New Roman" w:hAnsi="Times New Roman" w:cs="Times New Roman"/>
          <w:sz w:val="28"/>
          <w:szCs w:val="28"/>
        </w:rPr>
        <w:t>обраної</w:t>
      </w:r>
      <w:proofErr w:type="spellEnd"/>
      <w:r w:rsidR="00715ADA" w:rsidRPr="005648D8">
        <w:rPr>
          <w:rFonts w:ascii="Times New Roman" w:hAnsi="Times New Roman" w:cs="Times New Roman"/>
          <w:sz w:val="28"/>
          <w:szCs w:val="28"/>
        </w:rPr>
        <w:t xml:space="preserve"> теми, </w:t>
      </w:r>
      <w:proofErr w:type="spellStart"/>
      <w:r w:rsidR="00715ADA" w:rsidRPr="005648D8">
        <w:rPr>
          <w:rFonts w:ascii="Times New Roman" w:hAnsi="Times New Roman" w:cs="Times New Roman"/>
          <w:sz w:val="28"/>
          <w:szCs w:val="28"/>
        </w:rPr>
        <w:t>наукове</w:t>
      </w:r>
      <w:proofErr w:type="spellEnd"/>
      <w:r w:rsidR="00715ADA" w:rsidRPr="005648D8">
        <w:rPr>
          <w:rFonts w:ascii="Times New Roman" w:hAnsi="Times New Roman" w:cs="Times New Roman"/>
          <w:sz w:val="28"/>
          <w:szCs w:val="28"/>
        </w:rPr>
        <w:t xml:space="preserve"> </w:t>
      </w:r>
      <w:proofErr w:type="spellStart"/>
      <w:r w:rsidR="00715ADA" w:rsidRPr="005648D8">
        <w:rPr>
          <w:rFonts w:ascii="Times New Roman" w:hAnsi="Times New Roman" w:cs="Times New Roman"/>
          <w:sz w:val="28"/>
          <w:szCs w:val="28"/>
        </w:rPr>
        <w:t>обґрунтування</w:t>
      </w:r>
      <w:proofErr w:type="spellEnd"/>
      <w:r w:rsidR="00715ADA" w:rsidRPr="005648D8">
        <w:rPr>
          <w:rFonts w:ascii="Times New Roman" w:hAnsi="Times New Roman" w:cs="Times New Roman"/>
          <w:sz w:val="28"/>
          <w:szCs w:val="28"/>
        </w:rPr>
        <w:t xml:space="preserve"> та </w:t>
      </w:r>
      <w:proofErr w:type="spellStart"/>
      <w:r w:rsidR="00715ADA" w:rsidRPr="005648D8">
        <w:rPr>
          <w:rFonts w:ascii="Times New Roman" w:hAnsi="Times New Roman" w:cs="Times New Roman"/>
          <w:sz w:val="28"/>
          <w:szCs w:val="28"/>
        </w:rPr>
        <w:t>приклади</w:t>
      </w:r>
      <w:proofErr w:type="spellEnd"/>
      <w:r w:rsidR="00715ADA" w:rsidRPr="005648D8">
        <w:rPr>
          <w:rFonts w:ascii="Times New Roman" w:hAnsi="Times New Roman" w:cs="Times New Roman"/>
          <w:sz w:val="28"/>
          <w:szCs w:val="28"/>
        </w:rPr>
        <w:t xml:space="preserve"> практичного </w:t>
      </w:r>
      <w:proofErr w:type="spellStart"/>
      <w:r w:rsidR="00715ADA" w:rsidRPr="005648D8">
        <w:rPr>
          <w:rFonts w:ascii="Times New Roman" w:hAnsi="Times New Roman" w:cs="Times New Roman"/>
          <w:sz w:val="28"/>
          <w:szCs w:val="28"/>
        </w:rPr>
        <w:t>застосування</w:t>
      </w:r>
      <w:proofErr w:type="spellEnd"/>
      <w:r w:rsidR="00715ADA" w:rsidRPr="005648D8">
        <w:rPr>
          <w:rFonts w:ascii="Times New Roman" w:hAnsi="Times New Roman" w:cs="Times New Roman"/>
          <w:sz w:val="28"/>
          <w:szCs w:val="28"/>
        </w:rPr>
        <w:t xml:space="preserve"> </w:t>
      </w:r>
      <w:proofErr w:type="spellStart"/>
      <w:r w:rsidR="00715ADA" w:rsidRPr="005648D8">
        <w:rPr>
          <w:rFonts w:ascii="Times New Roman" w:hAnsi="Times New Roman" w:cs="Times New Roman"/>
          <w:sz w:val="28"/>
          <w:szCs w:val="28"/>
        </w:rPr>
        <w:t>заходів</w:t>
      </w:r>
      <w:proofErr w:type="spellEnd"/>
      <w:r w:rsidR="00715ADA" w:rsidRPr="005648D8">
        <w:rPr>
          <w:rFonts w:ascii="Times New Roman" w:hAnsi="Times New Roman" w:cs="Times New Roman"/>
          <w:sz w:val="28"/>
          <w:szCs w:val="28"/>
        </w:rPr>
        <w:t xml:space="preserve">, </w:t>
      </w:r>
      <w:proofErr w:type="spellStart"/>
      <w:r w:rsidR="00715ADA" w:rsidRPr="005648D8">
        <w:rPr>
          <w:rFonts w:ascii="Times New Roman" w:hAnsi="Times New Roman" w:cs="Times New Roman"/>
          <w:sz w:val="28"/>
          <w:szCs w:val="28"/>
        </w:rPr>
        <w:t>які</w:t>
      </w:r>
      <w:proofErr w:type="spellEnd"/>
      <w:r w:rsidR="00715ADA" w:rsidRPr="005648D8">
        <w:rPr>
          <w:rFonts w:ascii="Times New Roman" w:hAnsi="Times New Roman" w:cs="Times New Roman"/>
          <w:sz w:val="28"/>
          <w:szCs w:val="28"/>
        </w:rPr>
        <w:t xml:space="preserve"> </w:t>
      </w:r>
      <w:proofErr w:type="spellStart"/>
      <w:r w:rsidR="00715ADA" w:rsidRPr="005648D8">
        <w:rPr>
          <w:rFonts w:ascii="Times New Roman" w:hAnsi="Times New Roman" w:cs="Times New Roman"/>
          <w:sz w:val="28"/>
          <w:szCs w:val="28"/>
        </w:rPr>
        <w:t>пропонуються</w:t>
      </w:r>
      <w:proofErr w:type="spellEnd"/>
      <w:r w:rsidR="00715ADA" w:rsidRPr="005648D8">
        <w:rPr>
          <w:rFonts w:ascii="Times New Roman" w:hAnsi="Times New Roman" w:cs="Times New Roman"/>
          <w:sz w:val="28"/>
          <w:szCs w:val="28"/>
        </w:rPr>
        <w:t xml:space="preserve"> дл</w:t>
      </w:r>
      <w:r>
        <w:rPr>
          <w:rFonts w:ascii="Times New Roman" w:hAnsi="Times New Roman" w:cs="Times New Roman"/>
          <w:sz w:val="28"/>
          <w:szCs w:val="28"/>
        </w:rPr>
        <w:t xml:space="preserve">я </w:t>
      </w:r>
      <w:proofErr w:type="spellStart"/>
      <w:r>
        <w:rPr>
          <w:rFonts w:ascii="Times New Roman" w:hAnsi="Times New Roman" w:cs="Times New Roman"/>
          <w:sz w:val="28"/>
          <w:szCs w:val="28"/>
        </w:rPr>
        <w:t>розв’язання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порушених</w:t>
      </w:r>
      <w:proofErr w:type="spellEnd"/>
      <w:r>
        <w:rPr>
          <w:rFonts w:ascii="Times New Roman" w:hAnsi="Times New Roman" w:cs="Times New Roman"/>
          <w:sz w:val="28"/>
          <w:szCs w:val="28"/>
        </w:rPr>
        <w:t xml:space="preserve"> проблем</w:t>
      </w:r>
      <w:r w:rsidR="00715ADA" w:rsidRPr="005648D8">
        <w:rPr>
          <w:rFonts w:ascii="Times New Roman" w:hAnsi="Times New Roman" w:cs="Times New Roman"/>
          <w:sz w:val="28"/>
          <w:szCs w:val="28"/>
        </w:rPr>
        <w:t>.</w:t>
      </w:r>
    </w:p>
    <w:p w14:paraId="1AE0580B" w14:textId="23FBE652" w:rsidR="004861C6" w:rsidRDefault="00715ADA" w:rsidP="004861C6">
      <w:pPr>
        <w:spacing w:after="0" w:line="360" w:lineRule="auto"/>
        <w:ind w:firstLine="720"/>
        <w:jc w:val="both"/>
      </w:pPr>
      <w:proofErr w:type="spellStart"/>
      <w:r w:rsidRPr="005648D8">
        <w:rPr>
          <w:rFonts w:ascii="Times New Roman" w:hAnsi="Times New Roman" w:cs="Times New Roman"/>
          <w:sz w:val="28"/>
          <w:szCs w:val="28"/>
        </w:rPr>
        <w:lastRenderedPageBreak/>
        <w:t>Основна</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частина</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роботи</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складається</w:t>
      </w:r>
      <w:proofErr w:type="spellEnd"/>
      <w:r w:rsidRPr="005648D8">
        <w:rPr>
          <w:rFonts w:ascii="Times New Roman" w:hAnsi="Times New Roman" w:cs="Times New Roman"/>
          <w:sz w:val="28"/>
          <w:szCs w:val="28"/>
        </w:rPr>
        <w:t xml:space="preserve"> з </w:t>
      </w:r>
      <w:proofErr w:type="spellStart"/>
      <w:r w:rsidRPr="005648D8">
        <w:rPr>
          <w:rFonts w:ascii="Times New Roman" w:hAnsi="Times New Roman" w:cs="Times New Roman"/>
          <w:sz w:val="28"/>
          <w:szCs w:val="28"/>
        </w:rPr>
        <w:t>розділів</w:t>
      </w:r>
      <w:proofErr w:type="spellEnd"/>
      <w:r w:rsidRPr="005648D8">
        <w:rPr>
          <w:rFonts w:ascii="Times New Roman" w:hAnsi="Times New Roman" w:cs="Times New Roman"/>
          <w:sz w:val="28"/>
          <w:szCs w:val="28"/>
        </w:rPr>
        <w:t xml:space="preserve"> і </w:t>
      </w:r>
      <w:proofErr w:type="spellStart"/>
      <w:r w:rsidRPr="005648D8">
        <w:rPr>
          <w:rFonts w:ascii="Times New Roman" w:hAnsi="Times New Roman" w:cs="Times New Roman"/>
          <w:sz w:val="28"/>
          <w:szCs w:val="28"/>
        </w:rPr>
        <w:t>підрозділів</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Кожний</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розділ</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слід</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починати</w:t>
      </w:r>
      <w:proofErr w:type="spellEnd"/>
      <w:r w:rsidRPr="005648D8">
        <w:rPr>
          <w:rFonts w:ascii="Times New Roman" w:hAnsi="Times New Roman" w:cs="Times New Roman"/>
          <w:sz w:val="28"/>
          <w:szCs w:val="28"/>
        </w:rPr>
        <w:t xml:space="preserve"> з </w:t>
      </w:r>
      <w:proofErr w:type="spellStart"/>
      <w:r w:rsidRPr="005648D8">
        <w:rPr>
          <w:rFonts w:ascii="Times New Roman" w:hAnsi="Times New Roman" w:cs="Times New Roman"/>
          <w:sz w:val="28"/>
          <w:szCs w:val="28"/>
        </w:rPr>
        <w:t>нової</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сторінки</w:t>
      </w:r>
      <w:proofErr w:type="spellEnd"/>
      <w:r w:rsidRPr="005648D8">
        <w:rPr>
          <w:rFonts w:ascii="Times New Roman" w:hAnsi="Times New Roman" w:cs="Times New Roman"/>
          <w:sz w:val="28"/>
          <w:szCs w:val="28"/>
        </w:rPr>
        <w:t xml:space="preserve">, </w:t>
      </w:r>
      <w:proofErr w:type="gramStart"/>
      <w:r w:rsidRPr="005648D8">
        <w:rPr>
          <w:rFonts w:ascii="Times New Roman" w:hAnsi="Times New Roman" w:cs="Times New Roman"/>
          <w:sz w:val="28"/>
          <w:szCs w:val="28"/>
        </w:rPr>
        <w:t>на</w:t>
      </w:r>
      <w:r w:rsidR="00001519">
        <w:rPr>
          <w:rFonts w:ascii="Times New Roman" w:hAnsi="Times New Roman" w:cs="Times New Roman"/>
          <w:sz w:val="28"/>
          <w:szCs w:val="28"/>
          <w:lang w:val="uk-UA"/>
        </w:rPr>
        <w:t xml:space="preserve"> </w:t>
      </w:r>
      <w:r w:rsidRPr="005648D8">
        <w:rPr>
          <w:rFonts w:ascii="Times New Roman" w:hAnsi="Times New Roman" w:cs="Times New Roman"/>
          <w:sz w:val="28"/>
          <w:szCs w:val="28"/>
        </w:rPr>
        <w:t>початку</w:t>
      </w:r>
      <w:proofErr w:type="gramEnd"/>
      <w:r w:rsidRPr="005648D8">
        <w:rPr>
          <w:rFonts w:ascii="Times New Roman" w:hAnsi="Times New Roman" w:cs="Times New Roman"/>
          <w:sz w:val="28"/>
          <w:szCs w:val="28"/>
        </w:rPr>
        <w:t xml:space="preserve"> яко</w:t>
      </w:r>
      <w:r w:rsidR="004861C6">
        <w:rPr>
          <w:rFonts w:ascii="Times New Roman" w:hAnsi="Times New Roman" w:cs="Times New Roman"/>
          <w:sz w:val="28"/>
          <w:szCs w:val="28"/>
          <w:lang w:val="uk-UA"/>
        </w:rPr>
        <w:t>ї</w:t>
      </w:r>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можна</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стисло</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описати</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обраний</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напрямок</w:t>
      </w:r>
      <w:proofErr w:type="spellEnd"/>
      <w:r w:rsidRPr="005648D8">
        <w:rPr>
          <w:rFonts w:ascii="Times New Roman" w:hAnsi="Times New Roman" w:cs="Times New Roman"/>
          <w:sz w:val="28"/>
          <w:szCs w:val="28"/>
        </w:rPr>
        <w:t xml:space="preserve"> і </w:t>
      </w:r>
      <w:proofErr w:type="spellStart"/>
      <w:r w:rsidRPr="005648D8">
        <w:rPr>
          <w:rFonts w:ascii="Times New Roman" w:hAnsi="Times New Roman" w:cs="Times New Roman"/>
          <w:sz w:val="28"/>
          <w:szCs w:val="28"/>
        </w:rPr>
        <w:t>обгрунтування</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застосованих</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методів</w:t>
      </w:r>
      <w:proofErr w:type="spellEnd"/>
      <w:r w:rsidRPr="005648D8">
        <w:rPr>
          <w:rFonts w:ascii="Times New Roman" w:hAnsi="Times New Roman" w:cs="Times New Roman"/>
          <w:sz w:val="28"/>
          <w:szCs w:val="28"/>
        </w:rPr>
        <w:t xml:space="preserve"> </w:t>
      </w:r>
      <w:proofErr w:type="spellStart"/>
      <w:r w:rsidRPr="005648D8">
        <w:rPr>
          <w:rFonts w:ascii="Times New Roman" w:hAnsi="Times New Roman" w:cs="Times New Roman"/>
          <w:sz w:val="28"/>
          <w:szCs w:val="28"/>
        </w:rPr>
        <w:t>дослідження</w:t>
      </w:r>
      <w:proofErr w:type="spellEnd"/>
      <w:r w:rsidRPr="005648D8">
        <w:rPr>
          <w:rFonts w:ascii="Times New Roman" w:hAnsi="Times New Roman" w:cs="Times New Roman"/>
          <w:sz w:val="28"/>
          <w:szCs w:val="28"/>
        </w:rPr>
        <w:t>.</w:t>
      </w:r>
      <w:r w:rsidR="004861C6" w:rsidRPr="004861C6">
        <w:t xml:space="preserve"> </w:t>
      </w:r>
    </w:p>
    <w:p w14:paraId="0E7D3F3F" w14:textId="16710D1E" w:rsidR="004E1406" w:rsidRPr="00B43170" w:rsidRDefault="004E1406" w:rsidP="00A11F2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3170">
        <w:rPr>
          <w:rFonts w:ascii="Times New Roman" w:hAnsi="Times New Roman" w:cs="Times New Roman"/>
          <w:sz w:val="28"/>
          <w:szCs w:val="28"/>
          <w:lang w:val="uk-UA"/>
        </w:rPr>
        <w:t xml:space="preserve">У першому розділі </w:t>
      </w:r>
      <w:r w:rsidR="009432B0">
        <w:rPr>
          <w:rFonts w:ascii="Times New Roman" w:hAnsi="Times New Roman" w:cs="Times New Roman"/>
          <w:sz w:val="28"/>
          <w:szCs w:val="28"/>
          <w:lang w:val="uk-UA"/>
        </w:rPr>
        <w:t>кваліфікаційної роботи</w:t>
      </w:r>
      <w:r w:rsidRPr="00B43170">
        <w:rPr>
          <w:rFonts w:ascii="Times New Roman" w:hAnsi="Times New Roman" w:cs="Times New Roman"/>
          <w:sz w:val="28"/>
          <w:szCs w:val="28"/>
          <w:lang w:val="uk-UA"/>
        </w:rPr>
        <w:t xml:space="preserve"> розглядаються засадничі моменти дослідження, а саме – аналізується стан опрацювання проблеми, що вивчається, характеризуються джерела, визначаються методологічні засади та методи дослідження. Розділ 1 </w:t>
      </w:r>
      <w:r w:rsidR="009432B0">
        <w:rPr>
          <w:rFonts w:ascii="Times New Roman" w:hAnsi="Times New Roman" w:cs="Times New Roman"/>
          <w:sz w:val="28"/>
          <w:szCs w:val="28"/>
          <w:lang w:val="uk-UA"/>
        </w:rPr>
        <w:t>кваліфікаційної роботи</w:t>
      </w:r>
      <w:r w:rsidRPr="00B43170">
        <w:rPr>
          <w:rFonts w:ascii="Times New Roman" w:hAnsi="Times New Roman" w:cs="Times New Roman"/>
          <w:sz w:val="28"/>
          <w:szCs w:val="28"/>
          <w:lang w:val="uk-UA"/>
        </w:rPr>
        <w:t xml:space="preserve"> не повинен перевищувати 20 % загального обсягу роботи.</w:t>
      </w:r>
    </w:p>
    <w:p w14:paraId="75F01EF6" w14:textId="29AEB78F" w:rsidR="004E1406" w:rsidRPr="004E1406" w:rsidRDefault="004E1406" w:rsidP="00A11F2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43170">
        <w:rPr>
          <w:rFonts w:ascii="Times New Roman" w:hAnsi="Times New Roman" w:cs="Times New Roman"/>
          <w:sz w:val="28"/>
          <w:szCs w:val="28"/>
          <w:lang w:val="uk-UA"/>
        </w:rPr>
        <w:t xml:space="preserve">Розділи доречно поділяти на підрозділи, що сприятиме конкретизації уявлення про предмет дослідження, надаватиме чіткості викладу матеріалу, засвідчить рівень володіння темою автором. </w:t>
      </w:r>
      <w:r w:rsidRPr="004E1406">
        <w:rPr>
          <w:rFonts w:ascii="Times New Roman" w:hAnsi="Times New Roman" w:cs="Times New Roman"/>
          <w:sz w:val="28"/>
          <w:szCs w:val="28"/>
        </w:rPr>
        <w:t xml:space="preserve">Не </w:t>
      </w:r>
      <w:proofErr w:type="spellStart"/>
      <w:r w:rsidRPr="004E1406">
        <w:rPr>
          <w:rFonts w:ascii="Times New Roman" w:hAnsi="Times New Roman" w:cs="Times New Roman"/>
          <w:sz w:val="28"/>
          <w:szCs w:val="28"/>
        </w:rPr>
        <w:t>варто</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підрозділи</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надмірно</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подрібнювати</w:t>
      </w:r>
      <w:proofErr w:type="spellEnd"/>
      <w:r w:rsidRPr="004E1406">
        <w:rPr>
          <w:rFonts w:ascii="Times New Roman" w:hAnsi="Times New Roman" w:cs="Times New Roman"/>
          <w:sz w:val="28"/>
          <w:szCs w:val="28"/>
        </w:rPr>
        <w:t xml:space="preserve">, оптимальна </w:t>
      </w:r>
      <w:proofErr w:type="spellStart"/>
      <w:r w:rsidRPr="004E1406">
        <w:rPr>
          <w:rFonts w:ascii="Times New Roman" w:hAnsi="Times New Roman" w:cs="Times New Roman"/>
          <w:sz w:val="28"/>
          <w:szCs w:val="28"/>
        </w:rPr>
        <w:t>їх</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кількість</w:t>
      </w:r>
      <w:proofErr w:type="spellEnd"/>
      <w:r w:rsidRPr="004E1406">
        <w:rPr>
          <w:rFonts w:ascii="Times New Roman" w:hAnsi="Times New Roman" w:cs="Times New Roman"/>
          <w:sz w:val="28"/>
          <w:szCs w:val="28"/>
        </w:rPr>
        <w:t xml:space="preserve"> </w:t>
      </w:r>
      <w:proofErr w:type="gramStart"/>
      <w:r w:rsidRPr="004E1406">
        <w:rPr>
          <w:rFonts w:ascii="Times New Roman" w:hAnsi="Times New Roman" w:cs="Times New Roman"/>
          <w:sz w:val="28"/>
          <w:szCs w:val="28"/>
        </w:rPr>
        <w:t>у</w:t>
      </w:r>
      <w:r w:rsidR="00001519">
        <w:rPr>
          <w:rFonts w:ascii="Times New Roman" w:hAnsi="Times New Roman" w:cs="Times New Roman"/>
          <w:sz w:val="28"/>
          <w:szCs w:val="28"/>
          <w:lang w:val="uk-UA"/>
        </w:rPr>
        <w:t xml:space="preserve"> </w:t>
      </w:r>
      <w:r w:rsidRPr="004E1406">
        <w:rPr>
          <w:rFonts w:ascii="Times New Roman" w:hAnsi="Times New Roman" w:cs="Times New Roman"/>
          <w:sz w:val="28"/>
          <w:szCs w:val="28"/>
        </w:rPr>
        <w:t>межах</w:t>
      </w:r>
      <w:proofErr w:type="gram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розділу</w:t>
      </w:r>
      <w:proofErr w:type="spellEnd"/>
      <w:r w:rsidRPr="004E1406">
        <w:rPr>
          <w:rFonts w:ascii="Times New Roman" w:hAnsi="Times New Roman" w:cs="Times New Roman"/>
          <w:sz w:val="28"/>
          <w:szCs w:val="28"/>
        </w:rPr>
        <w:t xml:space="preserve"> – 2–4. </w:t>
      </w:r>
      <w:proofErr w:type="spellStart"/>
      <w:r w:rsidRPr="004E1406">
        <w:rPr>
          <w:rFonts w:ascii="Times New Roman" w:hAnsi="Times New Roman" w:cs="Times New Roman"/>
          <w:sz w:val="28"/>
          <w:szCs w:val="28"/>
        </w:rPr>
        <w:t>Слід</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мати</w:t>
      </w:r>
      <w:proofErr w:type="spellEnd"/>
      <w:r w:rsidRPr="004E1406">
        <w:rPr>
          <w:rFonts w:ascii="Times New Roman" w:hAnsi="Times New Roman" w:cs="Times New Roman"/>
          <w:sz w:val="28"/>
          <w:szCs w:val="28"/>
        </w:rPr>
        <w:t xml:space="preserve"> на </w:t>
      </w:r>
      <w:proofErr w:type="spellStart"/>
      <w:r w:rsidRPr="004E1406">
        <w:rPr>
          <w:rFonts w:ascii="Times New Roman" w:hAnsi="Times New Roman" w:cs="Times New Roman"/>
          <w:sz w:val="28"/>
          <w:szCs w:val="28"/>
        </w:rPr>
        <w:t>увазі</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що</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підрозділ</w:t>
      </w:r>
      <w:proofErr w:type="spellEnd"/>
      <w:r w:rsidRPr="004E1406">
        <w:rPr>
          <w:rFonts w:ascii="Times New Roman" w:hAnsi="Times New Roman" w:cs="Times New Roman"/>
          <w:sz w:val="28"/>
          <w:szCs w:val="28"/>
        </w:rPr>
        <w:t xml:space="preserve"> повинен </w:t>
      </w:r>
      <w:proofErr w:type="spellStart"/>
      <w:r w:rsidRPr="004E1406">
        <w:rPr>
          <w:rFonts w:ascii="Times New Roman" w:hAnsi="Times New Roman" w:cs="Times New Roman"/>
          <w:sz w:val="28"/>
          <w:szCs w:val="28"/>
        </w:rPr>
        <w:t>включати</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мінімум</w:t>
      </w:r>
      <w:proofErr w:type="spellEnd"/>
      <w:r w:rsidRPr="004E1406">
        <w:rPr>
          <w:rFonts w:ascii="Times New Roman" w:hAnsi="Times New Roman" w:cs="Times New Roman"/>
          <w:sz w:val="28"/>
          <w:szCs w:val="28"/>
        </w:rPr>
        <w:t xml:space="preserve"> 5 </w:t>
      </w:r>
      <w:proofErr w:type="spellStart"/>
      <w:r w:rsidRPr="004E1406">
        <w:rPr>
          <w:rFonts w:ascii="Times New Roman" w:hAnsi="Times New Roman" w:cs="Times New Roman"/>
          <w:sz w:val="28"/>
          <w:szCs w:val="28"/>
        </w:rPr>
        <w:t>сторінок</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розділ</w:t>
      </w:r>
      <w:proofErr w:type="spellEnd"/>
      <w:r w:rsidRPr="004E1406">
        <w:rPr>
          <w:rFonts w:ascii="Times New Roman" w:hAnsi="Times New Roman" w:cs="Times New Roman"/>
          <w:sz w:val="28"/>
          <w:szCs w:val="28"/>
        </w:rPr>
        <w:t xml:space="preserve"> – </w:t>
      </w:r>
      <w:proofErr w:type="spellStart"/>
      <w:r w:rsidRPr="004E1406">
        <w:rPr>
          <w:rFonts w:ascii="Times New Roman" w:hAnsi="Times New Roman" w:cs="Times New Roman"/>
          <w:sz w:val="28"/>
          <w:szCs w:val="28"/>
        </w:rPr>
        <w:t>від</w:t>
      </w:r>
      <w:proofErr w:type="spellEnd"/>
      <w:r w:rsidRPr="004E1406">
        <w:rPr>
          <w:rFonts w:ascii="Times New Roman" w:hAnsi="Times New Roman" w:cs="Times New Roman"/>
          <w:sz w:val="28"/>
          <w:szCs w:val="28"/>
        </w:rPr>
        <w:t xml:space="preserve"> 15 </w:t>
      </w:r>
      <w:proofErr w:type="spellStart"/>
      <w:r w:rsidRPr="004E1406">
        <w:rPr>
          <w:rFonts w:ascii="Times New Roman" w:hAnsi="Times New Roman" w:cs="Times New Roman"/>
          <w:sz w:val="28"/>
          <w:szCs w:val="28"/>
        </w:rPr>
        <w:t>сторінок</w:t>
      </w:r>
      <w:proofErr w:type="spellEnd"/>
      <w:r w:rsidRPr="004E1406">
        <w:rPr>
          <w:rFonts w:ascii="Times New Roman" w:hAnsi="Times New Roman" w:cs="Times New Roman"/>
          <w:sz w:val="28"/>
          <w:szCs w:val="28"/>
        </w:rPr>
        <w:t>.</w:t>
      </w:r>
    </w:p>
    <w:p w14:paraId="17E0C3B9" w14:textId="2D4250C0" w:rsidR="004E1406" w:rsidRDefault="004E1406" w:rsidP="00A11F2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4E1406">
        <w:rPr>
          <w:rFonts w:ascii="Times New Roman" w:hAnsi="Times New Roman" w:cs="Times New Roman"/>
          <w:sz w:val="28"/>
          <w:szCs w:val="28"/>
        </w:rPr>
        <w:t>Виклад</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матеріалу</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здійснюється</w:t>
      </w:r>
      <w:proofErr w:type="spellEnd"/>
      <w:r w:rsidRPr="004E1406">
        <w:rPr>
          <w:rFonts w:ascii="Times New Roman" w:hAnsi="Times New Roman" w:cs="Times New Roman"/>
          <w:sz w:val="28"/>
          <w:szCs w:val="28"/>
        </w:rPr>
        <w:t xml:space="preserve"> з </w:t>
      </w:r>
      <w:proofErr w:type="spellStart"/>
      <w:r w:rsidRPr="004E1406">
        <w:rPr>
          <w:rFonts w:ascii="Times New Roman" w:hAnsi="Times New Roman" w:cs="Times New Roman"/>
          <w:sz w:val="28"/>
          <w:szCs w:val="28"/>
        </w:rPr>
        <w:t>дотриманням</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наукового</w:t>
      </w:r>
      <w:proofErr w:type="spellEnd"/>
      <w:r w:rsidRPr="004E1406">
        <w:rPr>
          <w:rFonts w:ascii="Times New Roman" w:hAnsi="Times New Roman" w:cs="Times New Roman"/>
          <w:sz w:val="28"/>
          <w:szCs w:val="28"/>
        </w:rPr>
        <w:t xml:space="preserve"> стилю. </w:t>
      </w:r>
      <w:proofErr w:type="spellStart"/>
      <w:r w:rsidRPr="004E1406">
        <w:rPr>
          <w:rFonts w:ascii="Times New Roman" w:hAnsi="Times New Roman" w:cs="Times New Roman"/>
          <w:sz w:val="28"/>
          <w:szCs w:val="28"/>
        </w:rPr>
        <w:t>Наприкінці</w:t>
      </w:r>
      <w:proofErr w:type="spellEnd"/>
      <w:r w:rsidRPr="004E1406">
        <w:rPr>
          <w:rFonts w:ascii="Times New Roman" w:hAnsi="Times New Roman" w:cs="Times New Roman"/>
          <w:sz w:val="28"/>
          <w:szCs w:val="28"/>
        </w:rPr>
        <w:t xml:space="preserve"> кожного </w:t>
      </w:r>
      <w:proofErr w:type="spellStart"/>
      <w:r w:rsidRPr="004E1406">
        <w:rPr>
          <w:rFonts w:ascii="Times New Roman" w:hAnsi="Times New Roman" w:cs="Times New Roman"/>
          <w:sz w:val="28"/>
          <w:szCs w:val="28"/>
        </w:rPr>
        <w:t>підрозділу</w:t>
      </w:r>
      <w:proofErr w:type="spellEnd"/>
      <w:r w:rsidRPr="004E1406">
        <w:rPr>
          <w:rFonts w:ascii="Times New Roman" w:hAnsi="Times New Roman" w:cs="Times New Roman"/>
          <w:sz w:val="28"/>
          <w:szCs w:val="28"/>
        </w:rPr>
        <w:t xml:space="preserve"> та </w:t>
      </w:r>
      <w:proofErr w:type="spellStart"/>
      <w:r w:rsidRPr="004E1406">
        <w:rPr>
          <w:rFonts w:ascii="Times New Roman" w:hAnsi="Times New Roman" w:cs="Times New Roman"/>
          <w:sz w:val="28"/>
          <w:szCs w:val="28"/>
        </w:rPr>
        <w:t>розділу</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формулюються</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проміжні</w:t>
      </w:r>
      <w:proofErr w:type="spellEnd"/>
      <w:r w:rsidRPr="004E1406">
        <w:rPr>
          <w:rFonts w:ascii="Times New Roman" w:hAnsi="Times New Roman" w:cs="Times New Roman"/>
          <w:sz w:val="28"/>
          <w:szCs w:val="28"/>
        </w:rPr>
        <w:t xml:space="preserve"> </w:t>
      </w:r>
      <w:proofErr w:type="spellStart"/>
      <w:r w:rsidRPr="004E1406">
        <w:rPr>
          <w:rFonts w:ascii="Times New Roman" w:hAnsi="Times New Roman" w:cs="Times New Roman"/>
          <w:sz w:val="28"/>
          <w:szCs w:val="28"/>
        </w:rPr>
        <w:t>висновки</w:t>
      </w:r>
      <w:proofErr w:type="spellEnd"/>
      <w:r w:rsidRPr="004E1406">
        <w:rPr>
          <w:rFonts w:ascii="Times New Roman" w:hAnsi="Times New Roman" w:cs="Times New Roman"/>
          <w:sz w:val="28"/>
          <w:szCs w:val="28"/>
        </w:rPr>
        <w:t>.</w:t>
      </w:r>
    </w:p>
    <w:p w14:paraId="18CD13CC" w14:textId="49C309C6" w:rsidR="004E1406" w:rsidRPr="004861C6" w:rsidRDefault="008B6C9F" w:rsidP="00912885">
      <w:pPr>
        <w:spacing w:after="0" w:line="360" w:lineRule="auto"/>
        <w:jc w:val="center"/>
        <w:rPr>
          <w:rFonts w:ascii="Times New Roman" w:hAnsi="Times New Roman" w:cs="Times New Roman"/>
          <w:b/>
          <w:i/>
          <w:sz w:val="28"/>
          <w:szCs w:val="28"/>
        </w:rPr>
      </w:pPr>
      <w:r w:rsidRPr="004861C6">
        <w:rPr>
          <w:rFonts w:ascii="Times New Roman" w:hAnsi="Times New Roman" w:cs="Times New Roman"/>
          <w:b/>
          <w:i/>
          <w:sz w:val="28"/>
          <w:szCs w:val="28"/>
        </w:rPr>
        <w:t xml:space="preserve">2.3.7 </w:t>
      </w:r>
      <w:proofErr w:type="spellStart"/>
      <w:r w:rsidRPr="004861C6">
        <w:rPr>
          <w:rFonts w:ascii="Times New Roman" w:hAnsi="Times New Roman" w:cs="Times New Roman"/>
          <w:b/>
          <w:i/>
          <w:sz w:val="28"/>
          <w:szCs w:val="28"/>
        </w:rPr>
        <w:t>Висновки</w:t>
      </w:r>
      <w:proofErr w:type="spellEnd"/>
      <w:r w:rsidRPr="004861C6">
        <w:rPr>
          <w:rFonts w:ascii="Times New Roman" w:hAnsi="Times New Roman" w:cs="Times New Roman"/>
          <w:b/>
          <w:i/>
          <w:sz w:val="28"/>
          <w:szCs w:val="28"/>
        </w:rPr>
        <w:t xml:space="preserve"> </w:t>
      </w:r>
      <w:proofErr w:type="spellStart"/>
      <w:r w:rsidR="009432B0" w:rsidRPr="004861C6">
        <w:rPr>
          <w:rFonts w:ascii="Times New Roman" w:hAnsi="Times New Roman" w:cs="Times New Roman"/>
          <w:b/>
          <w:i/>
          <w:sz w:val="28"/>
          <w:szCs w:val="28"/>
        </w:rPr>
        <w:t>кваліфікаційної</w:t>
      </w:r>
      <w:proofErr w:type="spellEnd"/>
      <w:r w:rsidR="009432B0" w:rsidRPr="004861C6">
        <w:rPr>
          <w:rFonts w:ascii="Times New Roman" w:hAnsi="Times New Roman" w:cs="Times New Roman"/>
          <w:b/>
          <w:i/>
          <w:sz w:val="28"/>
          <w:szCs w:val="28"/>
        </w:rPr>
        <w:t xml:space="preserve"> </w:t>
      </w:r>
      <w:proofErr w:type="spellStart"/>
      <w:r w:rsidR="009432B0" w:rsidRPr="004861C6">
        <w:rPr>
          <w:rFonts w:ascii="Times New Roman" w:hAnsi="Times New Roman" w:cs="Times New Roman"/>
          <w:b/>
          <w:i/>
          <w:sz w:val="28"/>
          <w:szCs w:val="28"/>
        </w:rPr>
        <w:t>роботи</w:t>
      </w:r>
      <w:proofErr w:type="spellEnd"/>
    </w:p>
    <w:p w14:paraId="45A491EE" w14:textId="775912A5" w:rsidR="00975E7B" w:rsidRDefault="00975E7B" w:rsidP="00A11F2A">
      <w:pPr>
        <w:spacing w:after="0" w:line="360" w:lineRule="auto"/>
        <w:jc w:val="both"/>
        <w:rPr>
          <w:rFonts w:ascii="Times New Roman" w:hAnsi="Times New Roman" w:cs="Times New Roman"/>
          <w:sz w:val="28"/>
          <w:szCs w:val="28"/>
        </w:rPr>
      </w:pPr>
      <w:r>
        <w:rPr>
          <w:rFonts w:ascii="Times New Roman" w:hAnsi="Times New Roman" w:cs="Times New Roman"/>
          <w:b/>
          <w:sz w:val="28"/>
          <w:szCs w:val="28"/>
          <w:lang w:val="uk-UA"/>
        </w:rPr>
        <w:t xml:space="preserve">       </w:t>
      </w:r>
      <w:proofErr w:type="spellStart"/>
      <w:r w:rsidR="004A1850" w:rsidRPr="00975E7B">
        <w:rPr>
          <w:rFonts w:ascii="Times New Roman" w:hAnsi="Times New Roman" w:cs="Times New Roman"/>
          <w:b/>
          <w:sz w:val="28"/>
          <w:szCs w:val="28"/>
        </w:rPr>
        <w:t>Висновки</w:t>
      </w:r>
      <w:proofErr w:type="spellEnd"/>
      <w:r w:rsidR="004A1850" w:rsidRPr="00975E7B">
        <w:rPr>
          <w:rFonts w:ascii="Times New Roman" w:hAnsi="Times New Roman" w:cs="Times New Roman"/>
          <w:b/>
          <w:sz w:val="28"/>
          <w:szCs w:val="28"/>
        </w:rPr>
        <w:t xml:space="preserve"> </w:t>
      </w:r>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заключна</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частина</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закінчення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кваліфікаційної</w:t>
      </w:r>
      <w:proofErr w:type="spellEnd"/>
      <w:r w:rsidR="004A1850" w:rsidRPr="00B845E9">
        <w:rPr>
          <w:rFonts w:ascii="Times New Roman" w:hAnsi="Times New Roman" w:cs="Times New Roman"/>
          <w:sz w:val="28"/>
          <w:szCs w:val="28"/>
        </w:rPr>
        <w:t xml:space="preserve"> (</w:t>
      </w:r>
      <w:r w:rsidR="006E3410">
        <w:rPr>
          <w:rFonts w:ascii="Times New Roman" w:hAnsi="Times New Roman" w:cs="Times New Roman"/>
          <w:sz w:val="28"/>
          <w:szCs w:val="28"/>
          <w:lang w:val="uk-UA"/>
        </w:rPr>
        <w:t xml:space="preserve">магістерської </w:t>
      </w:r>
      <w:proofErr w:type="spellStart"/>
      <w:r w:rsidR="00946FAD">
        <w:rPr>
          <w:rFonts w:ascii="Times New Roman" w:hAnsi="Times New Roman" w:cs="Times New Roman"/>
          <w:sz w:val="28"/>
          <w:szCs w:val="28"/>
        </w:rPr>
        <w:t>роботи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роботи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зумовлене</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логікою</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проведеного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дослідження</w:t>
      </w:r>
      <w:proofErr w:type="spellEnd"/>
      <w:r w:rsidR="004A1850" w:rsidRPr="00B845E9">
        <w:rPr>
          <w:rFonts w:ascii="Times New Roman" w:hAnsi="Times New Roman" w:cs="Times New Roman"/>
          <w:sz w:val="28"/>
          <w:szCs w:val="28"/>
        </w:rPr>
        <w:t xml:space="preserve">. В </w:t>
      </w:r>
      <w:proofErr w:type="spellStart"/>
      <w:r w:rsidR="004A1850" w:rsidRPr="00B845E9">
        <w:rPr>
          <w:rFonts w:ascii="Times New Roman" w:hAnsi="Times New Roman" w:cs="Times New Roman"/>
          <w:sz w:val="28"/>
          <w:szCs w:val="28"/>
        </w:rPr>
        <w:t>заключній</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частині</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стисло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викладаються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теоретичні</w:t>
      </w:r>
      <w:proofErr w:type="spellEnd"/>
      <w:r w:rsidR="004A1850" w:rsidRPr="00B845E9">
        <w:rPr>
          <w:rFonts w:ascii="Times New Roman" w:hAnsi="Times New Roman" w:cs="Times New Roman"/>
          <w:sz w:val="28"/>
          <w:szCs w:val="28"/>
        </w:rPr>
        <w:t xml:space="preserve"> і </w:t>
      </w:r>
      <w:proofErr w:type="spellStart"/>
      <w:r w:rsidR="004A1850" w:rsidRPr="00B845E9">
        <w:rPr>
          <w:rFonts w:ascii="Times New Roman" w:hAnsi="Times New Roman" w:cs="Times New Roman"/>
          <w:sz w:val="28"/>
          <w:szCs w:val="28"/>
        </w:rPr>
        <w:t>практичні</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результати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проведеного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дослідження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висновки</w:t>
      </w:r>
      <w:proofErr w:type="spellEnd"/>
      <w:r w:rsidR="004A1850" w:rsidRPr="00B845E9">
        <w:rPr>
          <w:rFonts w:ascii="Times New Roman" w:hAnsi="Times New Roman" w:cs="Times New Roman"/>
          <w:sz w:val="28"/>
          <w:szCs w:val="28"/>
        </w:rPr>
        <w:t xml:space="preserve"> і </w:t>
      </w:r>
      <w:proofErr w:type="spellStart"/>
      <w:r w:rsidR="004A1850" w:rsidRPr="00B845E9">
        <w:rPr>
          <w:rFonts w:ascii="Times New Roman" w:hAnsi="Times New Roman" w:cs="Times New Roman"/>
          <w:sz w:val="28"/>
          <w:szCs w:val="28"/>
        </w:rPr>
        <w:t>рекомендації</w:t>
      </w:r>
      <w:proofErr w:type="spellEnd"/>
      <w:r w:rsidR="004A1850" w:rsidRPr="00B845E9">
        <w:rPr>
          <w:rFonts w:ascii="Times New Roman" w:hAnsi="Times New Roman" w:cs="Times New Roman"/>
          <w:sz w:val="28"/>
          <w:szCs w:val="28"/>
        </w:rPr>
        <w:t xml:space="preserve"> автора. </w:t>
      </w:r>
    </w:p>
    <w:p w14:paraId="3F2F30FE" w14:textId="39D9737B" w:rsidR="00975E7B" w:rsidRDefault="00975E7B" w:rsidP="00A11F2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4A1850" w:rsidRPr="00B845E9">
        <w:rPr>
          <w:rFonts w:ascii="Times New Roman" w:hAnsi="Times New Roman" w:cs="Times New Roman"/>
          <w:sz w:val="28"/>
          <w:szCs w:val="28"/>
        </w:rPr>
        <w:t xml:space="preserve">У </w:t>
      </w:r>
      <w:proofErr w:type="spellStart"/>
      <w:r w:rsidR="004A1850" w:rsidRPr="00B845E9">
        <w:rPr>
          <w:rFonts w:ascii="Times New Roman" w:hAnsi="Times New Roman" w:cs="Times New Roman"/>
          <w:sz w:val="28"/>
          <w:szCs w:val="28"/>
        </w:rPr>
        <w:t>висновках</w:t>
      </w:r>
      <w:proofErr w:type="spellEnd"/>
      <w:r w:rsidR="004A1850" w:rsidRPr="00B845E9">
        <w:rPr>
          <w:rFonts w:ascii="Times New Roman" w:hAnsi="Times New Roman" w:cs="Times New Roman"/>
          <w:sz w:val="28"/>
          <w:szCs w:val="28"/>
        </w:rPr>
        <w:t xml:space="preserve"> </w:t>
      </w:r>
      <w:proofErr w:type="spellStart"/>
      <w:r w:rsidR="004861C6">
        <w:rPr>
          <w:rFonts w:ascii="Times New Roman" w:hAnsi="Times New Roman" w:cs="Times New Roman"/>
          <w:sz w:val="28"/>
          <w:szCs w:val="28"/>
          <w:lang w:val="uk-UA"/>
        </w:rPr>
        <w:t>наводя</w:t>
      </w:r>
      <w:r w:rsidR="004A1850" w:rsidRPr="00B845E9">
        <w:rPr>
          <w:rFonts w:ascii="Times New Roman" w:hAnsi="Times New Roman" w:cs="Times New Roman"/>
          <w:sz w:val="28"/>
          <w:szCs w:val="28"/>
        </w:rPr>
        <w:t>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найважливіші</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наукові</w:t>
      </w:r>
      <w:proofErr w:type="spellEnd"/>
      <w:r w:rsidR="004A1850" w:rsidRPr="00B845E9">
        <w:rPr>
          <w:rFonts w:ascii="Times New Roman" w:hAnsi="Times New Roman" w:cs="Times New Roman"/>
          <w:sz w:val="28"/>
          <w:szCs w:val="28"/>
        </w:rPr>
        <w:t xml:space="preserve"> та </w:t>
      </w:r>
      <w:proofErr w:type="spellStart"/>
      <w:r w:rsidR="004A1850" w:rsidRPr="00B845E9">
        <w:rPr>
          <w:rFonts w:ascii="Times New Roman" w:hAnsi="Times New Roman" w:cs="Times New Roman"/>
          <w:sz w:val="28"/>
          <w:szCs w:val="28"/>
        </w:rPr>
        <w:t>практичні</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результати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формулюють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розв’язану</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наукову</w:t>
      </w:r>
      <w:proofErr w:type="spellEnd"/>
      <w:r w:rsidR="004A1850" w:rsidRPr="00B845E9">
        <w:rPr>
          <w:rFonts w:ascii="Times New Roman" w:hAnsi="Times New Roman" w:cs="Times New Roman"/>
          <w:sz w:val="28"/>
          <w:szCs w:val="28"/>
        </w:rPr>
        <w:t xml:space="preserve"> проблему (</w:t>
      </w:r>
      <w:proofErr w:type="spellStart"/>
      <w:r w:rsidR="004A1850" w:rsidRPr="00B845E9">
        <w:rPr>
          <w:rFonts w:ascii="Times New Roman" w:hAnsi="Times New Roman" w:cs="Times New Roman"/>
          <w:sz w:val="28"/>
          <w:szCs w:val="28"/>
        </w:rPr>
        <w:t>завдання</w:t>
      </w:r>
      <w:proofErr w:type="spellEnd"/>
      <w:r w:rsidR="004A1850" w:rsidRPr="00B845E9">
        <w:rPr>
          <w:rFonts w:ascii="Times New Roman" w:hAnsi="Times New Roman" w:cs="Times New Roman"/>
          <w:sz w:val="28"/>
          <w:szCs w:val="28"/>
        </w:rPr>
        <w:t xml:space="preserve">) та </w:t>
      </w:r>
      <w:r w:rsidR="004861C6">
        <w:rPr>
          <w:rFonts w:ascii="Times New Roman" w:hAnsi="Times New Roman" w:cs="Times New Roman"/>
          <w:sz w:val="28"/>
          <w:szCs w:val="28"/>
          <w:lang w:val="uk-UA"/>
        </w:rPr>
        <w:t xml:space="preserve">її </w:t>
      </w:r>
      <w:proofErr w:type="spellStart"/>
      <w:r w:rsidR="004A1850" w:rsidRPr="00B845E9">
        <w:rPr>
          <w:rFonts w:ascii="Times New Roman" w:hAnsi="Times New Roman" w:cs="Times New Roman"/>
          <w:sz w:val="28"/>
          <w:szCs w:val="28"/>
        </w:rPr>
        <w:t>значення</w:t>
      </w:r>
      <w:proofErr w:type="spellEnd"/>
      <w:r w:rsidR="004A1850" w:rsidRPr="00B845E9">
        <w:rPr>
          <w:rFonts w:ascii="Times New Roman" w:hAnsi="Times New Roman" w:cs="Times New Roman"/>
          <w:sz w:val="28"/>
          <w:szCs w:val="28"/>
        </w:rPr>
        <w:t xml:space="preserve"> для науки </w:t>
      </w:r>
      <w:r w:rsidR="004861C6">
        <w:rPr>
          <w:rFonts w:ascii="Times New Roman" w:hAnsi="Times New Roman" w:cs="Times New Roman"/>
          <w:sz w:val="28"/>
          <w:szCs w:val="28"/>
          <w:lang w:val="uk-UA"/>
        </w:rPr>
        <w:t>та</w:t>
      </w:r>
      <w:r w:rsidR="004A1850" w:rsidRPr="00B845E9">
        <w:rPr>
          <w:rFonts w:ascii="Times New Roman" w:hAnsi="Times New Roman" w:cs="Times New Roman"/>
          <w:sz w:val="28"/>
          <w:szCs w:val="28"/>
        </w:rPr>
        <w:t xml:space="preserve"> практики. </w:t>
      </w:r>
      <w:proofErr w:type="spellStart"/>
      <w:r w:rsidR="004A1850" w:rsidRPr="00B845E9">
        <w:rPr>
          <w:rFonts w:ascii="Times New Roman" w:hAnsi="Times New Roman" w:cs="Times New Roman"/>
          <w:sz w:val="28"/>
          <w:szCs w:val="28"/>
        </w:rPr>
        <w:t>Далі</w:t>
      </w:r>
      <w:proofErr w:type="spellEnd"/>
      <w:r w:rsidR="004A1850" w:rsidRPr="00B845E9">
        <w:rPr>
          <w:rFonts w:ascii="Times New Roman" w:hAnsi="Times New Roman" w:cs="Times New Roman"/>
          <w:sz w:val="28"/>
          <w:szCs w:val="28"/>
        </w:rPr>
        <w:t xml:space="preserve"> </w:t>
      </w:r>
      <w:r w:rsidR="004861C6">
        <w:rPr>
          <w:rFonts w:ascii="Times New Roman" w:hAnsi="Times New Roman" w:cs="Times New Roman"/>
          <w:sz w:val="28"/>
          <w:szCs w:val="28"/>
          <w:lang w:val="uk-UA"/>
        </w:rPr>
        <w:t>пропоную</w:t>
      </w:r>
      <w:proofErr w:type="spellStart"/>
      <w:r w:rsidR="004A1850" w:rsidRPr="00B845E9">
        <w:rPr>
          <w:rFonts w:ascii="Times New Roman" w:hAnsi="Times New Roman" w:cs="Times New Roman"/>
          <w:sz w:val="28"/>
          <w:szCs w:val="28"/>
        </w:rPr>
        <w:t>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рекомендації</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щодо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наукового</w:t>
      </w:r>
      <w:proofErr w:type="spellEnd"/>
      <w:r w:rsidR="004A1850" w:rsidRPr="00B845E9">
        <w:rPr>
          <w:rFonts w:ascii="Times New Roman" w:hAnsi="Times New Roman" w:cs="Times New Roman"/>
          <w:sz w:val="28"/>
          <w:szCs w:val="28"/>
        </w:rPr>
        <w:t xml:space="preserve"> та практичного </w:t>
      </w:r>
      <w:proofErr w:type="spellStart"/>
      <w:r w:rsidR="004A1850" w:rsidRPr="00B845E9">
        <w:rPr>
          <w:rFonts w:ascii="Times New Roman" w:hAnsi="Times New Roman" w:cs="Times New Roman"/>
          <w:sz w:val="28"/>
          <w:szCs w:val="28"/>
        </w:rPr>
        <w:t>використання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здобутих</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результатів</w:t>
      </w:r>
      <w:proofErr w:type="spellEnd"/>
      <w:r w:rsidR="004A1850" w:rsidRPr="00B845E9">
        <w:rPr>
          <w:rFonts w:ascii="Times New Roman" w:hAnsi="Times New Roman" w:cs="Times New Roman"/>
          <w:sz w:val="28"/>
          <w:szCs w:val="28"/>
        </w:rPr>
        <w:t xml:space="preserve">. Треба конкретно довести, </w:t>
      </w:r>
      <w:proofErr w:type="spellStart"/>
      <w:r w:rsidR="004A1850" w:rsidRPr="00B845E9">
        <w:rPr>
          <w:rFonts w:ascii="Times New Roman" w:hAnsi="Times New Roman" w:cs="Times New Roman"/>
          <w:sz w:val="28"/>
          <w:szCs w:val="28"/>
        </w:rPr>
        <w:t>що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положення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висновки</w:t>
      </w:r>
      <w:proofErr w:type="spellEnd"/>
      <w:r w:rsidR="004A1850" w:rsidRPr="00B845E9">
        <w:rPr>
          <w:rFonts w:ascii="Times New Roman" w:hAnsi="Times New Roman" w:cs="Times New Roman"/>
          <w:sz w:val="28"/>
          <w:szCs w:val="28"/>
        </w:rPr>
        <w:t xml:space="preserve"> та </w:t>
      </w:r>
      <w:proofErr w:type="spellStart"/>
      <w:r w:rsidR="004A1850" w:rsidRPr="00B845E9">
        <w:rPr>
          <w:rFonts w:ascii="Times New Roman" w:hAnsi="Times New Roman" w:cs="Times New Roman"/>
          <w:sz w:val="28"/>
          <w:szCs w:val="28"/>
        </w:rPr>
        <w:t>рекомендації</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наведені</w:t>
      </w:r>
      <w:proofErr w:type="spellEnd"/>
      <w:r w:rsidR="004A1850" w:rsidRPr="00B845E9">
        <w:rPr>
          <w:rFonts w:ascii="Times New Roman" w:hAnsi="Times New Roman" w:cs="Times New Roman"/>
          <w:sz w:val="28"/>
          <w:szCs w:val="28"/>
        </w:rPr>
        <w:t xml:space="preserve"> в </w:t>
      </w:r>
      <w:proofErr w:type="spellStart"/>
      <w:r w:rsidR="004A1850" w:rsidRPr="00B845E9">
        <w:rPr>
          <w:rFonts w:ascii="Times New Roman" w:hAnsi="Times New Roman" w:cs="Times New Roman"/>
          <w:sz w:val="28"/>
          <w:szCs w:val="28"/>
        </w:rPr>
        <w:t>роботі</w:t>
      </w:r>
      <w:proofErr w:type="spellEnd"/>
      <w:r w:rsidR="004A1850" w:rsidRPr="00B845E9">
        <w:rPr>
          <w:rFonts w:ascii="Times New Roman" w:hAnsi="Times New Roman" w:cs="Times New Roman"/>
          <w:sz w:val="28"/>
          <w:szCs w:val="28"/>
        </w:rPr>
        <w:t xml:space="preserve">, є </w:t>
      </w:r>
      <w:proofErr w:type="spellStart"/>
      <w:r w:rsidR="004A1850" w:rsidRPr="00B845E9">
        <w:rPr>
          <w:rFonts w:ascii="Times New Roman" w:hAnsi="Times New Roman" w:cs="Times New Roman"/>
          <w:sz w:val="28"/>
          <w:szCs w:val="28"/>
        </w:rPr>
        <w:t>обґрунтованими</w:t>
      </w:r>
      <w:proofErr w:type="spellEnd"/>
      <w:r w:rsidR="004A1850" w:rsidRPr="00B845E9">
        <w:rPr>
          <w:rFonts w:ascii="Times New Roman" w:hAnsi="Times New Roman" w:cs="Times New Roman"/>
          <w:sz w:val="28"/>
          <w:szCs w:val="28"/>
        </w:rPr>
        <w:t xml:space="preserve"> й </w:t>
      </w:r>
      <w:proofErr w:type="spellStart"/>
      <w:r w:rsidR="004A1850" w:rsidRPr="00B845E9">
        <w:rPr>
          <w:rFonts w:ascii="Times New Roman" w:hAnsi="Times New Roman" w:cs="Times New Roman"/>
          <w:sz w:val="28"/>
          <w:szCs w:val="28"/>
        </w:rPr>
        <w:t>достовірними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тобто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реальними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об’єктивними</w:t>
      </w:r>
      <w:proofErr w:type="spellEnd"/>
      <w:r w:rsidR="004A1850" w:rsidRPr="00B845E9">
        <w:rPr>
          <w:rFonts w:ascii="Times New Roman" w:hAnsi="Times New Roman" w:cs="Times New Roman"/>
          <w:sz w:val="28"/>
          <w:szCs w:val="28"/>
        </w:rPr>
        <w:t xml:space="preserve">). Лише </w:t>
      </w:r>
      <w:proofErr w:type="spellStart"/>
      <w:r w:rsidR="004A1850" w:rsidRPr="00B845E9">
        <w:rPr>
          <w:rFonts w:ascii="Times New Roman" w:hAnsi="Times New Roman" w:cs="Times New Roman"/>
          <w:sz w:val="28"/>
          <w:szCs w:val="28"/>
        </w:rPr>
        <w:t>вагомі</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докази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дають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підставу</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довіряти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дослідженням</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уникнути</w:t>
      </w:r>
      <w:proofErr w:type="spellEnd"/>
      <w:r w:rsidR="004A1850" w:rsidRPr="00B845E9">
        <w:rPr>
          <w:rFonts w:ascii="Times New Roman" w:hAnsi="Times New Roman" w:cs="Times New Roman"/>
          <w:sz w:val="28"/>
          <w:szCs w:val="28"/>
        </w:rPr>
        <w:t xml:space="preserve"> при </w:t>
      </w:r>
      <w:proofErr w:type="spellStart"/>
      <w:r w:rsidR="004A1850" w:rsidRPr="00B845E9">
        <w:rPr>
          <w:rFonts w:ascii="Times New Roman" w:hAnsi="Times New Roman" w:cs="Times New Roman"/>
          <w:sz w:val="28"/>
          <w:szCs w:val="28"/>
        </w:rPr>
        <w:t>цьому</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помилкових</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висновків</w:t>
      </w:r>
      <w:proofErr w:type="spellEnd"/>
      <w:r w:rsidR="004A1850" w:rsidRPr="00B845E9">
        <w:rPr>
          <w:rFonts w:ascii="Times New Roman" w:hAnsi="Times New Roman" w:cs="Times New Roman"/>
          <w:sz w:val="28"/>
          <w:szCs w:val="28"/>
        </w:rPr>
        <w:t xml:space="preserve"> і не </w:t>
      </w:r>
      <w:proofErr w:type="spellStart"/>
      <w:r w:rsidR="004A1850" w:rsidRPr="00B845E9">
        <w:rPr>
          <w:rFonts w:ascii="Times New Roman" w:hAnsi="Times New Roman" w:cs="Times New Roman"/>
          <w:sz w:val="28"/>
          <w:szCs w:val="28"/>
        </w:rPr>
        <w:t>дати</w:t>
      </w:r>
      <w:proofErr w:type="spellEnd"/>
      <w:r w:rsidR="004A1850" w:rsidRPr="00B845E9">
        <w:rPr>
          <w:rFonts w:ascii="Times New Roman" w:hAnsi="Times New Roman" w:cs="Times New Roman"/>
          <w:sz w:val="28"/>
          <w:szCs w:val="28"/>
        </w:rPr>
        <w:t xml:space="preserve">, в </w:t>
      </w:r>
      <w:proofErr w:type="spellStart"/>
      <w:r w:rsidR="004A1850" w:rsidRPr="00B845E9">
        <w:rPr>
          <w:rFonts w:ascii="Times New Roman" w:hAnsi="Times New Roman" w:cs="Times New Roman"/>
          <w:sz w:val="28"/>
          <w:szCs w:val="28"/>
        </w:rPr>
        <w:t>окремих</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випадках</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сприйняти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бажане</w:t>
      </w:r>
      <w:proofErr w:type="spellEnd"/>
      <w:r w:rsidR="004A1850" w:rsidRPr="00B845E9">
        <w:rPr>
          <w:rFonts w:ascii="Times New Roman" w:hAnsi="Times New Roman" w:cs="Times New Roman"/>
          <w:sz w:val="28"/>
          <w:szCs w:val="28"/>
        </w:rPr>
        <w:t xml:space="preserve"> за </w:t>
      </w:r>
      <w:proofErr w:type="spellStart"/>
      <w:r w:rsidR="004A1850" w:rsidRPr="00B845E9">
        <w:rPr>
          <w:rFonts w:ascii="Times New Roman" w:hAnsi="Times New Roman" w:cs="Times New Roman"/>
          <w:sz w:val="28"/>
          <w:szCs w:val="28"/>
        </w:rPr>
        <w:t>дійсне</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Достовірність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тобто</w:t>
      </w:r>
      <w:proofErr w:type="spellEnd"/>
      <w:r w:rsidR="004A1850" w:rsidRPr="00B845E9">
        <w:rPr>
          <w:rFonts w:ascii="Times New Roman" w:hAnsi="Times New Roman" w:cs="Times New Roman"/>
          <w:sz w:val="28"/>
          <w:szCs w:val="28"/>
        </w:rPr>
        <w:t xml:space="preserve"> доведена </w:t>
      </w:r>
      <w:proofErr w:type="spellStart"/>
      <w:r w:rsidR="004A1850" w:rsidRPr="00B845E9">
        <w:rPr>
          <w:rFonts w:ascii="Times New Roman" w:hAnsi="Times New Roman" w:cs="Times New Roman"/>
          <w:sz w:val="28"/>
          <w:szCs w:val="28"/>
        </w:rPr>
        <w:t>правильність</w:t>
      </w:r>
      <w:proofErr w:type="spellEnd"/>
      <w:r w:rsidR="004A1850" w:rsidRPr="00B845E9">
        <w:rPr>
          <w:rFonts w:ascii="Times New Roman" w:hAnsi="Times New Roman" w:cs="Times New Roman"/>
          <w:sz w:val="28"/>
          <w:szCs w:val="28"/>
        </w:rPr>
        <w:t xml:space="preserve">, є </w:t>
      </w:r>
      <w:proofErr w:type="spellStart"/>
      <w:r w:rsidR="004A1850" w:rsidRPr="00B845E9">
        <w:rPr>
          <w:rFonts w:ascii="Times New Roman" w:hAnsi="Times New Roman" w:cs="Times New Roman"/>
          <w:sz w:val="28"/>
          <w:szCs w:val="28"/>
        </w:rPr>
        <w:t>доказом</w:t>
      </w:r>
      <w:proofErr w:type="spellEnd"/>
      <w:r w:rsidR="004A1850" w:rsidRPr="00B845E9">
        <w:rPr>
          <w:rFonts w:ascii="Times New Roman" w:hAnsi="Times New Roman" w:cs="Times New Roman"/>
          <w:sz w:val="28"/>
          <w:szCs w:val="28"/>
        </w:rPr>
        <w:t xml:space="preserve"> того, </w:t>
      </w:r>
      <w:proofErr w:type="spellStart"/>
      <w:r w:rsidR="004A1850" w:rsidRPr="00B845E9">
        <w:rPr>
          <w:rFonts w:ascii="Times New Roman" w:hAnsi="Times New Roman" w:cs="Times New Roman"/>
          <w:sz w:val="28"/>
          <w:szCs w:val="28"/>
        </w:rPr>
        <w:t>що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викладений</w:t>
      </w:r>
      <w:proofErr w:type="spellEnd"/>
      <w:r w:rsidR="004A1850" w:rsidRPr="00B845E9">
        <w:rPr>
          <w:rFonts w:ascii="Times New Roman" w:hAnsi="Times New Roman" w:cs="Times New Roman"/>
          <w:sz w:val="28"/>
          <w:szCs w:val="28"/>
        </w:rPr>
        <w:t xml:space="preserve"> результат </w:t>
      </w:r>
      <w:r w:rsidR="004A1850" w:rsidRPr="00B845E9">
        <w:rPr>
          <w:rFonts w:ascii="Times New Roman" w:hAnsi="Times New Roman" w:cs="Times New Roman"/>
          <w:sz w:val="28"/>
          <w:szCs w:val="28"/>
        </w:rPr>
        <w:lastRenderedPageBreak/>
        <w:t>(</w:t>
      </w:r>
      <w:proofErr w:type="spellStart"/>
      <w:r w:rsidR="004A1850" w:rsidRPr="00B845E9">
        <w:rPr>
          <w:rFonts w:ascii="Times New Roman" w:hAnsi="Times New Roman" w:cs="Times New Roman"/>
          <w:sz w:val="28"/>
          <w:szCs w:val="28"/>
        </w:rPr>
        <w:t>закономірність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сукупність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фактів</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можливість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тощо</w:t>
      </w:r>
      <w:proofErr w:type="spellEnd"/>
      <w:r w:rsidR="004A1850" w:rsidRPr="00B845E9">
        <w:rPr>
          <w:rFonts w:ascii="Times New Roman" w:hAnsi="Times New Roman" w:cs="Times New Roman"/>
          <w:sz w:val="28"/>
          <w:szCs w:val="28"/>
        </w:rPr>
        <w:t>) в</w:t>
      </w:r>
      <w:proofErr w:type="spellStart"/>
      <w:r w:rsidR="004861C6">
        <w:rPr>
          <w:rFonts w:ascii="Times New Roman" w:hAnsi="Times New Roman" w:cs="Times New Roman"/>
          <w:sz w:val="28"/>
          <w:szCs w:val="28"/>
          <w:lang w:val="uk-UA"/>
        </w:rPr>
        <w:t>ідтворю</w:t>
      </w:r>
      <w:r w:rsidR="004A1850" w:rsidRPr="00B845E9">
        <w:rPr>
          <w:rFonts w:ascii="Times New Roman" w:hAnsi="Times New Roman" w:cs="Times New Roman"/>
          <w:sz w:val="28"/>
          <w:szCs w:val="28"/>
        </w:rPr>
        <w:t>ється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завжди</w:t>
      </w:r>
      <w:proofErr w:type="spellEnd"/>
      <w:r w:rsidR="004A1850" w:rsidRPr="00B845E9">
        <w:rPr>
          <w:rFonts w:ascii="Times New Roman" w:hAnsi="Times New Roman" w:cs="Times New Roman"/>
          <w:sz w:val="28"/>
          <w:szCs w:val="28"/>
        </w:rPr>
        <w:t xml:space="preserve"> для </w:t>
      </w:r>
      <w:proofErr w:type="spellStart"/>
      <w:r w:rsidR="004A1850" w:rsidRPr="00B845E9">
        <w:rPr>
          <w:rFonts w:ascii="Times New Roman" w:hAnsi="Times New Roman" w:cs="Times New Roman"/>
          <w:sz w:val="28"/>
          <w:szCs w:val="28"/>
        </w:rPr>
        <w:t>зазначеного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класу</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об’єктів</w:t>
      </w:r>
      <w:proofErr w:type="spellEnd"/>
      <w:r w:rsidR="004A1850" w:rsidRPr="00B845E9">
        <w:rPr>
          <w:rFonts w:ascii="Times New Roman" w:hAnsi="Times New Roman" w:cs="Times New Roman"/>
          <w:sz w:val="28"/>
          <w:szCs w:val="28"/>
        </w:rPr>
        <w:t xml:space="preserve"> за </w:t>
      </w:r>
      <w:proofErr w:type="spellStart"/>
      <w:r w:rsidR="004A1850" w:rsidRPr="00B845E9">
        <w:rPr>
          <w:rFonts w:ascii="Times New Roman" w:hAnsi="Times New Roman" w:cs="Times New Roman"/>
          <w:sz w:val="28"/>
          <w:szCs w:val="28"/>
        </w:rPr>
        <w:t>визначених</w:t>
      </w:r>
      <w:proofErr w:type="spellEnd"/>
      <w:r w:rsidR="004A1850" w:rsidRPr="00B845E9">
        <w:rPr>
          <w:rFonts w:ascii="Times New Roman" w:hAnsi="Times New Roman" w:cs="Times New Roman"/>
          <w:sz w:val="28"/>
          <w:szCs w:val="28"/>
        </w:rPr>
        <w:t xml:space="preserve"> умов. </w:t>
      </w:r>
    </w:p>
    <w:p w14:paraId="293AE88A" w14:textId="376AB4B6" w:rsidR="004A1850" w:rsidRDefault="00975E7B" w:rsidP="00A11F2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4A1850" w:rsidRPr="00B845E9">
        <w:rPr>
          <w:rFonts w:ascii="Times New Roman" w:hAnsi="Times New Roman" w:cs="Times New Roman"/>
          <w:sz w:val="28"/>
          <w:szCs w:val="28"/>
        </w:rPr>
        <w:t>Достовірність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підтверджується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верифікацією</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тобто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повторенням</w:t>
      </w:r>
      <w:proofErr w:type="spellEnd"/>
      <w:r w:rsidR="004A1850" w:rsidRPr="00B845E9">
        <w:rPr>
          <w:rFonts w:ascii="Times New Roman" w:hAnsi="Times New Roman" w:cs="Times New Roman"/>
          <w:sz w:val="28"/>
          <w:szCs w:val="28"/>
        </w:rPr>
        <w:t xml:space="preserve"> результату за тих самих умов </w:t>
      </w:r>
      <w:proofErr w:type="spellStart"/>
      <w:r w:rsidR="004A1850" w:rsidRPr="00B845E9">
        <w:rPr>
          <w:rFonts w:ascii="Times New Roman" w:hAnsi="Times New Roman" w:cs="Times New Roman"/>
          <w:sz w:val="28"/>
          <w:szCs w:val="28"/>
        </w:rPr>
        <w:t>під</w:t>
      </w:r>
      <w:proofErr w:type="spellEnd"/>
      <w:r w:rsidR="004A1850" w:rsidRPr="00B845E9">
        <w:rPr>
          <w:rFonts w:ascii="Times New Roman" w:hAnsi="Times New Roman" w:cs="Times New Roman"/>
          <w:sz w:val="28"/>
          <w:szCs w:val="28"/>
        </w:rPr>
        <w:t xml:space="preserve"> час </w:t>
      </w:r>
      <w:proofErr w:type="spellStart"/>
      <w:r w:rsidR="004A1850" w:rsidRPr="00B845E9">
        <w:rPr>
          <w:rFonts w:ascii="Times New Roman" w:hAnsi="Times New Roman" w:cs="Times New Roman"/>
          <w:sz w:val="28"/>
          <w:szCs w:val="28"/>
        </w:rPr>
        <w:t>багатьох</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перевірок</w:t>
      </w:r>
      <w:proofErr w:type="spellEnd"/>
      <w:r w:rsidR="004A1850" w:rsidRPr="00B845E9">
        <w:rPr>
          <w:rFonts w:ascii="Times New Roman" w:hAnsi="Times New Roman" w:cs="Times New Roman"/>
          <w:sz w:val="28"/>
          <w:szCs w:val="28"/>
        </w:rPr>
        <w:t xml:space="preserve"> на </w:t>
      </w:r>
      <w:proofErr w:type="spellStart"/>
      <w:r w:rsidR="004A1850" w:rsidRPr="00B845E9">
        <w:rPr>
          <w:rFonts w:ascii="Times New Roman" w:hAnsi="Times New Roman" w:cs="Times New Roman"/>
          <w:sz w:val="28"/>
          <w:szCs w:val="28"/>
        </w:rPr>
        <w:t>різних</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об’єктах</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Накопичена</w:t>
      </w:r>
      <w:proofErr w:type="spellEnd"/>
      <w:r w:rsidR="004A1850" w:rsidRPr="00B845E9">
        <w:rPr>
          <w:rFonts w:ascii="Times New Roman" w:hAnsi="Times New Roman" w:cs="Times New Roman"/>
          <w:sz w:val="28"/>
          <w:szCs w:val="28"/>
        </w:rPr>
        <w:t xml:space="preserve"> в </w:t>
      </w:r>
      <w:proofErr w:type="spellStart"/>
      <w:r w:rsidR="004A1850" w:rsidRPr="00B845E9">
        <w:rPr>
          <w:rFonts w:ascii="Times New Roman" w:hAnsi="Times New Roman" w:cs="Times New Roman"/>
          <w:sz w:val="28"/>
          <w:szCs w:val="28"/>
        </w:rPr>
        <w:t>основній</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частині</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наукова</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інформація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дозволяє</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послідовно</w:t>
      </w:r>
      <w:proofErr w:type="spellEnd"/>
      <w:r w:rsidR="004A1850" w:rsidRPr="00B845E9">
        <w:rPr>
          <w:rFonts w:ascii="Times New Roman" w:hAnsi="Times New Roman" w:cs="Times New Roman"/>
          <w:sz w:val="28"/>
          <w:szCs w:val="28"/>
        </w:rPr>
        <w:t xml:space="preserve"> та </w:t>
      </w:r>
      <w:proofErr w:type="spellStart"/>
      <w:r w:rsidR="004A1850" w:rsidRPr="00B845E9">
        <w:rPr>
          <w:rFonts w:ascii="Times New Roman" w:hAnsi="Times New Roman" w:cs="Times New Roman"/>
          <w:sz w:val="28"/>
          <w:szCs w:val="28"/>
        </w:rPr>
        <w:t>логічно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викласти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отримані</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підсумки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співвідн</w:t>
      </w:r>
      <w:proofErr w:type="spellEnd"/>
      <w:r w:rsidR="009443E9">
        <w:rPr>
          <w:rFonts w:ascii="Times New Roman" w:hAnsi="Times New Roman" w:cs="Times New Roman"/>
          <w:sz w:val="28"/>
          <w:szCs w:val="28"/>
          <w:lang w:val="uk-UA"/>
        </w:rPr>
        <w:t xml:space="preserve">ести їх </w:t>
      </w:r>
      <w:r w:rsidR="004A1850" w:rsidRPr="00B845E9">
        <w:rPr>
          <w:rFonts w:ascii="Times New Roman" w:hAnsi="Times New Roman" w:cs="Times New Roman"/>
          <w:sz w:val="28"/>
          <w:szCs w:val="28"/>
        </w:rPr>
        <w:t xml:space="preserve">з </w:t>
      </w:r>
      <w:proofErr w:type="spellStart"/>
      <w:r w:rsidR="004A1850" w:rsidRPr="00B845E9">
        <w:rPr>
          <w:rFonts w:ascii="Times New Roman" w:hAnsi="Times New Roman" w:cs="Times New Roman"/>
          <w:sz w:val="28"/>
          <w:szCs w:val="28"/>
        </w:rPr>
        <w:t>загальною</w:t>
      </w:r>
      <w:proofErr w:type="spellEnd"/>
      <w:r w:rsidR="004A1850" w:rsidRPr="00B845E9">
        <w:rPr>
          <w:rFonts w:ascii="Times New Roman" w:hAnsi="Times New Roman" w:cs="Times New Roman"/>
          <w:sz w:val="28"/>
          <w:szCs w:val="28"/>
        </w:rPr>
        <w:t xml:space="preserve"> метою і </w:t>
      </w:r>
      <w:proofErr w:type="spellStart"/>
      <w:r w:rsidR="004A1850" w:rsidRPr="00B845E9">
        <w:rPr>
          <w:rFonts w:ascii="Times New Roman" w:hAnsi="Times New Roman" w:cs="Times New Roman"/>
          <w:sz w:val="28"/>
          <w:szCs w:val="28"/>
        </w:rPr>
        <w:t>конкретними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завданнями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поставленими</w:t>
      </w:r>
      <w:proofErr w:type="spellEnd"/>
      <w:r w:rsidR="004A1850" w:rsidRPr="00B845E9">
        <w:rPr>
          <w:rFonts w:ascii="Times New Roman" w:hAnsi="Times New Roman" w:cs="Times New Roman"/>
          <w:sz w:val="28"/>
          <w:szCs w:val="28"/>
        </w:rPr>
        <w:t xml:space="preserve"> і </w:t>
      </w:r>
      <w:proofErr w:type="spellStart"/>
      <w:r w:rsidR="004A1850" w:rsidRPr="00B845E9">
        <w:rPr>
          <w:rFonts w:ascii="Times New Roman" w:hAnsi="Times New Roman" w:cs="Times New Roman"/>
          <w:sz w:val="28"/>
          <w:szCs w:val="28"/>
        </w:rPr>
        <w:t>сформульованими</w:t>
      </w:r>
      <w:proofErr w:type="spellEnd"/>
      <w:r w:rsidR="004A1850" w:rsidRPr="00B845E9">
        <w:rPr>
          <w:rFonts w:ascii="Times New Roman" w:hAnsi="Times New Roman" w:cs="Times New Roman"/>
          <w:sz w:val="28"/>
          <w:szCs w:val="28"/>
        </w:rPr>
        <w:t xml:space="preserve"> у </w:t>
      </w:r>
      <w:proofErr w:type="spellStart"/>
      <w:r w:rsidR="004A1850" w:rsidRPr="00B845E9">
        <w:rPr>
          <w:rFonts w:ascii="Times New Roman" w:hAnsi="Times New Roman" w:cs="Times New Roman"/>
          <w:sz w:val="28"/>
          <w:szCs w:val="28"/>
        </w:rPr>
        <w:t>вступі</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Заключна</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частина</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створюється</w:t>
      </w:r>
      <w:proofErr w:type="spellEnd"/>
      <w:r w:rsidR="004A1850" w:rsidRPr="00B845E9">
        <w:rPr>
          <w:rFonts w:ascii="Times New Roman" w:hAnsi="Times New Roman" w:cs="Times New Roman"/>
          <w:sz w:val="28"/>
          <w:szCs w:val="28"/>
        </w:rPr>
        <w:t xml:space="preserve"> не </w:t>
      </w:r>
      <w:proofErr w:type="spellStart"/>
      <w:r w:rsidR="004A1850" w:rsidRPr="00B845E9">
        <w:rPr>
          <w:rFonts w:ascii="Times New Roman" w:hAnsi="Times New Roman" w:cs="Times New Roman"/>
          <w:sz w:val="28"/>
          <w:szCs w:val="28"/>
        </w:rPr>
        <w:t>механічним</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підсумовуванням</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висновків</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попередніх</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розділів</w:t>
      </w:r>
      <w:proofErr w:type="spellEnd"/>
      <w:r w:rsidR="004A1850" w:rsidRPr="00B845E9">
        <w:rPr>
          <w:rFonts w:ascii="Times New Roman" w:hAnsi="Times New Roman" w:cs="Times New Roman"/>
          <w:sz w:val="28"/>
          <w:szCs w:val="28"/>
        </w:rPr>
        <w:t xml:space="preserve">, а повинна </w:t>
      </w:r>
      <w:proofErr w:type="spellStart"/>
      <w:r w:rsidR="004A1850" w:rsidRPr="00B845E9">
        <w:rPr>
          <w:rFonts w:ascii="Times New Roman" w:hAnsi="Times New Roman" w:cs="Times New Roman"/>
          <w:sz w:val="28"/>
          <w:szCs w:val="28"/>
        </w:rPr>
        <w:t>містити</w:t>
      </w:r>
      <w:proofErr w:type="spellEnd"/>
      <w:r w:rsidR="004A1850" w:rsidRPr="00B845E9">
        <w:rPr>
          <w:rFonts w:ascii="Times New Roman" w:hAnsi="Times New Roman" w:cs="Times New Roman"/>
          <w:sz w:val="28"/>
          <w:szCs w:val="28"/>
        </w:rPr>
        <w:t xml:space="preserve"> те </w:t>
      </w:r>
      <w:proofErr w:type="spellStart"/>
      <w:r w:rsidR="004A1850" w:rsidRPr="00B845E9">
        <w:rPr>
          <w:rFonts w:ascii="Times New Roman" w:hAnsi="Times New Roman" w:cs="Times New Roman"/>
          <w:sz w:val="28"/>
          <w:szCs w:val="28"/>
        </w:rPr>
        <w:t>істотне</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що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складає</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підсумкові</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результати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дослідження</w:t>
      </w:r>
      <w:proofErr w:type="spellEnd"/>
      <w:r w:rsidR="004A1850" w:rsidRPr="00B845E9">
        <w:rPr>
          <w:rFonts w:ascii="Times New Roman" w:hAnsi="Times New Roman" w:cs="Times New Roman"/>
          <w:sz w:val="28"/>
          <w:szCs w:val="28"/>
        </w:rPr>
        <w:t xml:space="preserve">. При </w:t>
      </w:r>
      <w:proofErr w:type="spellStart"/>
      <w:r w:rsidR="004A1850" w:rsidRPr="00B845E9">
        <w:rPr>
          <w:rFonts w:ascii="Times New Roman" w:hAnsi="Times New Roman" w:cs="Times New Roman"/>
          <w:sz w:val="28"/>
          <w:szCs w:val="28"/>
        </w:rPr>
        <w:t>цьому</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вказуються</w:t>
      </w:r>
      <w:proofErr w:type="spellEnd"/>
      <w:r w:rsidR="004A1850" w:rsidRPr="00B845E9">
        <w:rPr>
          <w:rFonts w:ascii="Times New Roman" w:hAnsi="Times New Roman" w:cs="Times New Roman"/>
          <w:sz w:val="28"/>
          <w:szCs w:val="28"/>
        </w:rPr>
        <w:t xml:space="preserve"> не </w:t>
      </w:r>
      <w:proofErr w:type="spellStart"/>
      <w:r w:rsidR="004A1850" w:rsidRPr="00B845E9">
        <w:rPr>
          <w:rFonts w:ascii="Times New Roman" w:hAnsi="Times New Roman" w:cs="Times New Roman"/>
          <w:sz w:val="28"/>
          <w:szCs w:val="28"/>
        </w:rPr>
        <w:t>лише</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наукова</w:t>
      </w:r>
      <w:proofErr w:type="spellEnd"/>
      <w:r w:rsidR="004A1850" w:rsidRPr="00B845E9">
        <w:rPr>
          <w:rFonts w:ascii="Times New Roman" w:hAnsi="Times New Roman" w:cs="Times New Roman"/>
          <w:sz w:val="28"/>
          <w:szCs w:val="28"/>
        </w:rPr>
        <w:t xml:space="preserve"> новизна і теоретична </w:t>
      </w:r>
      <w:proofErr w:type="spellStart"/>
      <w:r w:rsidR="004A1850" w:rsidRPr="00B845E9">
        <w:rPr>
          <w:rFonts w:ascii="Times New Roman" w:hAnsi="Times New Roman" w:cs="Times New Roman"/>
          <w:sz w:val="28"/>
          <w:szCs w:val="28"/>
        </w:rPr>
        <w:t>знач</w:t>
      </w:r>
      <w:r w:rsidR="009443E9">
        <w:rPr>
          <w:rFonts w:ascii="Times New Roman" w:hAnsi="Times New Roman" w:cs="Times New Roman"/>
          <w:sz w:val="28"/>
          <w:szCs w:val="28"/>
          <w:lang w:val="uk-UA"/>
        </w:rPr>
        <w:t>ущ</w:t>
      </w:r>
      <w:r w:rsidR="004A1850" w:rsidRPr="00B845E9">
        <w:rPr>
          <w:rFonts w:ascii="Times New Roman" w:hAnsi="Times New Roman" w:cs="Times New Roman"/>
          <w:sz w:val="28"/>
          <w:szCs w:val="28"/>
        </w:rPr>
        <w:t>ість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що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випливають</w:t>
      </w:r>
      <w:proofErr w:type="spellEnd"/>
      <w:r w:rsidR="004A1850" w:rsidRPr="00B845E9">
        <w:rPr>
          <w:rFonts w:ascii="Times New Roman" w:hAnsi="Times New Roman" w:cs="Times New Roman"/>
          <w:sz w:val="28"/>
          <w:szCs w:val="28"/>
        </w:rPr>
        <w:t xml:space="preserve"> з </w:t>
      </w:r>
      <w:proofErr w:type="spellStart"/>
      <w:r w:rsidR="004A1850" w:rsidRPr="00B845E9">
        <w:rPr>
          <w:rFonts w:ascii="Times New Roman" w:hAnsi="Times New Roman" w:cs="Times New Roman"/>
          <w:sz w:val="28"/>
          <w:szCs w:val="28"/>
        </w:rPr>
        <w:t>кінцевих</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результатів</w:t>
      </w:r>
      <w:proofErr w:type="spellEnd"/>
      <w:r w:rsidR="004A1850" w:rsidRPr="00B845E9">
        <w:rPr>
          <w:rFonts w:ascii="Times New Roman" w:hAnsi="Times New Roman" w:cs="Times New Roman"/>
          <w:sz w:val="28"/>
          <w:szCs w:val="28"/>
        </w:rPr>
        <w:t xml:space="preserve">, але й практична </w:t>
      </w:r>
      <w:proofErr w:type="spellStart"/>
      <w:r w:rsidR="004A1850" w:rsidRPr="00B845E9">
        <w:rPr>
          <w:rFonts w:ascii="Times New Roman" w:hAnsi="Times New Roman" w:cs="Times New Roman"/>
          <w:sz w:val="28"/>
          <w:szCs w:val="28"/>
        </w:rPr>
        <w:t>цінність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даного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дослідження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Тобто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висновки</w:t>
      </w:r>
      <w:proofErr w:type="spellEnd"/>
      <w:r w:rsidR="004A1850" w:rsidRPr="00B845E9">
        <w:rPr>
          <w:rFonts w:ascii="Times New Roman" w:hAnsi="Times New Roman" w:cs="Times New Roman"/>
          <w:sz w:val="28"/>
          <w:szCs w:val="28"/>
        </w:rPr>
        <w:t xml:space="preserve"> – </w:t>
      </w:r>
      <w:proofErr w:type="spellStart"/>
      <w:r w:rsidR="004A1850" w:rsidRPr="00B845E9">
        <w:rPr>
          <w:rFonts w:ascii="Times New Roman" w:hAnsi="Times New Roman" w:cs="Times New Roman"/>
          <w:sz w:val="28"/>
          <w:szCs w:val="28"/>
        </w:rPr>
        <w:t>це</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коротке</w:t>
      </w:r>
      <w:proofErr w:type="spellEnd"/>
      <w:r w:rsidR="004A1850" w:rsidRPr="00B845E9">
        <w:rPr>
          <w:rFonts w:ascii="Times New Roman" w:hAnsi="Times New Roman" w:cs="Times New Roman"/>
          <w:sz w:val="28"/>
          <w:szCs w:val="28"/>
        </w:rPr>
        <w:t xml:space="preserve"> резюме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004A1850" w:rsidRPr="00B845E9">
        <w:rPr>
          <w:rFonts w:ascii="Times New Roman" w:hAnsi="Times New Roman" w:cs="Times New Roman"/>
          <w:sz w:val="28"/>
          <w:szCs w:val="28"/>
        </w:rPr>
        <w:t xml:space="preserve">. В них </w:t>
      </w:r>
      <w:proofErr w:type="spellStart"/>
      <w:r w:rsidR="009443E9">
        <w:rPr>
          <w:rFonts w:ascii="Times New Roman" w:hAnsi="Times New Roman" w:cs="Times New Roman"/>
          <w:sz w:val="28"/>
          <w:szCs w:val="28"/>
          <w:lang w:val="uk-UA"/>
        </w:rPr>
        <w:t>зазнача</w:t>
      </w:r>
      <w:r w:rsidR="004A1850" w:rsidRPr="00B845E9">
        <w:rPr>
          <w:rFonts w:ascii="Times New Roman" w:hAnsi="Times New Roman" w:cs="Times New Roman"/>
          <w:sz w:val="28"/>
          <w:szCs w:val="28"/>
        </w:rPr>
        <w:t>ють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якою</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мірою</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досягнуто</w:t>
      </w:r>
      <w:proofErr w:type="spellEnd"/>
      <w:r w:rsidR="004A1850" w:rsidRPr="00B845E9">
        <w:rPr>
          <w:rFonts w:ascii="Times New Roman" w:hAnsi="Times New Roman" w:cs="Times New Roman"/>
          <w:sz w:val="28"/>
          <w:szCs w:val="28"/>
        </w:rPr>
        <w:t xml:space="preserve"> </w:t>
      </w:r>
      <w:r w:rsidR="009443E9">
        <w:rPr>
          <w:rFonts w:ascii="Times New Roman" w:hAnsi="Times New Roman" w:cs="Times New Roman"/>
          <w:sz w:val="28"/>
          <w:szCs w:val="28"/>
          <w:lang w:val="uk-UA"/>
        </w:rPr>
        <w:t xml:space="preserve">поставленої </w:t>
      </w:r>
      <w:r w:rsidR="004A1850" w:rsidRPr="00B845E9">
        <w:rPr>
          <w:rFonts w:ascii="Times New Roman" w:hAnsi="Times New Roman" w:cs="Times New Roman"/>
          <w:sz w:val="28"/>
          <w:szCs w:val="28"/>
        </w:rPr>
        <w:t xml:space="preserve">мети. У </w:t>
      </w:r>
      <w:proofErr w:type="spellStart"/>
      <w:r w:rsidR="004A1850" w:rsidRPr="00B845E9">
        <w:rPr>
          <w:rFonts w:ascii="Times New Roman" w:hAnsi="Times New Roman" w:cs="Times New Roman"/>
          <w:sz w:val="28"/>
          <w:szCs w:val="28"/>
        </w:rPr>
        <w:t>висновках</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узагальнюються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рекомендації</w:t>
      </w:r>
      <w:proofErr w:type="spellEnd"/>
      <w:r w:rsidR="004A1850" w:rsidRPr="00B845E9">
        <w:rPr>
          <w:rFonts w:ascii="Times New Roman" w:hAnsi="Times New Roman" w:cs="Times New Roman"/>
          <w:sz w:val="28"/>
          <w:szCs w:val="28"/>
        </w:rPr>
        <w:t xml:space="preserve"> та </w:t>
      </w:r>
      <w:proofErr w:type="spellStart"/>
      <w:r w:rsidR="004A1850" w:rsidRPr="00B845E9">
        <w:rPr>
          <w:rFonts w:ascii="Times New Roman" w:hAnsi="Times New Roman" w:cs="Times New Roman"/>
          <w:sz w:val="28"/>
          <w:szCs w:val="28"/>
        </w:rPr>
        <w:t>пропозиції</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щодо</w:t>
      </w:r>
      <w:proofErr w:type="spellEnd"/>
      <w:r w:rsidR="004A1850" w:rsidRPr="00B845E9">
        <w:rPr>
          <w:rFonts w:ascii="Times New Roman" w:hAnsi="Times New Roman" w:cs="Times New Roman"/>
          <w:sz w:val="28"/>
          <w:szCs w:val="28"/>
        </w:rPr>
        <w:t xml:space="preserve"> теоретико-</w:t>
      </w:r>
      <w:proofErr w:type="spellStart"/>
      <w:r w:rsidR="004A1850" w:rsidRPr="00B845E9">
        <w:rPr>
          <w:rFonts w:ascii="Times New Roman" w:hAnsi="Times New Roman" w:cs="Times New Roman"/>
          <w:sz w:val="28"/>
          <w:szCs w:val="28"/>
        </w:rPr>
        <w:t>методичних</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аспектів</w:t>
      </w:r>
      <w:proofErr w:type="spellEnd"/>
      <w:r w:rsidR="004A1850" w:rsidRPr="00B845E9">
        <w:rPr>
          <w:rFonts w:ascii="Times New Roman" w:hAnsi="Times New Roman" w:cs="Times New Roman"/>
          <w:sz w:val="28"/>
          <w:szCs w:val="28"/>
        </w:rPr>
        <w:t xml:space="preserve"> та </w:t>
      </w:r>
      <w:proofErr w:type="spellStart"/>
      <w:r w:rsidR="004A1850" w:rsidRPr="00B845E9">
        <w:rPr>
          <w:rFonts w:ascii="Times New Roman" w:hAnsi="Times New Roman" w:cs="Times New Roman"/>
          <w:sz w:val="28"/>
          <w:szCs w:val="28"/>
        </w:rPr>
        <w:t>способів</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дослідження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проблеми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викладається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сутність</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запропонованих</w:t>
      </w:r>
      <w:proofErr w:type="spellEnd"/>
      <w:r w:rsidR="004A1850" w:rsidRPr="00B845E9">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здобувач</w:t>
      </w:r>
      <w:r w:rsidR="009443E9">
        <w:rPr>
          <w:rFonts w:ascii="Times New Roman" w:hAnsi="Times New Roman" w:cs="Times New Roman"/>
          <w:sz w:val="28"/>
          <w:szCs w:val="28"/>
          <w:lang w:val="uk-UA"/>
        </w:rPr>
        <w:t>ем</w:t>
      </w:r>
      <w:proofErr w:type="spellEnd"/>
      <w:r w:rsidR="00B41981">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вищої</w:t>
      </w:r>
      <w:proofErr w:type="spellEnd"/>
      <w:r w:rsidR="00B41981">
        <w:rPr>
          <w:rFonts w:ascii="Times New Roman" w:hAnsi="Times New Roman" w:cs="Times New Roman"/>
          <w:sz w:val="28"/>
          <w:szCs w:val="28"/>
        </w:rPr>
        <w:t xml:space="preserve"> </w:t>
      </w:r>
      <w:proofErr w:type="spellStart"/>
      <w:r w:rsidR="00B41981">
        <w:rPr>
          <w:rFonts w:ascii="Times New Roman" w:hAnsi="Times New Roman" w:cs="Times New Roman"/>
          <w:sz w:val="28"/>
          <w:szCs w:val="28"/>
        </w:rPr>
        <w:t>освіти</w:t>
      </w:r>
      <w:proofErr w:type="spellEnd"/>
      <w:r w:rsidR="00B41981">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заходів</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Висновки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повинні</w:t>
      </w:r>
      <w:proofErr w:type="spellEnd"/>
      <w:r w:rsidR="004A1850" w:rsidRPr="00B845E9">
        <w:rPr>
          <w:rFonts w:ascii="Times New Roman" w:hAnsi="Times New Roman" w:cs="Times New Roman"/>
          <w:sz w:val="28"/>
          <w:szCs w:val="28"/>
        </w:rPr>
        <w:t xml:space="preserve"> м</w:t>
      </w:r>
      <w:r w:rsidR="009443E9">
        <w:rPr>
          <w:rFonts w:ascii="Times New Roman" w:hAnsi="Times New Roman" w:cs="Times New Roman"/>
          <w:sz w:val="28"/>
          <w:szCs w:val="28"/>
          <w:lang w:val="uk-UA"/>
        </w:rPr>
        <w:t>а</w:t>
      </w:r>
      <w:proofErr w:type="spellStart"/>
      <w:r w:rsidR="004A1850" w:rsidRPr="00B845E9">
        <w:rPr>
          <w:rFonts w:ascii="Times New Roman" w:hAnsi="Times New Roman" w:cs="Times New Roman"/>
          <w:sz w:val="28"/>
          <w:szCs w:val="28"/>
        </w:rPr>
        <w:t>ти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конкретний</w:t>
      </w:r>
      <w:proofErr w:type="spellEnd"/>
      <w:r w:rsidR="004A1850" w:rsidRPr="00B845E9">
        <w:rPr>
          <w:rFonts w:ascii="Times New Roman" w:hAnsi="Times New Roman" w:cs="Times New Roman"/>
          <w:sz w:val="28"/>
          <w:szCs w:val="28"/>
        </w:rPr>
        <w:t xml:space="preserve"> характер. </w:t>
      </w:r>
      <w:r w:rsidR="009443E9">
        <w:rPr>
          <w:rFonts w:ascii="Times New Roman" w:hAnsi="Times New Roman" w:cs="Times New Roman"/>
          <w:sz w:val="28"/>
          <w:szCs w:val="28"/>
          <w:lang w:val="uk-UA"/>
        </w:rPr>
        <w:t>Їх р</w:t>
      </w:r>
      <w:proofErr w:type="spellStart"/>
      <w:r w:rsidR="004A1850" w:rsidRPr="00B845E9">
        <w:rPr>
          <w:rFonts w:ascii="Times New Roman" w:hAnsi="Times New Roman" w:cs="Times New Roman"/>
          <w:sz w:val="28"/>
          <w:szCs w:val="28"/>
        </w:rPr>
        <w:t>екомендований</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обсяг</w:t>
      </w:r>
      <w:proofErr w:type="spellEnd"/>
      <w:r w:rsidR="004A1850" w:rsidRPr="00B845E9">
        <w:rPr>
          <w:rFonts w:ascii="Times New Roman" w:hAnsi="Times New Roman" w:cs="Times New Roman"/>
          <w:sz w:val="28"/>
          <w:szCs w:val="28"/>
        </w:rPr>
        <w:t xml:space="preserve"> – до 5 </w:t>
      </w:r>
      <w:proofErr w:type="spellStart"/>
      <w:r w:rsidR="004A1850" w:rsidRPr="00B845E9">
        <w:rPr>
          <w:rFonts w:ascii="Times New Roman" w:hAnsi="Times New Roman" w:cs="Times New Roman"/>
          <w:sz w:val="28"/>
          <w:szCs w:val="28"/>
        </w:rPr>
        <w:t>стор</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Між</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структурними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частинами</w:t>
      </w:r>
      <w:proofErr w:type="spellEnd"/>
      <w:r w:rsidR="004A1850" w:rsidRPr="00B845E9">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має</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простежуватися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чіткий</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логічний</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зв'язок</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тобто</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проблеми</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які</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сформульовано</w:t>
      </w:r>
      <w:proofErr w:type="spellEnd"/>
      <w:r w:rsidR="004A1850" w:rsidRPr="00B845E9">
        <w:rPr>
          <w:rFonts w:ascii="Times New Roman" w:hAnsi="Times New Roman" w:cs="Times New Roman"/>
          <w:sz w:val="28"/>
          <w:szCs w:val="28"/>
        </w:rPr>
        <w:t xml:space="preserve"> у </w:t>
      </w:r>
      <w:proofErr w:type="spellStart"/>
      <w:r w:rsidR="004A1850" w:rsidRPr="00B845E9">
        <w:rPr>
          <w:rFonts w:ascii="Times New Roman" w:hAnsi="Times New Roman" w:cs="Times New Roman"/>
          <w:sz w:val="28"/>
          <w:szCs w:val="28"/>
        </w:rPr>
        <w:t>вступі</w:t>
      </w:r>
      <w:proofErr w:type="spellEnd"/>
      <w:r w:rsidR="004A1850" w:rsidRPr="00B845E9">
        <w:rPr>
          <w:rFonts w:ascii="Times New Roman" w:hAnsi="Times New Roman" w:cs="Times New Roman"/>
          <w:sz w:val="28"/>
          <w:szCs w:val="28"/>
        </w:rPr>
        <w:t xml:space="preserve">, </w:t>
      </w:r>
      <w:r w:rsidR="009443E9">
        <w:rPr>
          <w:rFonts w:ascii="Times New Roman" w:hAnsi="Times New Roman" w:cs="Times New Roman"/>
          <w:sz w:val="28"/>
          <w:szCs w:val="28"/>
          <w:lang w:val="uk-UA"/>
        </w:rPr>
        <w:t>повинні</w:t>
      </w:r>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кореспондуватися</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зі</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змістом</w:t>
      </w:r>
      <w:proofErr w:type="spellEnd"/>
      <w:r w:rsidR="004A1850" w:rsidRPr="00B845E9">
        <w:rPr>
          <w:rFonts w:ascii="Times New Roman" w:hAnsi="Times New Roman" w:cs="Times New Roman"/>
          <w:sz w:val="28"/>
          <w:szCs w:val="28"/>
        </w:rPr>
        <w:t xml:space="preserve"> </w:t>
      </w:r>
      <w:proofErr w:type="spellStart"/>
      <w:r w:rsidR="004A1850" w:rsidRPr="00B845E9">
        <w:rPr>
          <w:rFonts w:ascii="Times New Roman" w:hAnsi="Times New Roman" w:cs="Times New Roman"/>
          <w:sz w:val="28"/>
          <w:szCs w:val="28"/>
        </w:rPr>
        <w:t>розділу</w:t>
      </w:r>
      <w:proofErr w:type="spellEnd"/>
      <w:r w:rsidR="004A1850" w:rsidRPr="00B845E9">
        <w:rPr>
          <w:rFonts w:ascii="Times New Roman" w:hAnsi="Times New Roman" w:cs="Times New Roman"/>
          <w:sz w:val="28"/>
          <w:szCs w:val="28"/>
        </w:rPr>
        <w:t xml:space="preserve"> „ВИСНОВКИ”, </w:t>
      </w:r>
      <w:proofErr w:type="spellStart"/>
      <w:r w:rsidR="004A1850" w:rsidRPr="00B845E9">
        <w:rPr>
          <w:rFonts w:ascii="Times New Roman" w:hAnsi="Times New Roman" w:cs="Times New Roman"/>
          <w:sz w:val="28"/>
          <w:szCs w:val="28"/>
        </w:rPr>
        <w:t>розділи</w:t>
      </w:r>
      <w:proofErr w:type="spellEnd"/>
      <w:r w:rsidR="004A1850" w:rsidRPr="00B845E9">
        <w:rPr>
          <w:rFonts w:ascii="Times New Roman" w:hAnsi="Times New Roman" w:cs="Times New Roman"/>
          <w:sz w:val="28"/>
          <w:szCs w:val="28"/>
        </w:rPr>
        <w:t xml:space="preserve"> </w:t>
      </w:r>
      <w:r w:rsidR="00096F5C">
        <w:rPr>
          <w:rFonts w:ascii="Times New Roman" w:hAnsi="Times New Roman" w:cs="Times New Roman"/>
          <w:sz w:val="28"/>
          <w:szCs w:val="28"/>
          <w:lang w:val="uk-UA"/>
        </w:rPr>
        <w:t xml:space="preserve">кваліфікаційної </w:t>
      </w:r>
      <w:proofErr w:type="spellStart"/>
      <w:r w:rsidR="004A1850" w:rsidRPr="00B845E9">
        <w:rPr>
          <w:rFonts w:ascii="Times New Roman" w:hAnsi="Times New Roman" w:cs="Times New Roman"/>
          <w:sz w:val="28"/>
          <w:szCs w:val="28"/>
        </w:rPr>
        <w:t>роботи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мають</w:t>
      </w:r>
      <w:proofErr w:type="spellEnd"/>
      <w:r>
        <w:rPr>
          <w:rFonts w:ascii="Times New Roman" w:hAnsi="Times New Roman" w:cs="Times New Roman"/>
          <w:sz w:val="28"/>
          <w:szCs w:val="28"/>
        </w:rPr>
        <w:t xml:space="preserve"> бути </w:t>
      </w:r>
      <w:proofErr w:type="spellStart"/>
      <w:r>
        <w:rPr>
          <w:rFonts w:ascii="Times New Roman" w:hAnsi="Times New Roman" w:cs="Times New Roman"/>
          <w:sz w:val="28"/>
          <w:szCs w:val="28"/>
        </w:rPr>
        <w:t>пов’язані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між</w:t>
      </w:r>
      <w:proofErr w:type="spellEnd"/>
      <w:r>
        <w:rPr>
          <w:rFonts w:ascii="Times New Roman" w:hAnsi="Times New Roman" w:cs="Times New Roman"/>
          <w:sz w:val="28"/>
          <w:szCs w:val="28"/>
        </w:rPr>
        <w:t xml:space="preserve"> собою.</w:t>
      </w:r>
    </w:p>
    <w:p w14:paraId="021E877D" w14:textId="2ABD4A72" w:rsidR="00975E7B" w:rsidRPr="00975E7B" w:rsidRDefault="00975E7B" w:rsidP="00A11F2A">
      <w:pPr>
        <w:spacing w:after="0" w:line="360" w:lineRule="auto"/>
        <w:jc w:val="both"/>
        <w:rPr>
          <w:rFonts w:ascii="Times New Roman" w:hAnsi="Times New Roman" w:cs="Times New Roman"/>
          <w:sz w:val="28"/>
          <w:szCs w:val="28"/>
        </w:rPr>
      </w:pPr>
      <w:r w:rsidRPr="00975E7B">
        <w:rPr>
          <w:rFonts w:ascii="Times New Roman" w:hAnsi="Times New Roman" w:cs="Times New Roman"/>
          <w:sz w:val="28"/>
          <w:szCs w:val="28"/>
        </w:rPr>
        <w:t xml:space="preserve">      </w:t>
      </w:r>
      <w:r w:rsidRPr="009443E9">
        <w:rPr>
          <w:rFonts w:ascii="Times New Roman" w:hAnsi="Times New Roman" w:cs="Times New Roman"/>
          <w:b/>
          <w:i/>
          <w:sz w:val="28"/>
          <w:szCs w:val="28"/>
        </w:rPr>
        <w:t xml:space="preserve">2.3.8 Список </w:t>
      </w:r>
      <w:proofErr w:type="spellStart"/>
      <w:r w:rsidRPr="009443E9">
        <w:rPr>
          <w:rFonts w:ascii="Times New Roman" w:hAnsi="Times New Roman" w:cs="Times New Roman"/>
          <w:b/>
          <w:i/>
          <w:sz w:val="28"/>
          <w:szCs w:val="28"/>
        </w:rPr>
        <w:t>використаних</w:t>
      </w:r>
      <w:proofErr w:type="spellEnd"/>
      <w:r w:rsidRPr="009443E9">
        <w:rPr>
          <w:rFonts w:ascii="Times New Roman" w:hAnsi="Times New Roman" w:cs="Times New Roman"/>
          <w:b/>
          <w:i/>
          <w:sz w:val="28"/>
          <w:szCs w:val="28"/>
        </w:rPr>
        <w:t xml:space="preserve"> </w:t>
      </w:r>
      <w:proofErr w:type="spellStart"/>
      <w:r w:rsidRPr="009443E9">
        <w:rPr>
          <w:rFonts w:ascii="Times New Roman" w:hAnsi="Times New Roman" w:cs="Times New Roman"/>
          <w:b/>
          <w:i/>
          <w:sz w:val="28"/>
          <w:szCs w:val="28"/>
        </w:rPr>
        <w:t>посилань</w:t>
      </w:r>
      <w:proofErr w:type="spellEnd"/>
      <w:r w:rsidRPr="009443E9">
        <w:rPr>
          <w:rFonts w:ascii="Times New Roman" w:hAnsi="Times New Roman" w:cs="Times New Roman"/>
          <w:b/>
          <w:i/>
          <w:sz w:val="28"/>
          <w:szCs w:val="28"/>
          <w:lang w:val="uk-UA"/>
        </w:rPr>
        <w:t>.</w:t>
      </w:r>
      <w:r w:rsidRPr="00975E7B">
        <w:rPr>
          <w:rFonts w:ascii="Times New Roman" w:hAnsi="Times New Roman" w:cs="Times New Roman"/>
          <w:sz w:val="28"/>
          <w:szCs w:val="28"/>
        </w:rPr>
        <w:t xml:space="preserve"> Список </w:t>
      </w:r>
      <w:proofErr w:type="spellStart"/>
      <w:r w:rsidRPr="00975E7B">
        <w:rPr>
          <w:rFonts w:ascii="Times New Roman" w:hAnsi="Times New Roman" w:cs="Times New Roman"/>
          <w:sz w:val="28"/>
          <w:szCs w:val="28"/>
        </w:rPr>
        <w:t>використаних</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посилань</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містить</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перелік</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використаної</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під</w:t>
      </w:r>
      <w:proofErr w:type="spellEnd"/>
      <w:r w:rsidRPr="00975E7B">
        <w:rPr>
          <w:rFonts w:ascii="Times New Roman" w:hAnsi="Times New Roman" w:cs="Times New Roman"/>
          <w:sz w:val="28"/>
          <w:szCs w:val="28"/>
        </w:rPr>
        <w:t xml:space="preserve"> час </w:t>
      </w:r>
      <w:proofErr w:type="spellStart"/>
      <w:r w:rsidRPr="00975E7B">
        <w:rPr>
          <w:rFonts w:ascii="Times New Roman" w:hAnsi="Times New Roman" w:cs="Times New Roman"/>
          <w:sz w:val="28"/>
          <w:szCs w:val="28"/>
        </w:rPr>
        <w:t>підготовки</w:t>
      </w:r>
      <w:proofErr w:type="spellEnd"/>
      <w:r w:rsidRPr="00975E7B">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літератури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оформленої</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згідно</w:t>
      </w:r>
      <w:proofErr w:type="spellEnd"/>
      <w:r w:rsidRPr="00975E7B">
        <w:rPr>
          <w:rFonts w:ascii="Times New Roman" w:hAnsi="Times New Roman" w:cs="Times New Roman"/>
          <w:sz w:val="28"/>
          <w:szCs w:val="28"/>
        </w:rPr>
        <w:t xml:space="preserve"> з </w:t>
      </w:r>
      <w:proofErr w:type="spellStart"/>
      <w:r w:rsidRPr="00975E7B">
        <w:rPr>
          <w:rFonts w:ascii="Times New Roman" w:hAnsi="Times New Roman" w:cs="Times New Roman"/>
          <w:sz w:val="28"/>
          <w:szCs w:val="28"/>
        </w:rPr>
        <w:t>чинними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вимогами</w:t>
      </w:r>
      <w:proofErr w:type="spellEnd"/>
      <w:r w:rsidRPr="00975E7B">
        <w:rPr>
          <w:rFonts w:ascii="Times New Roman" w:hAnsi="Times New Roman" w:cs="Times New Roman"/>
          <w:sz w:val="28"/>
          <w:szCs w:val="28"/>
        </w:rPr>
        <w:t xml:space="preserve">. </w:t>
      </w:r>
    </w:p>
    <w:p w14:paraId="0D0AD1E2" w14:textId="39CD7C29" w:rsidR="002F1DA7" w:rsidRPr="00096F5C" w:rsidRDefault="00975E7B" w:rsidP="00A11F2A">
      <w:pPr>
        <w:spacing w:after="0" w:line="360" w:lineRule="auto"/>
        <w:jc w:val="both"/>
        <w:rPr>
          <w:rFonts w:ascii="Times New Roman" w:hAnsi="Times New Roman" w:cs="Times New Roman"/>
          <w:sz w:val="28"/>
          <w:szCs w:val="28"/>
        </w:rPr>
      </w:pPr>
      <w:r w:rsidRPr="00975E7B">
        <w:rPr>
          <w:rFonts w:ascii="Times New Roman" w:hAnsi="Times New Roman" w:cs="Times New Roman"/>
          <w:sz w:val="28"/>
          <w:szCs w:val="28"/>
        </w:rPr>
        <w:t xml:space="preserve">      </w:t>
      </w:r>
      <w:r w:rsidRPr="009443E9">
        <w:rPr>
          <w:rFonts w:ascii="Times New Roman" w:hAnsi="Times New Roman" w:cs="Times New Roman"/>
          <w:b/>
          <w:i/>
          <w:sz w:val="28"/>
          <w:szCs w:val="28"/>
        </w:rPr>
        <w:t xml:space="preserve">2.3.9 </w:t>
      </w:r>
      <w:proofErr w:type="spellStart"/>
      <w:r w:rsidRPr="009443E9">
        <w:rPr>
          <w:rFonts w:ascii="Times New Roman" w:hAnsi="Times New Roman" w:cs="Times New Roman"/>
          <w:b/>
          <w:i/>
          <w:sz w:val="28"/>
          <w:szCs w:val="28"/>
        </w:rPr>
        <w:t>Додатки</w:t>
      </w:r>
      <w:proofErr w:type="spellEnd"/>
      <w:r w:rsidRPr="009443E9">
        <w:rPr>
          <w:rFonts w:ascii="Times New Roman" w:hAnsi="Times New Roman" w:cs="Times New Roman"/>
          <w:b/>
          <w:i/>
          <w:sz w:val="28"/>
          <w:szCs w:val="28"/>
          <w:lang w:val="uk-UA"/>
        </w:rPr>
        <w:t>.</w:t>
      </w:r>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Додатки</w:t>
      </w:r>
      <w:proofErr w:type="spellEnd"/>
      <w:r w:rsidRPr="00975E7B">
        <w:rPr>
          <w:rFonts w:ascii="Times New Roman" w:hAnsi="Times New Roman" w:cs="Times New Roman"/>
          <w:sz w:val="28"/>
          <w:szCs w:val="28"/>
        </w:rPr>
        <w:t xml:space="preserve"> до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повинні</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містити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інформаційні</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матеріали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що</w:t>
      </w:r>
      <w:proofErr w:type="spellEnd"/>
      <w:r w:rsidRPr="00975E7B">
        <w:rPr>
          <w:rFonts w:ascii="Times New Roman" w:hAnsi="Times New Roman" w:cs="Times New Roman"/>
          <w:sz w:val="28"/>
          <w:szCs w:val="28"/>
        </w:rPr>
        <w:t xml:space="preserve"> є базою </w:t>
      </w:r>
      <w:proofErr w:type="spellStart"/>
      <w:r w:rsidRPr="00975E7B">
        <w:rPr>
          <w:rFonts w:ascii="Times New Roman" w:hAnsi="Times New Roman" w:cs="Times New Roman"/>
          <w:sz w:val="28"/>
          <w:szCs w:val="28"/>
        </w:rPr>
        <w:t>аналітичних</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досліджень</w:t>
      </w:r>
      <w:proofErr w:type="spellEnd"/>
      <w:r w:rsidRPr="00975E7B">
        <w:rPr>
          <w:rFonts w:ascii="Times New Roman" w:hAnsi="Times New Roman" w:cs="Times New Roman"/>
          <w:sz w:val="28"/>
          <w:szCs w:val="28"/>
        </w:rPr>
        <w:t xml:space="preserve"> з </w:t>
      </w:r>
      <w:proofErr w:type="spellStart"/>
      <w:r w:rsidRPr="00975E7B">
        <w:rPr>
          <w:rFonts w:ascii="Times New Roman" w:hAnsi="Times New Roman" w:cs="Times New Roman"/>
          <w:sz w:val="28"/>
          <w:szCs w:val="28"/>
        </w:rPr>
        <w:t>обраної</w:t>
      </w:r>
      <w:proofErr w:type="spellEnd"/>
      <w:r w:rsidRPr="00975E7B">
        <w:rPr>
          <w:rFonts w:ascii="Times New Roman" w:hAnsi="Times New Roman" w:cs="Times New Roman"/>
          <w:sz w:val="28"/>
          <w:szCs w:val="28"/>
        </w:rPr>
        <w:t xml:space="preserve"> теми, і </w:t>
      </w:r>
      <w:proofErr w:type="spellStart"/>
      <w:r w:rsidRPr="00975E7B">
        <w:rPr>
          <w:rFonts w:ascii="Times New Roman" w:hAnsi="Times New Roman" w:cs="Times New Roman"/>
          <w:sz w:val="28"/>
          <w:szCs w:val="28"/>
        </w:rPr>
        <w:t>розміщуватись</w:t>
      </w:r>
      <w:proofErr w:type="spellEnd"/>
      <w:r w:rsidRPr="00975E7B">
        <w:rPr>
          <w:rFonts w:ascii="Times New Roman" w:hAnsi="Times New Roman" w:cs="Times New Roman"/>
          <w:sz w:val="28"/>
          <w:szCs w:val="28"/>
        </w:rPr>
        <w:t xml:space="preserve"> на </w:t>
      </w:r>
      <w:proofErr w:type="spellStart"/>
      <w:r w:rsidRPr="00975E7B">
        <w:rPr>
          <w:rFonts w:ascii="Times New Roman" w:hAnsi="Times New Roman" w:cs="Times New Roman"/>
          <w:sz w:val="28"/>
          <w:szCs w:val="28"/>
        </w:rPr>
        <w:t>останніх</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сторінках</w:t>
      </w:r>
      <w:proofErr w:type="spellEnd"/>
      <w:r w:rsidRPr="00975E7B">
        <w:rPr>
          <w:rFonts w:ascii="Times New Roman" w:hAnsi="Times New Roman" w:cs="Times New Roman"/>
          <w:sz w:val="28"/>
          <w:szCs w:val="28"/>
        </w:rPr>
        <w:t xml:space="preserve">. У </w:t>
      </w:r>
      <w:proofErr w:type="spellStart"/>
      <w:r w:rsidRPr="00975E7B">
        <w:rPr>
          <w:rFonts w:ascii="Times New Roman" w:hAnsi="Times New Roman" w:cs="Times New Roman"/>
          <w:sz w:val="28"/>
          <w:szCs w:val="28"/>
        </w:rPr>
        <w:t>додатки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можуть</w:t>
      </w:r>
      <w:proofErr w:type="spellEnd"/>
      <w:r w:rsidRPr="00975E7B">
        <w:rPr>
          <w:rFonts w:ascii="Times New Roman" w:hAnsi="Times New Roman" w:cs="Times New Roman"/>
          <w:sz w:val="28"/>
          <w:szCs w:val="28"/>
        </w:rPr>
        <w:t xml:space="preserve"> бути </w:t>
      </w:r>
      <w:proofErr w:type="spellStart"/>
      <w:r w:rsidRPr="00975E7B">
        <w:rPr>
          <w:rFonts w:ascii="Times New Roman" w:hAnsi="Times New Roman" w:cs="Times New Roman"/>
          <w:sz w:val="28"/>
          <w:szCs w:val="28"/>
        </w:rPr>
        <w:t>включені</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дод</w:t>
      </w:r>
      <w:r w:rsidR="003A2D67">
        <w:rPr>
          <w:rFonts w:ascii="Times New Roman" w:hAnsi="Times New Roman" w:cs="Times New Roman"/>
          <w:sz w:val="28"/>
          <w:szCs w:val="28"/>
        </w:rPr>
        <w:t>аткові</w:t>
      </w:r>
      <w:proofErr w:type="spellEnd"/>
      <w:r w:rsidR="003A2D67">
        <w:rPr>
          <w:rFonts w:ascii="Times New Roman" w:hAnsi="Times New Roman" w:cs="Times New Roman"/>
          <w:sz w:val="28"/>
          <w:szCs w:val="28"/>
        </w:rPr>
        <w:t xml:space="preserve"> </w:t>
      </w:r>
      <w:proofErr w:type="spellStart"/>
      <w:r w:rsidR="003A2D67">
        <w:rPr>
          <w:rFonts w:ascii="Times New Roman" w:hAnsi="Times New Roman" w:cs="Times New Roman"/>
          <w:sz w:val="28"/>
          <w:szCs w:val="28"/>
        </w:rPr>
        <w:t>ілюстрації</w:t>
      </w:r>
      <w:proofErr w:type="spellEnd"/>
      <w:r w:rsidR="003A2D67">
        <w:rPr>
          <w:rFonts w:ascii="Times New Roman" w:hAnsi="Times New Roman" w:cs="Times New Roman"/>
          <w:sz w:val="28"/>
          <w:szCs w:val="28"/>
        </w:rPr>
        <w:t xml:space="preserve"> </w:t>
      </w:r>
      <w:proofErr w:type="spellStart"/>
      <w:r w:rsidR="003A2D67">
        <w:rPr>
          <w:rFonts w:ascii="Times New Roman" w:hAnsi="Times New Roman" w:cs="Times New Roman"/>
          <w:sz w:val="28"/>
          <w:szCs w:val="28"/>
        </w:rPr>
        <w:t>або</w:t>
      </w:r>
      <w:proofErr w:type="spellEnd"/>
      <w:r w:rsidR="003A2D67">
        <w:rPr>
          <w:rFonts w:ascii="Times New Roman" w:hAnsi="Times New Roman" w:cs="Times New Roman"/>
          <w:sz w:val="28"/>
          <w:szCs w:val="28"/>
        </w:rPr>
        <w:t xml:space="preserve"> </w:t>
      </w:r>
      <w:proofErr w:type="spellStart"/>
      <w:r w:rsidR="003A2D67">
        <w:rPr>
          <w:rFonts w:ascii="Times New Roman" w:hAnsi="Times New Roman" w:cs="Times New Roman"/>
          <w:sz w:val="28"/>
          <w:szCs w:val="28"/>
        </w:rPr>
        <w:t>таблиці</w:t>
      </w:r>
      <w:proofErr w:type="spellEnd"/>
      <w:r w:rsidR="003A2D67">
        <w:rPr>
          <w:rFonts w:ascii="Times New Roman" w:hAnsi="Times New Roman" w:cs="Times New Roman"/>
          <w:sz w:val="28"/>
          <w:szCs w:val="28"/>
        </w:rPr>
        <w:t>;</w:t>
      </w:r>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матеріали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які</w:t>
      </w:r>
      <w:proofErr w:type="spellEnd"/>
      <w:r w:rsidRPr="00975E7B">
        <w:rPr>
          <w:rFonts w:ascii="Times New Roman" w:hAnsi="Times New Roman" w:cs="Times New Roman"/>
          <w:sz w:val="28"/>
          <w:szCs w:val="28"/>
        </w:rPr>
        <w:t xml:space="preserve"> через великий </w:t>
      </w:r>
      <w:proofErr w:type="spellStart"/>
      <w:r w:rsidRPr="00975E7B">
        <w:rPr>
          <w:rFonts w:ascii="Times New Roman" w:hAnsi="Times New Roman" w:cs="Times New Roman"/>
          <w:sz w:val="28"/>
          <w:szCs w:val="28"/>
        </w:rPr>
        <w:t>обсяг</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специфіку</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викладення</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або</w:t>
      </w:r>
      <w:proofErr w:type="spellEnd"/>
      <w:r w:rsidRPr="00975E7B">
        <w:rPr>
          <w:rFonts w:ascii="Times New Roman" w:hAnsi="Times New Roman" w:cs="Times New Roman"/>
          <w:sz w:val="28"/>
          <w:szCs w:val="28"/>
        </w:rPr>
        <w:t xml:space="preserve"> форму </w:t>
      </w:r>
      <w:proofErr w:type="spellStart"/>
      <w:r w:rsidRPr="00975E7B">
        <w:rPr>
          <w:rFonts w:ascii="Times New Roman" w:hAnsi="Times New Roman" w:cs="Times New Roman"/>
          <w:sz w:val="28"/>
          <w:szCs w:val="28"/>
        </w:rPr>
        <w:t>подання</w:t>
      </w:r>
      <w:proofErr w:type="spellEnd"/>
      <w:r w:rsidRPr="00975E7B">
        <w:rPr>
          <w:rFonts w:ascii="Times New Roman" w:hAnsi="Times New Roman" w:cs="Times New Roman"/>
          <w:sz w:val="28"/>
          <w:szCs w:val="28"/>
        </w:rPr>
        <w:t xml:space="preserve"> не </w:t>
      </w:r>
      <w:proofErr w:type="spellStart"/>
      <w:r w:rsidRPr="00975E7B">
        <w:rPr>
          <w:rFonts w:ascii="Times New Roman" w:hAnsi="Times New Roman" w:cs="Times New Roman"/>
          <w:sz w:val="28"/>
          <w:szCs w:val="28"/>
        </w:rPr>
        <w:t>можуть</w:t>
      </w:r>
      <w:proofErr w:type="spellEnd"/>
      <w:r w:rsidRPr="00975E7B">
        <w:rPr>
          <w:rFonts w:ascii="Times New Roman" w:hAnsi="Times New Roman" w:cs="Times New Roman"/>
          <w:sz w:val="28"/>
          <w:szCs w:val="28"/>
        </w:rPr>
        <w:t xml:space="preserve"> бути </w:t>
      </w:r>
      <w:proofErr w:type="spellStart"/>
      <w:r w:rsidRPr="00975E7B">
        <w:rPr>
          <w:rFonts w:ascii="Times New Roman" w:hAnsi="Times New Roman" w:cs="Times New Roman"/>
          <w:sz w:val="28"/>
          <w:szCs w:val="28"/>
        </w:rPr>
        <w:t>внесені</w:t>
      </w:r>
      <w:proofErr w:type="spellEnd"/>
      <w:r w:rsidRPr="00975E7B">
        <w:rPr>
          <w:rFonts w:ascii="Times New Roman" w:hAnsi="Times New Roman" w:cs="Times New Roman"/>
          <w:sz w:val="28"/>
          <w:szCs w:val="28"/>
        </w:rPr>
        <w:t xml:space="preserve"> до </w:t>
      </w:r>
      <w:proofErr w:type="spellStart"/>
      <w:r w:rsidRPr="00975E7B">
        <w:rPr>
          <w:rFonts w:ascii="Times New Roman" w:hAnsi="Times New Roman" w:cs="Times New Roman"/>
          <w:sz w:val="28"/>
          <w:szCs w:val="28"/>
        </w:rPr>
        <w:t>основної</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частини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оригінали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фотографій</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проміжні</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математичні</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докази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формули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lastRenderedPageBreak/>
        <w:t>розрахунки</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інструкції</w:t>
      </w:r>
      <w:proofErr w:type="spellEnd"/>
      <w:r w:rsidRPr="00975E7B">
        <w:rPr>
          <w:rFonts w:ascii="Times New Roman" w:hAnsi="Times New Roman" w:cs="Times New Roman"/>
          <w:sz w:val="28"/>
          <w:szCs w:val="28"/>
        </w:rPr>
        <w:t>, мет</w:t>
      </w:r>
      <w:r w:rsidR="003A2D67">
        <w:rPr>
          <w:rFonts w:ascii="Times New Roman" w:hAnsi="Times New Roman" w:cs="Times New Roman"/>
          <w:sz w:val="28"/>
          <w:szCs w:val="28"/>
        </w:rPr>
        <w:t xml:space="preserve">одики, </w:t>
      </w:r>
      <w:proofErr w:type="spellStart"/>
      <w:r w:rsidR="003A2D67">
        <w:rPr>
          <w:rFonts w:ascii="Times New Roman" w:hAnsi="Times New Roman" w:cs="Times New Roman"/>
          <w:sz w:val="28"/>
          <w:szCs w:val="28"/>
        </w:rPr>
        <w:t>анкети</w:t>
      </w:r>
      <w:proofErr w:type="spellEnd"/>
      <w:r w:rsidR="003A2D67">
        <w:rPr>
          <w:rFonts w:ascii="Times New Roman" w:hAnsi="Times New Roman" w:cs="Times New Roman"/>
          <w:sz w:val="28"/>
          <w:szCs w:val="28"/>
        </w:rPr>
        <w:t xml:space="preserve"> </w:t>
      </w:r>
      <w:proofErr w:type="spellStart"/>
      <w:r w:rsidR="003A2D67">
        <w:rPr>
          <w:rFonts w:ascii="Times New Roman" w:hAnsi="Times New Roman" w:cs="Times New Roman"/>
          <w:sz w:val="28"/>
          <w:szCs w:val="28"/>
        </w:rPr>
        <w:t>опитувань</w:t>
      </w:r>
      <w:proofErr w:type="spellEnd"/>
      <w:r w:rsidR="003A2D67">
        <w:rPr>
          <w:rFonts w:ascii="Times New Roman" w:hAnsi="Times New Roman" w:cs="Times New Roman"/>
          <w:sz w:val="28"/>
          <w:szCs w:val="28"/>
        </w:rPr>
        <w:t xml:space="preserve"> </w:t>
      </w:r>
      <w:proofErr w:type="spellStart"/>
      <w:r w:rsidR="003A2D67">
        <w:rPr>
          <w:rFonts w:ascii="Times New Roman" w:hAnsi="Times New Roman" w:cs="Times New Roman"/>
          <w:sz w:val="28"/>
          <w:szCs w:val="28"/>
        </w:rPr>
        <w:t>тощо</w:t>
      </w:r>
      <w:proofErr w:type="spellEnd"/>
      <w:r w:rsidR="003A2D67">
        <w:rPr>
          <w:rFonts w:ascii="Times New Roman" w:hAnsi="Times New Roman" w:cs="Times New Roman"/>
          <w:sz w:val="28"/>
          <w:szCs w:val="28"/>
        </w:rPr>
        <w:t>);</w:t>
      </w:r>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додатковий</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перелік</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джерел</w:t>
      </w:r>
      <w:proofErr w:type="spellEnd"/>
      <w:r w:rsidRPr="00975E7B">
        <w:rPr>
          <w:rFonts w:ascii="Times New Roman" w:hAnsi="Times New Roman" w:cs="Times New Roman"/>
          <w:sz w:val="28"/>
          <w:szCs w:val="28"/>
        </w:rPr>
        <w:t xml:space="preserve">, на </w:t>
      </w:r>
      <w:proofErr w:type="spellStart"/>
      <w:r w:rsidRPr="00975E7B">
        <w:rPr>
          <w:rFonts w:ascii="Times New Roman" w:hAnsi="Times New Roman" w:cs="Times New Roman"/>
          <w:sz w:val="28"/>
          <w:szCs w:val="28"/>
        </w:rPr>
        <w:t>які</w:t>
      </w:r>
      <w:proofErr w:type="spellEnd"/>
      <w:r w:rsidRPr="00975E7B">
        <w:rPr>
          <w:rFonts w:ascii="Times New Roman" w:hAnsi="Times New Roman" w:cs="Times New Roman"/>
          <w:sz w:val="28"/>
          <w:szCs w:val="28"/>
        </w:rPr>
        <w:t xml:space="preserve"> не </w:t>
      </w:r>
      <w:proofErr w:type="spellStart"/>
      <w:r w:rsidRPr="00975E7B">
        <w:rPr>
          <w:rFonts w:ascii="Times New Roman" w:hAnsi="Times New Roman" w:cs="Times New Roman"/>
          <w:sz w:val="28"/>
          <w:szCs w:val="28"/>
        </w:rPr>
        <w:t>було</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посилань</w:t>
      </w:r>
      <w:proofErr w:type="spellEnd"/>
      <w:r w:rsidRPr="00975E7B">
        <w:rPr>
          <w:rFonts w:ascii="Times New Roman" w:hAnsi="Times New Roman" w:cs="Times New Roman"/>
          <w:sz w:val="28"/>
          <w:szCs w:val="28"/>
        </w:rPr>
        <w:t xml:space="preserve"> у </w:t>
      </w:r>
      <w:proofErr w:type="spellStart"/>
      <w:r w:rsidRPr="00975E7B">
        <w:rPr>
          <w:rFonts w:ascii="Times New Roman" w:hAnsi="Times New Roman" w:cs="Times New Roman"/>
          <w:sz w:val="28"/>
          <w:szCs w:val="28"/>
        </w:rPr>
        <w:t>роботі</w:t>
      </w:r>
      <w:proofErr w:type="spellEnd"/>
      <w:r w:rsidRPr="00975E7B">
        <w:rPr>
          <w:rFonts w:ascii="Times New Roman" w:hAnsi="Times New Roman" w:cs="Times New Roman"/>
          <w:sz w:val="28"/>
          <w:szCs w:val="28"/>
        </w:rPr>
        <w:t xml:space="preserve">, але </w:t>
      </w:r>
      <w:proofErr w:type="spellStart"/>
      <w:r w:rsidRPr="00975E7B">
        <w:rPr>
          <w:rFonts w:ascii="Times New Roman" w:hAnsi="Times New Roman" w:cs="Times New Roman"/>
          <w:sz w:val="28"/>
          <w:szCs w:val="28"/>
        </w:rPr>
        <w:t>які</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можуть</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викликати</w:t>
      </w:r>
      <w:proofErr w:type="spellEnd"/>
      <w:r w:rsidRPr="00975E7B">
        <w:rPr>
          <w:rFonts w:ascii="Times New Roman" w:hAnsi="Times New Roman" w:cs="Times New Roman"/>
          <w:sz w:val="28"/>
          <w:szCs w:val="28"/>
        </w:rPr>
        <w:t xml:space="preserve"> </w:t>
      </w:r>
      <w:proofErr w:type="spellStart"/>
      <w:r w:rsidR="003A2D67">
        <w:rPr>
          <w:rFonts w:ascii="Times New Roman" w:hAnsi="Times New Roman" w:cs="Times New Roman"/>
          <w:sz w:val="28"/>
          <w:szCs w:val="28"/>
        </w:rPr>
        <w:t>інтерес</w:t>
      </w:r>
      <w:proofErr w:type="spellEnd"/>
      <w:r w:rsidR="003A2D67">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декларація</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щодо</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унікальності</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текстів</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роботи</w:t>
      </w:r>
      <w:proofErr w:type="spellEnd"/>
      <w:r w:rsidRPr="00975E7B">
        <w:rPr>
          <w:rFonts w:ascii="Times New Roman" w:hAnsi="Times New Roman" w:cs="Times New Roman"/>
          <w:sz w:val="28"/>
          <w:szCs w:val="28"/>
        </w:rPr>
        <w:t xml:space="preserve"> та </w:t>
      </w:r>
      <w:proofErr w:type="spellStart"/>
      <w:r w:rsidRPr="00975E7B">
        <w:rPr>
          <w:rFonts w:ascii="Times New Roman" w:hAnsi="Times New Roman" w:cs="Times New Roman"/>
          <w:sz w:val="28"/>
          <w:szCs w:val="28"/>
        </w:rPr>
        <w:t>невикористання</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матеріалів</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інших</w:t>
      </w:r>
      <w:proofErr w:type="spellEnd"/>
      <w:r w:rsidRPr="00975E7B">
        <w:rPr>
          <w:rFonts w:ascii="Times New Roman" w:hAnsi="Times New Roman" w:cs="Times New Roman"/>
          <w:sz w:val="28"/>
          <w:szCs w:val="28"/>
        </w:rPr>
        <w:t xml:space="preserve"> </w:t>
      </w:r>
      <w:proofErr w:type="spellStart"/>
      <w:r w:rsidRPr="00975E7B">
        <w:rPr>
          <w:rFonts w:ascii="Times New Roman" w:hAnsi="Times New Roman" w:cs="Times New Roman"/>
          <w:sz w:val="28"/>
          <w:szCs w:val="28"/>
        </w:rPr>
        <w:t>авторів</w:t>
      </w:r>
      <w:proofErr w:type="spellEnd"/>
      <w:r w:rsidRPr="00975E7B">
        <w:rPr>
          <w:rFonts w:ascii="Times New Roman" w:hAnsi="Times New Roman" w:cs="Times New Roman"/>
          <w:sz w:val="28"/>
          <w:szCs w:val="28"/>
        </w:rPr>
        <w:t xml:space="preserve"> без </w:t>
      </w:r>
      <w:proofErr w:type="spellStart"/>
      <w:r w:rsidRPr="00975E7B">
        <w:rPr>
          <w:rFonts w:ascii="Times New Roman" w:hAnsi="Times New Roman" w:cs="Times New Roman"/>
          <w:sz w:val="28"/>
          <w:szCs w:val="28"/>
        </w:rPr>
        <w:t>посилань</w:t>
      </w:r>
      <w:proofErr w:type="spellEnd"/>
      <w:r w:rsidRPr="00975E7B">
        <w:rPr>
          <w:rFonts w:ascii="Times New Roman" w:hAnsi="Times New Roman" w:cs="Times New Roman"/>
          <w:sz w:val="28"/>
          <w:szCs w:val="28"/>
        </w:rPr>
        <w:t>.</w:t>
      </w:r>
    </w:p>
    <w:p w14:paraId="34981870" w14:textId="34B4897A" w:rsidR="00975E7B" w:rsidRPr="002F1DA7" w:rsidRDefault="00975E7B" w:rsidP="002F7C5E">
      <w:pPr>
        <w:spacing w:after="0" w:line="360" w:lineRule="auto"/>
        <w:ind w:firstLine="720"/>
        <w:jc w:val="both"/>
        <w:rPr>
          <w:rFonts w:ascii="Times New Roman" w:hAnsi="Times New Roman" w:cs="Times New Roman"/>
          <w:b/>
          <w:sz w:val="28"/>
          <w:szCs w:val="28"/>
          <w:lang w:val="uk-UA"/>
        </w:rPr>
      </w:pPr>
      <w:r w:rsidRPr="00DC024E">
        <w:rPr>
          <w:rFonts w:ascii="Times New Roman" w:hAnsi="Times New Roman" w:cs="Times New Roman"/>
          <w:b/>
          <w:sz w:val="28"/>
          <w:szCs w:val="28"/>
        </w:rPr>
        <w:t xml:space="preserve"> </w:t>
      </w:r>
      <w:proofErr w:type="spellStart"/>
      <w:r w:rsidR="00DC024E" w:rsidRPr="00DC024E">
        <w:rPr>
          <w:rFonts w:ascii="Times New Roman" w:hAnsi="Times New Roman" w:cs="Times New Roman"/>
          <w:b/>
          <w:sz w:val="28"/>
          <w:szCs w:val="28"/>
        </w:rPr>
        <w:t>Рекомендова</w:t>
      </w:r>
      <w:r w:rsidR="002F1DA7">
        <w:rPr>
          <w:rFonts w:ascii="Times New Roman" w:hAnsi="Times New Roman" w:cs="Times New Roman"/>
          <w:b/>
          <w:sz w:val="28"/>
          <w:szCs w:val="28"/>
        </w:rPr>
        <w:t>ний</w:t>
      </w:r>
      <w:proofErr w:type="spellEnd"/>
      <w:r w:rsidR="002F1DA7">
        <w:rPr>
          <w:rFonts w:ascii="Times New Roman" w:hAnsi="Times New Roman" w:cs="Times New Roman"/>
          <w:b/>
          <w:sz w:val="28"/>
          <w:szCs w:val="28"/>
        </w:rPr>
        <w:t xml:space="preserve"> </w:t>
      </w:r>
      <w:proofErr w:type="spellStart"/>
      <w:r w:rsidR="002F1DA7">
        <w:rPr>
          <w:rFonts w:ascii="Times New Roman" w:hAnsi="Times New Roman" w:cs="Times New Roman"/>
          <w:b/>
          <w:sz w:val="28"/>
          <w:szCs w:val="28"/>
        </w:rPr>
        <w:t>обсяг</w:t>
      </w:r>
      <w:proofErr w:type="spellEnd"/>
      <w:r w:rsidR="002F1DA7">
        <w:rPr>
          <w:rFonts w:ascii="Times New Roman" w:hAnsi="Times New Roman" w:cs="Times New Roman"/>
          <w:b/>
          <w:sz w:val="28"/>
          <w:szCs w:val="28"/>
        </w:rPr>
        <w:t xml:space="preserve"> </w:t>
      </w:r>
      <w:proofErr w:type="spellStart"/>
      <w:r w:rsidR="002F1DA7">
        <w:rPr>
          <w:rFonts w:ascii="Times New Roman" w:hAnsi="Times New Roman" w:cs="Times New Roman"/>
          <w:b/>
          <w:sz w:val="28"/>
          <w:szCs w:val="28"/>
        </w:rPr>
        <w:t>роботи</w:t>
      </w:r>
      <w:proofErr w:type="spellEnd"/>
      <w:r w:rsidR="00DC024E">
        <w:rPr>
          <w:rFonts w:ascii="Times New Roman" w:hAnsi="Times New Roman" w:cs="Times New Roman"/>
          <w:b/>
          <w:sz w:val="28"/>
          <w:szCs w:val="28"/>
        </w:rPr>
        <w:t xml:space="preserve">– </w:t>
      </w:r>
      <w:r w:rsidR="002F1DA7">
        <w:rPr>
          <w:rFonts w:ascii="Times New Roman" w:hAnsi="Times New Roman" w:cs="Times New Roman"/>
          <w:b/>
          <w:sz w:val="28"/>
          <w:szCs w:val="28"/>
          <w:lang w:val="uk-UA"/>
        </w:rPr>
        <w:t xml:space="preserve">90 - </w:t>
      </w:r>
      <w:r w:rsidR="00DC024E" w:rsidRPr="00DC024E">
        <w:rPr>
          <w:rFonts w:ascii="Times New Roman" w:hAnsi="Times New Roman" w:cs="Times New Roman"/>
          <w:b/>
          <w:sz w:val="28"/>
          <w:szCs w:val="28"/>
        </w:rPr>
        <w:t xml:space="preserve">100 </w:t>
      </w:r>
      <w:proofErr w:type="spellStart"/>
      <w:r w:rsidR="00DC024E" w:rsidRPr="00DC024E">
        <w:rPr>
          <w:rFonts w:ascii="Times New Roman" w:hAnsi="Times New Roman" w:cs="Times New Roman"/>
          <w:b/>
          <w:sz w:val="28"/>
          <w:szCs w:val="28"/>
        </w:rPr>
        <w:t>сторінок</w:t>
      </w:r>
      <w:proofErr w:type="spellEnd"/>
      <w:r w:rsidR="002F1DA7">
        <w:rPr>
          <w:rFonts w:ascii="Times New Roman" w:hAnsi="Times New Roman" w:cs="Times New Roman"/>
          <w:b/>
          <w:sz w:val="28"/>
          <w:szCs w:val="28"/>
          <w:lang w:val="uk-UA"/>
        </w:rPr>
        <w:t xml:space="preserve"> (без включення списку використаних посилань, додатків)</w:t>
      </w:r>
    </w:p>
    <w:p w14:paraId="063EF121" w14:textId="69654FE9" w:rsidR="00715ADA" w:rsidRPr="00096F5C" w:rsidRDefault="00715ADA" w:rsidP="00A11F2A">
      <w:pPr>
        <w:spacing w:after="0" w:line="360" w:lineRule="auto"/>
        <w:jc w:val="both"/>
        <w:rPr>
          <w:rFonts w:ascii="Times New Roman" w:hAnsi="Times New Roman" w:cs="Times New Roman"/>
          <w:b/>
          <w:sz w:val="28"/>
          <w:szCs w:val="28"/>
          <w:lang w:val="uk-UA"/>
        </w:rPr>
      </w:pPr>
    </w:p>
    <w:p w14:paraId="6EB77AA1" w14:textId="0FE85C4A" w:rsidR="00096F5C" w:rsidRDefault="00096F5C" w:rsidP="00A11F2A">
      <w:pPr>
        <w:spacing w:after="0" w:line="360" w:lineRule="auto"/>
        <w:jc w:val="both"/>
        <w:rPr>
          <w:rFonts w:ascii="Times New Roman" w:hAnsi="Times New Roman" w:cs="Times New Roman"/>
          <w:b/>
          <w:sz w:val="28"/>
          <w:szCs w:val="28"/>
        </w:rPr>
      </w:pPr>
    </w:p>
    <w:p w14:paraId="602948A4" w14:textId="2AD4998A" w:rsidR="00096F5C" w:rsidRDefault="00096F5C" w:rsidP="00A11F2A">
      <w:pPr>
        <w:spacing w:after="0" w:line="360" w:lineRule="auto"/>
        <w:jc w:val="both"/>
        <w:rPr>
          <w:rFonts w:ascii="Times New Roman" w:hAnsi="Times New Roman" w:cs="Times New Roman"/>
          <w:b/>
          <w:sz w:val="28"/>
          <w:szCs w:val="28"/>
        </w:rPr>
      </w:pPr>
    </w:p>
    <w:p w14:paraId="3913146E" w14:textId="2C039CE0" w:rsidR="00096F5C" w:rsidRDefault="00096F5C" w:rsidP="00A11F2A">
      <w:pPr>
        <w:spacing w:after="0" w:line="360" w:lineRule="auto"/>
        <w:jc w:val="both"/>
        <w:rPr>
          <w:rFonts w:ascii="Times New Roman" w:hAnsi="Times New Roman" w:cs="Times New Roman"/>
          <w:b/>
          <w:sz w:val="28"/>
          <w:szCs w:val="28"/>
        </w:rPr>
      </w:pPr>
    </w:p>
    <w:p w14:paraId="21A5F9D8" w14:textId="776E9D58" w:rsidR="00096F5C" w:rsidRDefault="00096F5C" w:rsidP="00A11F2A">
      <w:pPr>
        <w:spacing w:after="0" w:line="360" w:lineRule="auto"/>
        <w:jc w:val="both"/>
        <w:rPr>
          <w:rFonts w:ascii="Times New Roman" w:hAnsi="Times New Roman" w:cs="Times New Roman"/>
          <w:b/>
          <w:sz w:val="28"/>
          <w:szCs w:val="28"/>
        </w:rPr>
      </w:pPr>
    </w:p>
    <w:p w14:paraId="69973CEA" w14:textId="6A08D843" w:rsidR="00096F5C" w:rsidRDefault="00096F5C" w:rsidP="00A11F2A">
      <w:pPr>
        <w:spacing w:after="0" w:line="360" w:lineRule="auto"/>
        <w:jc w:val="both"/>
        <w:rPr>
          <w:rFonts w:ascii="Times New Roman" w:hAnsi="Times New Roman" w:cs="Times New Roman"/>
          <w:b/>
          <w:sz w:val="28"/>
          <w:szCs w:val="28"/>
        </w:rPr>
      </w:pPr>
    </w:p>
    <w:p w14:paraId="705D7AD2" w14:textId="4D3DCD7D" w:rsidR="00096F5C" w:rsidRDefault="00096F5C" w:rsidP="00A11F2A">
      <w:pPr>
        <w:spacing w:after="0" w:line="360" w:lineRule="auto"/>
        <w:jc w:val="both"/>
        <w:rPr>
          <w:rFonts w:ascii="Times New Roman" w:hAnsi="Times New Roman" w:cs="Times New Roman"/>
          <w:b/>
          <w:sz w:val="28"/>
          <w:szCs w:val="28"/>
        </w:rPr>
      </w:pPr>
    </w:p>
    <w:p w14:paraId="57011059" w14:textId="5EDCFB4D" w:rsidR="00096F5C" w:rsidRDefault="00096F5C" w:rsidP="00A11F2A">
      <w:pPr>
        <w:spacing w:after="0" w:line="360" w:lineRule="auto"/>
        <w:jc w:val="both"/>
        <w:rPr>
          <w:rFonts w:ascii="Times New Roman" w:hAnsi="Times New Roman" w:cs="Times New Roman"/>
          <w:b/>
          <w:sz w:val="28"/>
          <w:szCs w:val="28"/>
        </w:rPr>
      </w:pPr>
    </w:p>
    <w:p w14:paraId="5EA19210" w14:textId="776D4886" w:rsidR="00096F5C" w:rsidRDefault="00096F5C" w:rsidP="00A11F2A">
      <w:pPr>
        <w:spacing w:after="0" w:line="360" w:lineRule="auto"/>
        <w:jc w:val="both"/>
        <w:rPr>
          <w:rFonts w:ascii="Times New Roman" w:hAnsi="Times New Roman" w:cs="Times New Roman"/>
          <w:b/>
          <w:sz w:val="28"/>
          <w:szCs w:val="28"/>
        </w:rPr>
      </w:pPr>
    </w:p>
    <w:p w14:paraId="36843F48" w14:textId="0A7C77B7" w:rsidR="00096F5C" w:rsidRDefault="00096F5C" w:rsidP="00A11F2A">
      <w:pPr>
        <w:spacing w:after="0" w:line="360" w:lineRule="auto"/>
        <w:jc w:val="both"/>
        <w:rPr>
          <w:rFonts w:ascii="Times New Roman" w:hAnsi="Times New Roman" w:cs="Times New Roman"/>
          <w:b/>
          <w:sz w:val="28"/>
          <w:szCs w:val="28"/>
        </w:rPr>
      </w:pPr>
    </w:p>
    <w:p w14:paraId="640950B0" w14:textId="54696C64" w:rsidR="00096F5C" w:rsidRDefault="00096F5C" w:rsidP="00A11F2A">
      <w:pPr>
        <w:spacing w:after="0" w:line="360" w:lineRule="auto"/>
        <w:jc w:val="both"/>
        <w:rPr>
          <w:rFonts w:ascii="Times New Roman" w:hAnsi="Times New Roman" w:cs="Times New Roman"/>
          <w:b/>
          <w:sz w:val="28"/>
          <w:szCs w:val="28"/>
        </w:rPr>
      </w:pPr>
    </w:p>
    <w:p w14:paraId="6B702D37" w14:textId="49837E9B" w:rsidR="00096F5C" w:rsidRDefault="00096F5C" w:rsidP="00A11F2A">
      <w:pPr>
        <w:spacing w:after="0" w:line="360" w:lineRule="auto"/>
        <w:jc w:val="both"/>
        <w:rPr>
          <w:rFonts w:ascii="Times New Roman" w:hAnsi="Times New Roman" w:cs="Times New Roman"/>
          <w:b/>
          <w:sz w:val="28"/>
          <w:szCs w:val="28"/>
        </w:rPr>
      </w:pPr>
    </w:p>
    <w:p w14:paraId="549CE23D" w14:textId="21A02783" w:rsidR="00096F5C" w:rsidRDefault="00096F5C" w:rsidP="00A11F2A">
      <w:pPr>
        <w:spacing w:after="0" w:line="360" w:lineRule="auto"/>
        <w:jc w:val="both"/>
        <w:rPr>
          <w:rFonts w:ascii="Times New Roman" w:hAnsi="Times New Roman" w:cs="Times New Roman"/>
          <w:b/>
          <w:sz w:val="28"/>
          <w:szCs w:val="28"/>
        </w:rPr>
      </w:pPr>
    </w:p>
    <w:p w14:paraId="18188EE7" w14:textId="012F043F" w:rsidR="00096F5C" w:rsidRDefault="00096F5C" w:rsidP="00A11F2A">
      <w:pPr>
        <w:spacing w:after="0" w:line="360" w:lineRule="auto"/>
        <w:jc w:val="both"/>
        <w:rPr>
          <w:rFonts w:ascii="Times New Roman" w:hAnsi="Times New Roman" w:cs="Times New Roman"/>
          <w:b/>
          <w:sz w:val="28"/>
          <w:szCs w:val="28"/>
        </w:rPr>
      </w:pPr>
    </w:p>
    <w:p w14:paraId="03C28D94" w14:textId="59BE0C14" w:rsidR="00096F5C" w:rsidRDefault="00096F5C" w:rsidP="00A11F2A">
      <w:pPr>
        <w:spacing w:after="0" w:line="360" w:lineRule="auto"/>
        <w:jc w:val="both"/>
        <w:rPr>
          <w:rFonts w:ascii="Times New Roman" w:hAnsi="Times New Roman" w:cs="Times New Roman"/>
          <w:b/>
          <w:sz w:val="28"/>
          <w:szCs w:val="28"/>
        </w:rPr>
      </w:pPr>
    </w:p>
    <w:p w14:paraId="6AE25222" w14:textId="0775CE67" w:rsidR="00096F5C" w:rsidRDefault="00096F5C" w:rsidP="00A11F2A">
      <w:pPr>
        <w:spacing w:after="0" w:line="360" w:lineRule="auto"/>
        <w:jc w:val="both"/>
        <w:rPr>
          <w:rFonts w:ascii="Times New Roman" w:hAnsi="Times New Roman" w:cs="Times New Roman"/>
          <w:b/>
          <w:sz w:val="28"/>
          <w:szCs w:val="28"/>
        </w:rPr>
      </w:pPr>
    </w:p>
    <w:p w14:paraId="4D7BF632" w14:textId="27A0BF85" w:rsidR="00096F5C" w:rsidRDefault="00096F5C" w:rsidP="00A11F2A">
      <w:pPr>
        <w:spacing w:after="0" w:line="360" w:lineRule="auto"/>
        <w:jc w:val="both"/>
        <w:rPr>
          <w:rFonts w:ascii="Times New Roman" w:hAnsi="Times New Roman" w:cs="Times New Roman"/>
          <w:b/>
          <w:sz w:val="28"/>
          <w:szCs w:val="28"/>
        </w:rPr>
      </w:pPr>
    </w:p>
    <w:p w14:paraId="5CE0259C" w14:textId="1E0FB8C7" w:rsidR="00096F5C" w:rsidRDefault="00096F5C" w:rsidP="00A11F2A">
      <w:pPr>
        <w:spacing w:after="0" w:line="360" w:lineRule="auto"/>
        <w:jc w:val="both"/>
        <w:rPr>
          <w:rFonts w:ascii="Times New Roman" w:hAnsi="Times New Roman" w:cs="Times New Roman"/>
          <w:b/>
          <w:sz w:val="28"/>
          <w:szCs w:val="28"/>
        </w:rPr>
      </w:pPr>
    </w:p>
    <w:p w14:paraId="5C305B5F" w14:textId="462E2460" w:rsidR="00096F5C" w:rsidRDefault="00096F5C" w:rsidP="00A11F2A">
      <w:pPr>
        <w:spacing w:after="0" w:line="360" w:lineRule="auto"/>
        <w:jc w:val="both"/>
        <w:rPr>
          <w:rFonts w:ascii="Times New Roman" w:hAnsi="Times New Roman" w:cs="Times New Roman"/>
          <w:b/>
          <w:sz w:val="28"/>
          <w:szCs w:val="28"/>
        </w:rPr>
      </w:pPr>
    </w:p>
    <w:p w14:paraId="5E186F76" w14:textId="77777777" w:rsidR="00096F5C" w:rsidRPr="00DC024E" w:rsidRDefault="00096F5C" w:rsidP="00A11F2A">
      <w:pPr>
        <w:spacing w:after="0" w:line="360" w:lineRule="auto"/>
        <w:jc w:val="both"/>
        <w:rPr>
          <w:rFonts w:ascii="Times New Roman" w:hAnsi="Times New Roman" w:cs="Times New Roman"/>
          <w:b/>
          <w:sz w:val="28"/>
          <w:szCs w:val="28"/>
        </w:rPr>
      </w:pPr>
    </w:p>
    <w:p w14:paraId="7337910B" w14:textId="77777777" w:rsidR="009443E9" w:rsidRDefault="009443E9" w:rsidP="00A11F2A">
      <w:pPr>
        <w:spacing w:after="0" w:line="360" w:lineRule="auto"/>
        <w:ind w:firstLine="454"/>
        <w:jc w:val="center"/>
        <w:rPr>
          <w:rFonts w:ascii="Times New Roman" w:hAnsi="Times New Roman" w:cs="Times New Roman"/>
          <w:b/>
          <w:sz w:val="28"/>
          <w:szCs w:val="28"/>
        </w:rPr>
      </w:pPr>
    </w:p>
    <w:p w14:paraId="73F57F72" w14:textId="77777777" w:rsidR="009443E9" w:rsidRDefault="009443E9" w:rsidP="00A11F2A">
      <w:pPr>
        <w:spacing w:after="0" w:line="360" w:lineRule="auto"/>
        <w:ind w:firstLine="454"/>
        <w:jc w:val="center"/>
        <w:rPr>
          <w:rFonts w:ascii="Times New Roman" w:hAnsi="Times New Roman" w:cs="Times New Roman"/>
          <w:b/>
          <w:sz w:val="28"/>
          <w:szCs w:val="28"/>
        </w:rPr>
      </w:pPr>
    </w:p>
    <w:p w14:paraId="269C004A" w14:textId="77777777" w:rsidR="009443E9" w:rsidRDefault="009443E9" w:rsidP="00A11F2A">
      <w:pPr>
        <w:spacing w:after="0" w:line="360" w:lineRule="auto"/>
        <w:ind w:firstLine="454"/>
        <w:jc w:val="center"/>
        <w:rPr>
          <w:rFonts w:ascii="Times New Roman" w:hAnsi="Times New Roman" w:cs="Times New Roman"/>
          <w:b/>
          <w:sz w:val="28"/>
          <w:szCs w:val="28"/>
        </w:rPr>
      </w:pPr>
    </w:p>
    <w:p w14:paraId="21A6F0B8" w14:textId="08CFCA99" w:rsidR="005E31E2" w:rsidRPr="002C311A" w:rsidRDefault="002C311A" w:rsidP="00A11F2A">
      <w:pPr>
        <w:spacing w:after="0" w:line="360" w:lineRule="auto"/>
        <w:ind w:firstLine="454"/>
        <w:jc w:val="center"/>
        <w:rPr>
          <w:rFonts w:ascii="Times New Roman" w:eastAsia="Times New Roman" w:hAnsi="Times New Roman" w:cs="Times New Roman"/>
          <w:b/>
          <w:bCs/>
          <w:color w:val="000000"/>
          <w:sz w:val="28"/>
          <w:szCs w:val="28"/>
          <w:lang w:val="uk-UA"/>
        </w:rPr>
      </w:pPr>
      <w:r w:rsidRPr="002C311A">
        <w:rPr>
          <w:rFonts w:ascii="Times New Roman" w:hAnsi="Times New Roman" w:cs="Times New Roman"/>
          <w:b/>
          <w:sz w:val="28"/>
          <w:szCs w:val="28"/>
        </w:rPr>
        <w:lastRenderedPageBreak/>
        <w:t xml:space="preserve">РОЗДІЛ 3 ПРАВИЛА ОФОРМЛЕННЯ </w:t>
      </w:r>
      <w:r w:rsidR="009432B0">
        <w:rPr>
          <w:rFonts w:ascii="Times New Roman" w:hAnsi="Times New Roman" w:cs="Times New Roman"/>
          <w:b/>
          <w:sz w:val="28"/>
          <w:szCs w:val="28"/>
        </w:rPr>
        <w:t>КВАЛІФІКАЦІЙНОЇ РОБОТИ</w:t>
      </w:r>
    </w:p>
    <w:p w14:paraId="61A7FF24" w14:textId="77777777" w:rsidR="002C311A" w:rsidRDefault="002C311A" w:rsidP="00A11F2A">
      <w:pPr>
        <w:spacing w:after="0" w:line="360" w:lineRule="auto"/>
        <w:ind w:firstLine="454"/>
        <w:jc w:val="center"/>
        <w:rPr>
          <w:rFonts w:ascii="Times New Roman" w:eastAsia="Times New Roman" w:hAnsi="Times New Roman" w:cs="Times New Roman"/>
          <w:b/>
          <w:bCs/>
          <w:color w:val="000000"/>
          <w:sz w:val="28"/>
          <w:szCs w:val="28"/>
          <w:lang w:val="uk-UA"/>
        </w:rPr>
      </w:pPr>
    </w:p>
    <w:p w14:paraId="54C7DD8A" w14:textId="59DBED31" w:rsidR="00333805" w:rsidRPr="00334091" w:rsidRDefault="00F070D2" w:rsidP="00912885">
      <w:pPr>
        <w:spacing w:after="0" w:line="360" w:lineRule="auto"/>
        <w:ind w:firstLine="454"/>
        <w:rPr>
          <w:rFonts w:ascii="Times New Roman" w:eastAsia="Times New Roman" w:hAnsi="Times New Roman" w:cs="Times New Roman"/>
          <w:b/>
          <w:i/>
          <w:color w:val="000000"/>
          <w:sz w:val="28"/>
          <w:szCs w:val="28"/>
        </w:rPr>
      </w:pPr>
      <w:r w:rsidRPr="00334091">
        <w:rPr>
          <w:rFonts w:ascii="Times New Roman" w:eastAsia="Times New Roman" w:hAnsi="Times New Roman" w:cs="Times New Roman"/>
          <w:b/>
          <w:bCs/>
          <w:i/>
          <w:color w:val="000000"/>
          <w:sz w:val="28"/>
          <w:szCs w:val="28"/>
          <w:lang w:val="uk-UA"/>
        </w:rPr>
        <w:t>3.1. Загальні вимоги</w:t>
      </w:r>
      <w:r w:rsidR="00333805" w:rsidRPr="00334091">
        <w:rPr>
          <w:rFonts w:ascii="Times New Roman" w:eastAsia="Times New Roman" w:hAnsi="Times New Roman" w:cs="Times New Roman"/>
          <w:i/>
          <w:color w:val="000000"/>
          <w:sz w:val="28"/>
          <w:szCs w:val="28"/>
          <w:lang w:val="uk-UA"/>
        </w:rPr>
        <w:t> </w:t>
      </w:r>
    </w:p>
    <w:p w14:paraId="128ADF5C" w14:textId="66E7DD9D" w:rsidR="00333805" w:rsidRPr="00624DEC" w:rsidRDefault="005B2779" w:rsidP="00A11F2A">
      <w:pPr>
        <w:spacing w:after="0" w:line="360" w:lineRule="auto"/>
        <w:ind w:firstLine="454"/>
        <w:jc w:val="both"/>
        <w:rPr>
          <w:rFonts w:ascii="Times New Roman" w:eastAsia="Times New Roman" w:hAnsi="Times New Roman" w:cs="Times New Roman"/>
          <w:color w:val="000000"/>
          <w:sz w:val="28"/>
          <w:szCs w:val="28"/>
        </w:rPr>
      </w:pPr>
      <w:bookmarkStart w:id="5" w:name="_Hlk21715050"/>
      <w:r>
        <w:rPr>
          <w:rFonts w:ascii="Times New Roman" w:eastAsia="Times New Roman" w:hAnsi="Times New Roman" w:cs="Times New Roman"/>
          <w:color w:val="000000"/>
          <w:sz w:val="28"/>
          <w:szCs w:val="28"/>
          <w:lang w:val="uk-UA"/>
        </w:rPr>
        <w:t>Кваліфікаційну роботу</w:t>
      </w:r>
      <w:r w:rsidR="00333805" w:rsidRPr="00624DEC">
        <w:rPr>
          <w:rFonts w:ascii="Times New Roman" w:eastAsia="Times New Roman" w:hAnsi="Times New Roman" w:cs="Times New Roman"/>
          <w:color w:val="000000"/>
          <w:sz w:val="28"/>
          <w:szCs w:val="28"/>
          <w:lang w:val="uk-UA"/>
        </w:rPr>
        <w:t xml:space="preserve"> друкують на одній стороні аркуша білого паперу формату А-4.</w:t>
      </w:r>
    </w:p>
    <w:p w14:paraId="74A7994C" w14:textId="77777777" w:rsidR="00333805" w:rsidRPr="00624DEC" w:rsidRDefault="00333805" w:rsidP="00A11F2A">
      <w:pPr>
        <w:spacing w:after="0" w:line="360" w:lineRule="auto"/>
        <w:ind w:firstLine="454"/>
        <w:jc w:val="both"/>
        <w:rPr>
          <w:rFonts w:ascii="Times New Roman" w:eastAsia="Times New Roman" w:hAnsi="Times New Roman" w:cs="Times New Roman"/>
          <w:color w:val="000000"/>
          <w:sz w:val="28"/>
          <w:szCs w:val="28"/>
        </w:rPr>
      </w:pPr>
      <w:r w:rsidRPr="00624DEC">
        <w:rPr>
          <w:rFonts w:ascii="Times New Roman" w:eastAsia="Times New Roman" w:hAnsi="Times New Roman" w:cs="Times New Roman"/>
          <w:color w:val="000000"/>
          <w:sz w:val="28"/>
          <w:szCs w:val="28"/>
          <w:lang w:val="uk-UA"/>
        </w:rPr>
        <w:t>- </w:t>
      </w:r>
      <w:r w:rsidRPr="00624DEC">
        <w:rPr>
          <w:rFonts w:ascii="Times New Roman" w:eastAsia="Times New Roman" w:hAnsi="Times New Roman" w:cs="Times New Roman"/>
          <w:i/>
          <w:iCs/>
          <w:color w:val="000000"/>
          <w:sz w:val="28"/>
          <w:szCs w:val="28"/>
          <w:lang w:val="uk-UA"/>
        </w:rPr>
        <w:t>шрифт</w:t>
      </w:r>
      <w:r w:rsidRPr="00624DEC">
        <w:rPr>
          <w:rFonts w:ascii="Times New Roman" w:eastAsia="Times New Roman" w:hAnsi="Times New Roman" w:cs="Times New Roman"/>
          <w:color w:val="000000"/>
          <w:sz w:val="28"/>
          <w:szCs w:val="28"/>
          <w:lang w:val="uk-UA"/>
        </w:rPr>
        <w:t> – </w:t>
      </w:r>
      <w:proofErr w:type="spellStart"/>
      <w:r w:rsidRPr="00624DEC">
        <w:rPr>
          <w:rFonts w:ascii="Times New Roman" w:eastAsia="Times New Roman" w:hAnsi="Times New Roman" w:cs="Times New Roman"/>
          <w:i/>
          <w:iCs/>
          <w:color w:val="000000"/>
          <w:sz w:val="28"/>
          <w:szCs w:val="28"/>
          <w:lang w:val="uk-UA"/>
        </w:rPr>
        <w:t>Times</w:t>
      </w:r>
      <w:proofErr w:type="spellEnd"/>
      <w:r w:rsidRPr="00624DEC">
        <w:rPr>
          <w:rFonts w:ascii="Times New Roman" w:eastAsia="Times New Roman" w:hAnsi="Times New Roman" w:cs="Times New Roman"/>
          <w:i/>
          <w:iCs/>
          <w:color w:val="000000"/>
          <w:sz w:val="28"/>
          <w:szCs w:val="28"/>
          <w:lang w:val="uk-UA"/>
        </w:rPr>
        <w:t xml:space="preserve"> </w:t>
      </w:r>
      <w:proofErr w:type="spellStart"/>
      <w:r w:rsidRPr="00624DEC">
        <w:rPr>
          <w:rFonts w:ascii="Times New Roman" w:eastAsia="Times New Roman" w:hAnsi="Times New Roman" w:cs="Times New Roman"/>
          <w:i/>
          <w:iCs/>
          <w:color w:val="000000"/>
          <w:sz w:val="28"/>
          <w:szCs w:val="28"/>
          <w:lang w:val="uk-UA"/>
        </w:rPr>
        <w:t>New</w:t>
      </w:r>
      <w:proofErr w:type="spellEnd"/>
      <w:r w:rsidRPr="00624DEC">
        <w:rPr>
          <w:rFonts w:ascii="Times New Roman" w:eastAsia="Times New Roman" w:hAnsi="Times New Roman" w:cs="Times New Roman"/>
          <w:i/>
          <w:iCs/>
          <w:color w:val="000000"/>
          <w:sz w:val="28"/>
          <w:szCs w:val="28"/>
          <w:lang w:val="uk-UA"/>
        </w:rPr>
        <w:t xml:space="preserve"> </w:t>
      </w:r>
      <w:proofErr w:type="spellStart"/>
      <w:r w:rsidRPr="00624DEC">
        <w:rPr>
          <w:rFonts w:ascii="Times New Roman" w:eastAsia="Times New Roman" w:hAnsi="Times New Roman" w:cs="Times New Roman"/>
          <w:i/>
          <w:iCs/>
          <w:color w:val="000000"/>
          <w:sz w:val="28"/>
          <w:szCs w:val="28"/>
          <w:lang w:val="uk-UA"/>
        </w:rPr>
        <w:t>Roman</w:t>
      </w:r>
      <w:proofErr w:type="spellEnd"/>
      <w:r w:rsidRPr="00624DEC">
        <w:rPr>
          <w:rFonts w:ascii="Times New Roman" w:eastAsia="Times New Roman" w:hAnsi="Times New Roman" w:cs="Times New Roman"/>
          <w:color w:val="000000"/>
          <w:sz w:val="28"/>
          <w:szCs w:val="28"/>
          <w:lang w:val="uk-UA"/>
        </w:rPr>
        <w:t> (для значеннєвого виділення прикладів, понять тощо допускається використання інших шрифтів);</w:t>
      </w:r>
    </w:p>
    <w:p w14:paraId="5CB0E062" w14:textId="77777777" w:rsidR="00333805" w:rsidRPr="00624DEC" w:rsidRDefault="00333805" w:rsidP="00A11F2A">
      <w:pPr>
        <w:spacing w:after="0" w:line="360" w:lineRule="auto"/>
        <w:ind w:firstLine="454"/>
        <w:jc w:val="both"/>
        <w:rPr>
          <w:rFonts w:ascii="Times New Roman" w:eastAsia="Times New Roman" w:hAnsi="Times New Roman" w:cs="Times New Roman"/>
          <w:color w:val="000000"/>
          <w:sz w:val="28"/>
          <w:szCs w:val="28"/>
        </w:rPr>
      </w:pPr>
      <w:r w:rsidRPr="00624DEC">
        <w:rPr>
          <w:rFonts w:ascii="Times New Roman" w:eastAsia="Times New Roman" w:hAnsi="Times New Roman" w:cs="Times New Roman"/>
          <w:color w:val="000000"/>
          <w:sz w:val="28"/>
          <w:szCs w:val="28"/>
          <w:lang w:val="uk-UA"/>
        </w:rPr>
        <w:t>- </w:t>
      </w:r>
      <w:r w:rsidRPr="00624DEC">
        <w:rPr>
          <w:rFonts w:ascii="Times New Roman" w:eastAsia="Times New Roman" w:hAnsi="Times New Roman" w:cs="Times New Roman"/>
          <w:i/>
          <w:iCs/>
          <w:color w:val="000000"/>
          <w:sz w:val="28"/>
          <w:szCs w:val="28"/>
          <w:lang w:val="uk-UA"/>
        </w:rPr>
        <w:t>розмір</w:t>
      </w:r>
      <w:r w:rsidRPr="00624DEC">
        <w:rPr>
          <w:rFonts w:ascii="Times New Roman" w:eastAsia="Times New Roman" w:hAnsi="Times New Roman" w:cs="Times New Roman"/>
          <w:color w:val="000000"/>
          <w:sz w:val="28"/>
          <w:szCs w:val="28"/>
          <w:lang w:val="uk-UA"/>
        </w:rPr>
        <w:t> шрифту – </w:t>
      </w:r>
      <w:r w:rsidRPr="00624DEC">
        <w:rPr>
          <w:rFonts w:ascii="Times New Roman" w:eastAsia="Times New Roman" w:hAnsi="Times New Roman" w:cs="Times New Roman"/>
          <w:i/>
          <w:iCs/>
          <w:color w:val="000000"/>
          <w:sz w:val="28"/>
          <w:szCs w:val="28"/>
          <w:lang w:val="uk-UA"/>
        </w:rPr>
        <w:t>14;</w:t>
      </w:r>
    </w:p>
    <w:p w14:paraId="089CFF79" w14:textId="77777777" w:rsidR="00333805" w:rsidRPr="00624DEC" w:rsidRDefault="00333805" w:rsidP="00A11F2A">
      <w:pPr>
        <w:spacing w:after="0" w:line="360" w:lineRule="auto"/>
        <w:ind w:firstLine="454"/>
        <w:jc w:val="both"/>
        <w:rPr>
          <w:rFonts w:ascii="Times New Roman" w:eastAsia="Times New Roman" w:hAnsi="Times New Roman" w:cs="Times New Roman"/>
          <w:color w:val="000000"/>
          <w:sz w:val="28"/>
          <w:szCs w:val="28"/>
        </w:rPr>
      </w:pPr>
      <w:r w:rsidRPr="00624DEC">
        <w:rPr>
          <w:rFonts w:ascii="Times New Roman" w:eastAsia="Times New Roman" w:hAnsi="Times New Roman" w:cs="Times New Roman"/>
          <w:color w:val="000000"/>
          <w:sz w:val="28"/>
          <w:szCs w:val="28"/>
          <w:lang w:val="uk-UA"/>
        </w:rPr>
        <w:t>- </w:t>
      </w:r>
      <w:r w:rsidRPr="00624DEC">
        <w:rPr>
          <w:rFonts w:ascii="Times New Roman" w:eastAsia="Times New Roman" w:hAnsi="Times New Roman" w:cs="Times New Roman"/>
          <w:i/>
          <w:iCs/>
          <w:color w:val="000000"/>
          <w:sz w:val="28"/>
          <w:szCs w:val="28"/>
          <w:lang w:val="uk-UA"/>
        </w:rPr>
        <w:t>відстань</w:t>
      </w:r>
      <w:r w:rsidRPr="00624DEC">
        <w:rPr>
          <w:rFonts w:ascii="Times New Roman" w:eastAsia="Times New Roman" w:hAnsi="Times New Roman" w:cs="Times New Roman"/>
          <w:color w:val="000000"/>
          <w:sz w:val="28"/>
          <w:szCs w:val="28"/>
          <w:lang w:val="uk-UA"/>
        </w:rPr>
        <w:t> між рядками – </w:t>
      </w:r>
      <w:r w:rsidRPr="00624DEC">
        <w:rPr>
          <w:rFonts w:ascii="Times New Roman" w:eastAsia="Times New Roman" w:hAnsi="Times New Roman" w:cs="Times New Roman"/>
          <w:i/>
          <w:iCs/>
          <w:color w:val="000000"/>
          <w:sz w:val="28"/>
          <w:szCs w:val="28"/>
          <w:lang w:val="uk-UA"/>
        </w:rPr>
        <w:t>1,5</w:t>
      </w:r>
      <w:r w:rsidRPr="00624DEC">
        <w:rPr>
          <w:rFonts w:ascii="Times New Roman" w:eastAsia="Times New Roman" w:hAnsi="Times New Roman" w:cs="Times New Roman"/>
          <w:color w:val="000000"/>
          <w:sz w:val="28"/>
          <w:szCs w:val="28"/>
          <w:lang w:val="uk-UA"/>
        </w:rPr>
        <w:t> інтервали (до </w:t>
      </w:r>
      <w:r w:rsidRPr="00624DEC">
        <w:rPr>
          <w:rFonts w:ascii="Times New Roman" w:eastAsia="Times New Roman" w:hAnsi="Times New Roman" w:cs="Times New Roman"/>
          <w:i/>
          <w:iCs/>
          <w:color w:val="000000"/>
          <w:sz w:val="28"/>
          <w:szCs w:val="28"/>
          <w:lang w:val="uk-UA"/>
        </w:rPr>
        <w:t>30</w:t>
      </w:r>
      <w:r w:rsidRPr="00624DEC">
        <w:rPr>
          <w:rFonts w:ascii="Times New Roman" w:eastAsia="Times New Roman" w:hAnsi="Times New Roman" w:cs="Times New Roman"/>
          <w:color w:val="000000"/>
          <w:sz w:val="28"/>
          <w:szCs w:val="28"/>
          <w:lang w:val="uk-UA"/>
        </w:rPr>
        <w:t> рядків на сторінці);</w:t>
      </w:r>
    </w:p>
    <w:p w14:paraId="0A017FB4" w14:textId="77777777" w:rsidR="00333805" w:rsidRPr="00624DEC" w:rsidRDefault="00333805" w:rsidP="00A11F2A">
      <w:pPr>
        <w:spacing w:after="0" w:line="360" w:lineRule="auto"/>
        <w:ind w:firstLine="454"/>
        <w:jc w:val="both"/>
        <w:rPr>
          <w:rFonts w:ascii="Times New Roman" w:eastAsia="Times New Roman" w:hAnsi="Times New Roman" w:cs="Times New Roman"/>
          <w:color w:val="000000"/>
          <w:sz w:val="28"/>
          <w:szCs w:val="28"/>
        </w:rPr>
      </w:pPr>
      <w:r w:rsidRPr="00624DEC">
        <w:rPr>
          <w:rFonts w:ascii="Times New Roman" w:eastAsia="Times New Roman" w:hAnsi="Times New Roman" w:cs="Times New Roman"/>
          <w:color w:val="000000"/>
          <w:sz w:val="28"/>
          <w:szCs w:val="28"/>
          <w:lang w:val="uk-UA"/>
        </w:rPr>
        <w:t>- верхній і нижній </w:t>
      </w:r>
      <w:r w:rsidRPr="00624DEC">
        <w:rPr>
          <w:rFonts w:ascii="Times New Roman" w:eastAsia="Times New Roman" w:hAnsi="Times New Roman" w:cs="Times New Roman"/>
          <w:i/>
          <w:iCs/>
          <w:color w:val="000000"/>
          <w:sz w:val="28"/>
          <w:szCs w:val="28"/>
          <w:lang w:val="uk-UA"/>
        </w:rPr>
        <w:t>береги</w:t>
      </w:r>
      <w:r w:rsidRPr="00624DEC">
        <w:rPr>
          <w:rFonts w:ascii="Times New Roman" w:eastAsia="Times New Roman" w:hAnsi="Times New Roman" w:cs="Times New Roman"/>
          <w:color w:val="000000"/>
          <w:sz w:val="28"/>
          <w:szCs w:val="28"/>
          <w:lang w:val="uk-UA"/>
        </w:rPr>
        <w:t> – </w:t>
      </w:r>
      <w:r w:rsidRPr="00624DEC">
        <w:rPr>
          <w:rFonts w:ascii="Times New Roman" w:eastAsia="Times New Roman" w:hAnsi="Times New Roman" w:cs="Times New Roman"/>
          <w:i/>
          <w:iCs/>
          <w:color w:val="000000"/>
          <w:sz w:val="28"/>
          <w:szCs w:val="28"/>
          <w:lang w:val="uk-UA"/>
        </w:rPr>
        <w:t>20</w:t>
      </w:r>
      <w:r w:rsidRPr="00624DEC">
        <w:rPr>
          <w:rFonts w:ascii="Times New Roman" w:eastAsia="Times New Roman" w:hAnsi="Times New Roman" w:cs="Times New Roman"/>
          <w:color w:val="000000"/>
          <w:sz w:val="28"/>
          <w:szCs w:val="28"/>
          <w:lang w:val="uk-UA"/>
        </w:rPr>
        <w:t> мм, лівий – </w:t>
      </w:r>
      <w:r w:rsidRPr="00624DEC">
        <w:rPr>
          <w:rFonts w:ascii="Times New Roman" w:eastAsia="Times New Roman" w:hAnsi="Times New Roman" w:cs="Times New Roman"/>
          <w:i/>
          <w:iCs/>
          <w:color w:val="000000"/>
          <w:sz w:val="28"/>
          <w:szCs w:val="28"/>
          <w:lang w:val="uk-UA"/>
        </w:rPr>
        <w:t>30</w:t>
      </w:r>
      <w:r w:rsidRPr="00624DEC">
        <w:rPr>
          <w:rFonts w:ascii="Times New Roman" w:eastAsia="Times New Roman" w:hAnsi="Times New Roman" w:cs="Times New Roman"/>
          <w:color w:val="000000"/>
          <w:sz w:val="28"/>
          <w:szCs w:val="28"/>
          <w:lang w:val="uk-UA"/>
        </w:rPr>
        <w:t> мм, правий – </w:t>
      </w:r>
      <w:r w:rsidRPr="00624DEC">
        <w:rPr>
          <w:rFonts w:ascii="Times New Roman" w:eastAsia="Times New Roman" w:hAnsi="Times New Roman" w:cs="Times New Roman"/>
          <w:i/>
          <w:iCs/>
          <w:color w:val="000000"/>
          <w:sz w:val="28"/>
          <w:szCs w:val="28"/>
          <w:lang w:val="uk-UA"/>
        </w:rPr>
        <w:t>10</w:t>
      </w:r>
      <w:r w:rsidRPr="00624DEC">
        <w:rPr>
          <w:rFonts w:ascii="Times New Roman" w:eastAsia="Times New Roman" w:hAnsi="Times New Roman" w:cs="Times New Roman"/>
          <w:color w:val="000000"/>
          <w:sz w:val="28"/>
          <w:szCs w:val="28"/>
          <w:lang w:val="uk-UA"/>
        </w:rPr>
        <w:t> мм.</w:t>
      </w:r>
    </w:p>
    <w:bookmarkEnd w:id="5"/>
    <w:p w14:paraId="66055B91" w14:textId="77777777" w:rsidR="00297CD0" w:rsidRPr="00297CD0" w:rsidRDefault="00297CD0" w:rsidP="00A11F2A">
      <w:pPr>
        <w:spacing w:after="0" w:line="360" w:lineRule="auto"/>
        <w:ind w:firstLine="454"/>
        <w:jc w:val="both"/>
        <w:rPr>
          <w:rFonts w:ascii="Times New Roman" w:eastAsia="Times New Roman" w:hAnsi="Times New Roman" w:cs="Times New Roman"/>
          <w:b/>
          <w:color w:val="000000"/>
          <w:sz w:val="28"/>
          <w:szCs w:val="28"/>
          <w:lang w:val="uk-UA"/>
        </w:rPr>
      </w:pPr>
      <w:r w:rsidRPr="00297CD0">
        <w:rPr>
          <w:rFonts w:ascii="Times New Roman" w:eastAsia="Times New Roman" w:hAnsi="Times New Roman" w:cs="Times New Roman"/>
          <w:b/>
          <w:color w:val="000000"/>
          <w:sz w:val="28"/>
          <w:szCs w:val="28"/>
          <w:lang w:val="uk-UA"/>
        </w:rPr>
        <w:t xml:space="preserve">Переплетенню підлягають: </w:t>
      </w:r>
    </w:p>
    <w:p w14:paraId="7696B293" w14:textId="62B389EC" w:rsidR="00297CD0" w:rsidRPr="00334091" w:rsidRDefault="00297CD0" w:rsidP="00334091">
      <w:pPr>
        <w:pStyle w:val="a5"/>
        <w:numPr>
          <w:ilvl w:val="0"/>
          <w:numId w:val="3"/>
        </w:numPr>
        <w:spacing w:after="0" w:line="360" w:lineRule="auto"/>
        <w:jc w:val="both"/>
        <w:rPr>
          <w:rFonts w:ascii="Times New Roman" w:eastAsia="Times New Roman" w:hAnsi="Times New Roman" w:cs="Times New Roman"/>
          <w:color w:val="000000"/>
          <w:sz w:val="28"/>
          <w:szCs w:val="28"/>
          <w:lang w:val="uk-UA"/>
        </w:rPr>
      </w:pPr>
      <w:r w:rsidRPr="00334091">
        <w:rPr>
          <w:rFonts w:ascii="Times New Roman" w:eastAsia="Times New Roman" w:hAnsi="Times New Roman" w:cs="Times New Roman"/>
          <w:color w:val="000000"/>
          <w:sz w:val="28"/>
          <w:szCs w:val="28"/>
          <w:lang w:val="uk-UA"/>
        </w:rPr>
        <w:t xml:space="preserve">текст роботи (від титульної сторінки до додатків включно); </w:t>
      </w:r>
    </w:p>
    <w:p w14:paraId="0E4D96A2" w14:textId="3BF4F5CE" w:rsidR="00297CD0" w:rsidRPr="00334091" w:rsidRDefault="00297CD0" w:rsidP="00334091">
      <w:pPr>
        <w:pStyle w:val="a5"/>
        <w:numPr>
          <w:ilvl w:val="0"/>
          <w:numId w:val="3"/>
        </w:numPr>
        <w:spacing w:after="0" w:line="360" w:lineRule="auto"/>
        <w:jc w:val="both"/>
        <w:rPr>
          <w:rFonts w:ascii="Times New Roman" w:eastAsia="Times New Roman" w:hAnsi="Times New Roman" w:cs="Times New Roman"/>
          <w:color w:val="000000"/>
          <w:sz w:val="28"/>
          <w:szCs w:val="28"/>
          <w:lang w:val="uk-UA"/>
        </w:rPr>
      </w:pPr>
      <w:r w:rsidRPr="00334091">
        <w:rPr>
          <w:rFonts w:ascii="Times New Roman" w:eastAsia="Times New Roman" w:hAnsi="Times New Roman" w:cs="Times New Roman"/>
          <w:color w:val="000000"/>
          <w:sz w:val="28"/>
          <w:szCs w:val="28"/>
          <w:lang w:val="uk-UA"/>
        </w:rPr>
        <w:t xml:space="preserve">матеріали, що засвідчують апробацію основних положень дослідження, яка є обов’язковою; при цьому публікація у наукових виданнях підтверджується копією титульної сторінки збірника, змісту і тексту публікації, участь у науковій конференції засвідчується копією дипломів, грамот, сертифікатів учасників, титульної сторінки програми конференції та сторінкою, на якій зазначені прізвище та тема доповіді </w:t>
      </w:r>
      <w:r w:rsidR="00B41981" w:rsidRPr="00334091">
        <w:rPr>
          <w:rFonts w:ascii="Times New Roman" w:eastAsia="Times New Roman" w:hAnsi="Times New Roman" w:cs="Times New Roman"/>
          <w:color w:val="000000"/>
          <w:sz w:val="28"/>
          <w:szCs w:val="28"/>
          <w:lang w:val="uk-UA"/>
        </w:rPr>
        <w:t>здобувач</w:t>
      </w:r>
      <w:r w:rsidR="00096F5C" w:rsidRPr="00334091">
        <w:rPr>
          <w:rFonts w:ascii="Times New Roman" w:eastAsia="Times New Roman" w:hAnsi="Times New Roman" w:cs="Times New Roman"/>
          <w:color w:val="000000"/>
          <w:sz w:val="28"/>
          <w:szCs w:val="28"/>
          <w:lang w:val="uk-UA"/>
        </w:rPr>
        <w:t>а</w:t>
      </w:r>
      <w:r w:rsidR="00B41981" w:rsidRPr="00334091">
        <w:rPr>
          <w:rFonts w:ascii="Times New Roman" w:eastAsia="Times New Roman" w:hAnsi="Times New Roman" w:cs="Times New Roman"/>
          <w:color w:val="000000"/>
          <w:sz w:val="28"/>
          <w:szCs w:val="28"/>
          <w:lang w:val="uk-UA"/>
        </w:rPr>
        <w:t xml:space="preserve"> вищої освіти</w:t>
      </w:r>
      <w:r w:rsidRPr="00334091">
        <w:rPr>
          <w:rFonts w:ascii="Times New Roman" w:eastAsia="Times New Roman" w:hAnsi="Times New Roman" w:cs="Times New Roman"/>
          <w:color w:val="000000"/>
          <w:sz w:val="28"/>
          <w:szCs w:val="28"/>
          <w:lang w:val="uk-UA"/>
        </w:rPr>
        <w:t>;</w:t>
      </w:r>
    </w:p>
    <w:p w14:paraId="5198879D" w14:textId="76DE0562" w:rsidR="00297CD0" w:rsidRPr="00334091" w:rsidRDefault="00297CD0" w:rsidP="00334091">
      <w:pPr>
        <w:pStyle w:val="a5"/>
        <w:numPr>
          <w:ilvl w:val="0"/>
          <w:numId w:val="3"/>
        </w:numPr>
        <w:spacing w:after="0" w:line="360" w:lineRule="auto"/>
        <w:jc w:val="both"/>
        <w:rPr>
          <w:rFonts w:ascii="Times New Roman" w:eastAsia="Times New Roman" w:hAnsi="Times New Roman" w:cs="Times New Roman"/>
          <w:color w:val="000000"/>
          <w:sz w:val="28"/>
          <w:szCs w:val="28"/>
          <w:lang w:val="uk-UA"/>
        </w:rPr>
      </w:pPr>
      <w:r w:rsidRPr="00334091">
        <w:rPr>
          <w:rFonts w:ascii="Times New Roman" w:eastAsia="Times New Roman" w:hAnsi="Times New Roman" w:cs="Times New Roman"/>
          <w:color w:val="000000"/>
          <w:sz w:val="28"/>
          <w:szCs w:val="28"/>
          <w:lang w:val="uk-UA"/>
        </w:rPr>
        <w:t xml:space="preserve">декларація унікальності тексту роботи та невикористання матеріалів інших авторів без посилань, підписана особисто </w:t>
      </w:r>
      <w:r w:rsidR="00B41981" w:rsidRPr="00334091">
        <w:rPr>
          <w:rFonts w:ascii="Times New Roman" w:eastAsia="Times New Roman" w:hAnsi="Times New Roman" w:cs="Times New Roman"/>
          <w:color w:val="000000"/>
          <w:sz w:val="28"/>
          <w:szCs w:val="28"/>
          <w:lang w:val="uk-UA"/>
        </w:rPr>
        <w:t>здобувач</w:t>
      </w:r>
      <w:r w:rsidR="00096F5C" w:rsidRPr="00334091">
        <w:rPr>
          <w:rFonts w:ascii="Times New Roman" w:eastAsia="Times New Roman" w:hAnsi="Times New Roman" w:cs="Times New Roman"/>
          <w:color w:val="000000"/>
          <w:sz w:val="28"/>
          <w:szCs w:val="28"/>
          <w:lang w:val="uk-UA"/>
        </w:rPr>
        <w:t>ем</w:t>
      </w:r>
      <w:r w:rsidR="00B41981" w:rsidRPr="00334091">
        <w:rPr>
          <w:rFonts w:ascii="Times New Roman" w:eastAsia="Times New Roman" w:hAnsi="Times New Roman" w:cs="Times New Roman"/>
          <w:color w:val="000000"/>
          <w:sz w:val="28"/>
          <w:szCs w:val="28"/>
          <w:lang w:val="uk-UA"/>
        </w:rPr>
        <w:t xml:space="preserve"> вищої освіти </w:t>
      </w:r>
      <w:r w:rsidRPr="00334091">
        <w:rPr>
          <w:rFonts w:ascii="Times New Roman" w:eastAsia="Times New Roman" w:hAnsi="Times New Roman" w:cs="Times New Roman"/>
          <w:color w:val="000000"/>
          <w:sz w:val="28"/>
          <w:szCs w:val="28"/>
          <w:lang w:val="uk-UA"/>
        </w:rPr>
        <w:t>(Додаток Г).</w:t>
      </w:r>
    </w:p>
    <w:p w14:paraId="639765CE" w14:textId="77777777" w:rsidR="00297CD0" w:rsidRPr="00297CD0" w:rsidRDefault="00297CD0" w:rsidP="00A11F2A">
      <w:pPr>
        <w:spacing w:after="0" w:line="360" w:lineRule="auto"/>
        <w:ind w:firstLine="454"/>
        <w:jc w:val="both"/>
        <w:rPr>
          <w:rFonts w:ascii="Times New Roman" w:eastAsia="Times New Roman" w:hAnsi="Times New Roman" w:cs="Times New Roman"/>
          <w:color w:val="000000"/>
          <w:sz w:val="28"/>
          <w:szCs w:val="28"/>
          <w:lang w:val="uk-UA"/>
        </w:rPr>
      </w:pPr>
      <w:r w:rsidRPr="00297CD0">
        <w:rPr>
          <w:rFonts w:ascii="Times New Roman" w:eastAsia="Times New Roman" w:hAnsi="Times New Roman" w:cs="Times New Roman"/>
          <w:color w:val="000000"/>
          <w:sz w:val="28"/>
          <w:szCs w:val="28"/>
          <w:lang w:val="uk-UA"/>
        </w:rPr>
        <w:t xml:space="preserve">До роботи поза переплетенням вкладаються: відгук наукового керівника; внутрішня та зовнішня рецензії; акт про впровадження науково-дослідної роботи (за потреби). </w:t>
      </w:r>
    </w:p>
    <w:p w14:paraId="42296C86" w14:textId="40ED0D3C" w:rsidR="00297CD0" w:rsidRPr="00297CD0" w:rsidRDefault="008B6C9F" w:rsidP="00A11F2A">
      <w:pPr>
        <w:spacing w:after="0" w:line="360" w:lineRule="auto"/>
        <w:ind w:firstLine="454"/>
        <w:jc w:val="both"/>
        <w:rPr>
          <w:rFonts w:ascii="Times New Roman" w:eastAsia="Times New Roman" w:hAnsi="Times New Roman" w:cs="Times New Roman"/>
          <w:color w:val="000000"/>
          <w:sz w:val="28"/>
          <w:szCs w:val="28"/>
          <w:lang w:val="uk-UA"/>
        </w:rPr>
      </w:pPr>
      <w:r w:rsidRPr="00334091">
        <w:rPr>
          <w:rFonts w:ascii="Times New Roman" w:eastAsia="Times New Roman" w:hAnsi="Times New Roman" w:cs="Times New Roman"/>
          <w:b/>
          <w:i/>
          <w:color w:val="000000"/>
          <w:sz w:val="28"/>
          <w:szCs w:val="28"/>
          <w:lang w:val="uk-UA"/>
        </w:rPr>
        <w:t>3.2.</w:t>
      </w:r>
      <w:r w:rsidR="00D9320F" w:rsidRPr="00334091">
        <w:rPr>
          <w:rFonts w:ascii="Times New Roman" w:eastAsia="Times New Roman" w:hAnsi="Times New Roman" w:cs="Times New Roman"/>
          <w:b/>
          <w:i/>
          <w:color w:val="000000"/>
          <w:sz w:val="28"/>
          <w:szCs w:val="28"/>
          <w:lang w:val="uk-UA"/>
        </w:rPr>
        <w:t xml:space="preserve"> Заголовки структурних частин роботи</w:t>
      </w:r>
      <w:r w:rsidR="00297CD0" w:rsidRPr="00297CD0">
        <w:rPr>
          <w:rFonts w:ascii="Times New Roman" w:eastAsia="Times New Roman" w:hAnsi="Times New Roman" w:cs="Times New Roman"/>
          <w:color w:val="000000"/>
          <w:sz w:val="28"/>
          <w:szCs w:val="28"/>
          <w:lang w:val="uk-UA"/>
        </w:rPr>
        <w:t xml:space="preserve"> «АНОТАЦІЇ», «ЗМІСТ», «ПЕРЕЛІК УМОВНИХ СКОРОЧЕНЬ», «ВСТУП», «РОЗДІЛ», «ВИСНОВКИ», «СПИСОК ОПРАЦЬОВАНИХ ДЖЕРЕЛ І ЛІТЕРАТУРИ», «ДОДАТКИ» друкують великими літерами симетрично тексту. Заголовки </w:t>
      </w:r>
      <w:r w:rsidR="00297CD0" w:rsidRPr="00297CD0">
        <w:rPr>
          <w:rFonts w:ascii="Times New Roman" w:eastAsia="Times New Roman" w:hAnsi="Times New Roman" w:cs="Times New Roman"/>
          <w:color w:val="000000"/>
          <w:sz w:val="28"/>
          <w:szCs w:val="28"/>
          <w:lang w:val="uk-UA"/>
        </w:rPr>
        <w:lastRenderedPageBreak/>
        <w:t xml:space="preserve">підрозділів – маленькими літерами (крім першої великої) з абзацного відступу. Крапку в кінці заголовка не ставлять. Якщо заголовок складається з двох або більше речень, їх розділяють крапкою. Заголовки пунктів друкують маленькими літерами (крім першої великої) з абзацного відступу. У кінці заголовка ставиться крапка. Усі заголовки виділяють напівжирним шрифтом. Підрозділи всередині розділу відділяються трьома інтервалам. Кожну структурну частину </w:t>
      </w:r>
      <w:r w:rsidR="00946FAD">
        <w:rPr>
          <w:rFonts w:ascii="Times New Roman" w:eastAsia="Times New Roman" w:hAnsi="Times New Roman" w:cs="Times New Roman"/>
          <w:color w:val="000000"/>
          <w:sz w:val="28"/>
          <w:szCs w:val="28"/>
          <w:lang w:val="uk-UA"/>
        </w:rPr>
        <w:t>кваліфікаційної роботи</w:t>
      </w:r>
      <w:r w:rsidR="00297CD0" w:rsidRPr="00297CD0">
        <w:rPr>
          <w:rFonts w:ascii="Times New Roman" w:eastAsia="Times New Roman" w:hAnsi="Times New Roman" w:cs="Times New Roman"/>
          <w:color w:val="000000"/>
          <w:sz w:val="28"/>
          <w:szCs w:val="28"/>
          <w:lang w:val="uk-UA"/>
        </w:rPr>
        <w:t xml:space="preserve"> починають з нової сторінки (це не стосується підрозділів, пунктів, підпунктів). </w:t>
      </w:r>
    </w:p>
    <w:p w14:paraId="5997AE1D" w14:textId="07991F80" w:rsidR="009147D1" w:rsidRDefault="008B6C9F" w:rsidP="00A11F2A">
      <w:pPr>
        <w:spacing w:after="0" w:line="360" w:lineRule="auto"/>
        <w:ind w:firstLine="454"/>
        <w:jc w:val="both"/>
        <w:rPr>
          <w:rFonts w:ascii="Times New Roman" w:eastAsia="Times New Roman" w:hAnsi="Times New Roman" w:cs="Times New Roman"/>
          <w:color w:val="000000"/>
          <w:sz w:val="28"/>
          <w:szCs w:val="28"/>
          <w:lang w:val="uk-UA"/>
        </w:rPr>
      </w:pPr>
      <w:r w:rsidRPr="00334091">
        <w:rPr>
          <w:rFonts w:ascii="Times New Roman" w:eastAsia="Times New Roman" w:hAnsi="Times New Roman" w:cs="Times New Roman"/>
          <w:b/>
          <w:i/>
          <w:color w:val="000000"/>
          <w:sz w:val="28"/>
          <w:szCs w:val="28"/>
          <w:lang w:val="uk-UA"/>
        </w:rPr>
        <w:t>3.3.</w:t>
      </w:r>
      <w:r w:rsidR="009A09FB" w:rsidRPr="00334091">
        <w:rPr>
          <w:rFonts w:ascii="Times New Roman" w:eastAsia="Times New Roman" w:hAnsi="Times New Roman" w:cs="Times New Roman"/>
          <w:b/>
          <w:i/>
          <w:color w:val="000000"/>
          <w:sz w:val="28"/>
          <w:szCs w:val="28"/>
          <w:lang w:val="uk-UA"/>
        </w:rPr>
        <w:t>Нумерація</w:t>
      </w:r>
      <w:r w:rsidR="009A09FB" w:rsidRPr="00334091">
        <w:rPr>
          <w:rFonts w:ascii="Times New Roman" w:eastAsia="Times New Roman" w:hAnsi="Times New Roman" w:cs="Times New Roman"/>
          <w:i/>
          <w:color w:val="000000"/>
          <w:sz w:val="28"/>
          <w:szCs w:val="28"/>
          <w:lang w:val="uk-UA"/>
        </w:rPr>
        <w:t>.</w:t>
      </w:r>
      <w:r w:rsidR="009A09FB">
        <w:rPr>
          <w:rFonts w:ascii="Times New Roman" w:eastAsia="Times New Roman" w:hAnsi="Times New Roman" w:cs="Times New Roman"/>
          <w:color w:val="000000"/>
          <w:sz w:val="28"/>
          <w:szCs w:val="28"/>
          <w:lang w:val="uk-UA"/>
        </w:rPr>
        <w:t xml:space="preserve"> </w:t>
      </w:r>
      <w:r w:rsidR="00297CD0" w:rsidRPr="00297CD0">
        <w:rPr>
          <w:rFonts w:ascii="Times New Roman" w:eastAsia="Times New Roman" w:hAnsi="Times New Roman" w:cs="Times New Roman"/>
          <w:color w:val="000000"/>
          <w:sz w:val="28"/>
          <w:szCs w:val="28"/>
          <w:lang w:val="uk-UA"/>
        </w:rPr>
        <w:t xml:space="preserve">Нумерацію сторінок, розділів, підрозділів, пунктів, підпунктів, рисунків, таблиць подають арабськими цифрами без знаку №. Першою сторінкою </w:t>
      </w:r>
      <w:r w:rsidR="00946FAD">
        <w:rPr>
          <w:rFonts w:ascii="Times New Roman" w:eastAsia="Times New Roman" w:hAnsi="Times New Roman" w:cs="Times New Roman"/>
          <w:color w:val="000000"/>
          <w:sz w:val="28"/>
          <w:szCs w:val="28"/>
          <w:lang w:val="uk-UA"/>
        </w:rPr>
        <w:t>кваліфікаційної роботи</w:t>
      </w:r>
      <w:r w:rsidR="00297CD0" w:rsidRPr="00297CD0">
        <w:rPr>
          <w:rFonts w:ascii="Times New Roman" w:eastAsia="Times New Roman" w:hAnsi="Times New Roman" w:cs="Times New Roman"/>
          <w:color w:val="000000"/>
          <w:sz w:val="28"/>
          <w:szCs w:val="28"/>
          <w:lang w:val="uk-UA"/>
        </w:rPr>
        <w:t xml:space="preserve"> є титульний аркуш, який включають до загальної нумерації сторінок, не проставляючи його номера. Наступними йдуть анотації </w:t>
      </w:r>
      <w:r w:rsidR="00096F5C">
        <w:rPr>
          <w:rFonts w:ascii="Times New Roman" w:eastAsia="Times New Roman" w:hAnsi="Times New Roman" w:cs="Times New Roman"/>
          <w:color w:val="000000"/>
          <w:sz w:val="28"/>
          <w:szCs w:val="28"/>
          <w:lang w:val="uk-UA"/>
        </w:rPr>
        <w:t>у</w:t>
      </w:r>
      <w:r w:rsidR="00297CD0" w:rsidRPr="00297CD0">
        <w:rPr>
          <w:rFonts w:ascii="Times New Roman" w:eastAsia="Times New Roman" w:hAnsi="Times New Roman" w:cs="Times New Roman"/>
          <w:color w:val="000000"/>
          <w:sz w:val="28"/>
          <w:szCs w:val="28"/>
          <w:lang w:val="uk-UA"/>
        </w:rPr>
        <w:t xml:space="preserve">країнською та англійською мовами також без проставлення номера. Подальші сторінки (починаючи зі змісту) нумерують у правому верхньому куті сторінки без крапки, риски тощо. </w:t>
      </w:r>
    </w:p>
    <w:p w14:paraId="5654B077" w14:textId="77777777" w:rsidR="00096F5C" w:rsidRDefault="00297CD0" w:rsidP="00A11F2A">
      <w:pPr>
        <w:spacing w:after="0" w:line="360" w:lineRule="auto"/>
        <w:ind w:firstLine="454"/>
        <w:jc w:val="both"/>
        <w:rPr>
          <w:rFonts w:ascii="Times New Roman" w:eastAsia="Times New Roman" w:hAnsi="Times New Roman" w:cs="Times New Roman"/>
          <w:color w:val="000000"/>
          <w:sz w:val="28"/>
          <w:szCs w:val="28"/>
          <w:lang w:val="uk-UA"/>
        </w:rPr>
      </w:pPr>
      <w:r w:rsidRPr="00DD5982">
        <w:rPr>
          <w:rFonts w:ascii="Times New Roman" w:eastAsia="Times New Roman" w:hAnsi="Times New Roman" w:cs="Times New Roman"/>
          <w:color w:val="000000"/>
          <w:sz w:val="28"/>
          <w:szCs w:val="28"/>
          <w:lang w:val="uk-UA"/>
        </w:rPr>
        <w:t>Структурні частини: перелік умовних позначень, вступ, висновки, список джерел і літер</w:t>
      </w:r>
      <w:r w:rsidRPr="00297CD0">
        <w:rPr>
          <w:rFonts w:ascii="Times New Roman" w:eastAsia="Times New Roman" w:hAnsi="Times New Roman" w:cs="Times New Roman"/>
          <w:color w:val="000000"/>
          <w:sz w:val="28"/>
          <w:szCs w:val="28"/>
          <w:lang w:val="uk-UA"/>
        </w:rPr>
        <w:t xml:space="preserve">атури, додатки не нумеруються, тобто не можна друкувати: </w:t>
      </w:r>
    </w:p>
    <w:p w14:paraId="72E3F68C" w14:textId="185A2BF2" w:rsidR="00297CD0" w:rsidRPr="00297CD0" w:rsidRDefault="00297CD0" w:rsidP="00A11F2A">
      <w:pPr>
        <w:spacing w:after="0" w:line="360" w:lineRule="auto"/>
        <w:ind w:firstLine="454"/>
        <w:jc w:val="both"/>
        <w:rPr>
          <w:rFonts w:ascii="Times New Roman" w:eastAsia="Times New Roman" w:hAnsi="Times New Roman" w:cs="Times New Roman"/>
          <w:color w:val="000000"/>
          <w:sz w:val="28"/>
          <w:szCs w:val="28"/>
          <w:lang w:val="uk-UA"/>
        </w:rPr>
      </w:pPr>
      <w:r w:rsidRPr="00297CD0">
        <w:rPr>
          <w:rFonts w:ascii="Times New Roman" w:eastAsia="Times New Roman" w:hAnsi="Times New Roman" w:cs="Times New Roman"/>
          <w:color w:val="000000"/>
          <w:sz w:val="28"/>
          <w:szCs w:val="28"/>
          <w:lang w:val="uk-UA"/>
        </w:rPr>
        <w:t>«1. ВСТУП» або «Розділ 5. ВИСНОВКИ». Номер розділу (арабськими цифрами) ставлять після слова «РОЗДІЛ» (РОЗДІЛ 3), після номера крапку не ставлять, потім з нового рядка друкують заголовок розділу великими літерами. Підрозділи нумерують у межах кожного розділу (арабськими цифрами). Номер підрозділу складається з номера розділу та порядкового номера підрозділу, між якими ставлять крапку. У кінці номера підрозділу повинна стояти крапка, наприклад: «2.3.» (третій підрозділ другого розділу). Потім у тому ж рядку розміщується заголовок підрозділу. Пункти нумерують у межах кожного підрозділу. Номер пункту складається з порядкових номерів розділу, підрозділу, пункту, між якими ставлять крапку. У кінці номера повинна стояти крапка, наприклад: «1.3.2.» (другий пункт третього підрозділу першого розділу). Потім у тому ж рядку позначається заголовок пункту. Підпункти нумерують у межах кожного пункту за такими ж правилами, як пункти.</w:t>
      </w:r>
    </w:p>
    <w:p w14:paraId="2E765BB0" w14:textId="1282E444" w:rsidR="00297CD0" w:rsidRPr="00297CD0" w:rsidRDefault="009147D1" w:rsidP="00A11F2A">
      <w:pPr>
        <w:spacing w:after="0" w:line="360" w:lineRule="auto"/>
        <w:ind w:firstLine="454"/>
        <w:jc w:val="both"/>
        <w:rPr>
          <w:rFonts w:ascii="Times New Roman" w:eastAsia="Times New Roman" w:hAnsi="Times New Roman" w:cs="Times New Roman"/>
          <w:color w:val="000000"/>
          <w:sz w:val="28"/>
          <w:szCs w:val="28"/>
          <w:lang w:val="uk-UA"/>
        </w:rPr>
      </w:pPr>
      <w:r w:rsidRPr="00334091">
        <w:rPr>
          <w:rFonts w:ascii="Times New Roman" w:eastAsia="Times New Roman" w:hAnsi="Times New Roman" w:cs="Times New Roman"/>
          <w:b/>
          <w:i/>
          <w:color w:val="000000"/>
          <w:sz w:val="28"/>
          <w:szCs w:val="28"/>
          <w:lang w:val="uk-UA"/>
        </w:rPr>
        <w:lastRenderedPageBreak/>
        <w:t>3.4</w:t>
      </w:r>
      <w:r w:rsidR="00665CF3" w:rsidRPr="00334091">
        <w:rPr>
          <w:rFonts w:ascii="Times New Roman" w:eastAsia="Times New Roman" w:hAnsi="Times New Roman" w:cs="Times New Roman"/>
          <w:b/>
          <w:i/>
          <w:color w:val="000000"/>
          <w:sz w:val="28"/>
          <w:szCs w:val="28"/>
          <w:lang w:val="uk-UA"/>
        </w:rPr>
        <w:t xml:space="preserve">. </w:t>
      </w:r>
      <w:r w:rsidR="00297CD0" w:rsidRPr="00334091">
        <w:rPr>
          <w:rFonts w:ascii="Times New Roman" w:eastAsia="Times New Roman" w:hAnsi="Times New Roman" w:cs="Times New Roman"/>
          <w:b/>
          <w:i/>
          <w:color w:val="000000"/>
          <w:sz w:val="28"/>
          <w:szCs w:val="28"/>
          <w:lang w:val="uk-UA"/>
        </w:rPr>
        <w:t>Загальні правила цитування та посилання на використані джерела.</w:t>
      </w:r>
      <w:r w:rsidR="00297CD0" w:rsidRPr="009A09FB">
        <w:rPr>
          <w:rFonts w:ascii="Times New Roman" w:eastAsia="Times New Roman" w:hAnsi="Times New Roman" w:cs="Times New Roman"/>
          <w:b/>
          <w:color w:val="000000"/>
          <w:sz w:val="28"/>
          <w:szCs w:val="28"/>
          <w:lang w:val="uk-UA"/>
        </w:rPr>
        <w:t xml:space="preserve"> </w:t>
      </w:r>
      <w:r w:rsidR="00297CD0" w:rsidRPr="00297CD0">
        <w:rPr>
          <w:rFonts w:ascii="Times New Roman" w:eastAsia="Times New Roman" w:hAnsi="Times New Roman" w:cs="Times New Roman"/>
          <w:color w:val="000000"/>
          <w:sz w:val="28"/>
          <w:szCs w:val="28"/>
          <w:lang w:val="uk-UA"/>
        </w:rPr>
        <w:t xml:space="preserve">Науковий етикет вимагає точно відтворювати цитований текст. Загальні вимоги до цитування такі: </w:t>
      </w:r>
    </w:p>
    <w:p w14:paraId="0DA8281C" w14:textId="77777777" w:rsidR="00297CD0" w:rsidRPr="00297CD0" w:rsidRDefault="00297CD0" w:rsidP="00A11F2A">
      <w:pPr>
        <w:spacing w:after="0" w:line="360" w:lineRule="auto"/>
        <w:ind w:firstLine="454"/>
        <w:jc w:val="both"/>
        <w:rPr>
          <w:rFonts w:ascii="Times New Roman" w:eastAsia="Times New Roman" w:hAnsi="Times New Roman" w:cs="Times New Roman"/>
          <w:color w:val="000000"/>
          <w:sz w:val="28"/>
          <w:szCs w:val="28"/>
          <w:lang w:val="uk-UA"/>
        </w:rPr>
      </w:pPr>
      <w:r w:rsidRPr="00297CD0">
        <w:rPr>
          <w:rFonts w:ascii="Times New Roman" w:eastAsia="Times New Roman" w:hAnsi="Times New Roman" w:cs="Times New Roman"/>
          <w:color w:val="000000"/>
          <w:sz w:val="28"/>
          <w:szCs w:val="28"/>
          <w:lang w:val="uk-UA"/>
        </w:rPr>
        <w:t xml:space="preserve">а) текст цитати починається і закінчується лапками, наводиться так, як він поданий у джерелі, зі збереженням особливостей авторського написання; </w:t>
      </w:r>
    </w:p>
    <w:p w14:paraId="0717845B" w14:textId="7E2D180C" w:rsidR="00297CD0" w:rsidRPr="009A09FB" w:rsidRDefault="00297CD0" w:rsidP="00A11F2A">
      <w:pPr>
        <w:spacing w:after="0" w:line="360" w:lineRule="auto"/>
        <w:ind w:firstLine="454"/>
        <w:jc w:val="both"/>
        <w:rPr>
          <w:rFonts w:ascii="Times New Roman" w:eastAsia="Times New Roman" w:hAnsi="Times New Roman" w:cs="Times New Roman"/>
          <w:color w:val="000000"/>
          <w:sz w:val="28"/>
          <w:szCs w:val="28"/>
          <w:lang w:val="uk-UA"/>
        </w:rPr>
      </w:pPr>
      <w:r w:rsidRPr="00297CD0">
        <w:rPr>
          <w:rFonts w:ascii="Times New Roman" w:eastAsia="Times New Roman" w:hAnsi="Times New Roman" w:cs="Times New Roman"/>
          <w:color w:val="000000"/>
          <w:sz w:val="28"/>
          <w:szCs w:val="28"/>
          <w:lang w:val="uk-UA"/>
        </w:rPr>
        <w:t xml:space="preserve">б) цитування </w:t>
      </w:r>
      <w:r w:rsidR="00334091">
        <w:rPr>
          <w:rFonts w:ascii="Times New Roman" w:eastAsia="Times New Roman" w:hAnsi="Times New Roman" w:cs="Times New Roman"/>
          <w:color w:val="000000"/>
          <w:sz w:val="28"/>
          <w:szCs w:val="28"/>
          <w:lang w:val="uk-UA"/>
        </w:rPr>
        <w:t>має</w:t>
      </w:r>
      <w:r w:rsidRPr="00297CD0">
        <w:rPr>
          <w:rFonts w:ascii="Times New Roman" w:eastAsia="Times New Roman" w:hAnsi="Times New Roman" w:cs="Times New Roman"/>
          <w:color w:val="000000"/>
          <w:sz w:val="28"/>
          <w:szCs w:val="28"/>
          <w:lang w:val="uk-UA"/>
        </w:rPr>
        <w:t xml:space="preserve"> бути повним, без довільного скорочення авторського тексту і без перекручень думок автора. Пропуск слів, речень, </w:t>
      </w:r>
      <w:r w:rsidRPr="000926B5">
        <w:rPr>
          <w:rFonts w:ascii="Times New Roman" w:eastAsia="Times New Roman" w:hAnsi="Times New Roman" w:cs="Times New Roman"/>
          <w:color w:val="000000"/>
          <w:sz w:val="28"/>
          <w:szCs w:val="28"/>
          <w:lang w:val="uk-UA"/>
        </w:rPr>
        <w:t>абзаців допускаєт</w:t>
      </w:r>
      <w:r w:rsidRPr="000926B5">
        <w:rPr>
          <w:rFonts w:ascii="Times New Roman" w:hAnsi="Times New Roman" w:cs="Times New Roman"/>
          <w:sz w:val="28"/>
          <w:szCs w:val="28"/>
          <w:lang w:val="uk-UA"/>
        </w:rPr>
        <w:t>ься без зміни авторського тексту і позначається трьома крапками</w:t>
      </w:r>
      <w:r w:rsidRPr="000926B5">
        <w:rPr>
          <w:rFonts w:ascii="Times New Roman" w:eastAsia="Times New Roman" w:hAnsi="Times New Roman" w:cs="Times New Roman"/>
          <w:color w:val="000000"/>
          <w:sz w:val="28"/>
          <w:szCs w:val="28"/>
          <w:lang w:val="uk-UA"/>
        </w:rPr>
        <w:t>.</w:t>
      </w:r>
      <w:r w:rsidRPr="009A09FB">
        <w:rPr>
          <w:rFonts w:ascii="Times New Roman" w:eastAsia="Times New Roman" w:hAnsi="Times New Roman" w:cs="Times New Roman"/>
          <w:color w:val="000000"/>
          <w:sz w:val="28"/>
          <w:szCs w:val="28"/>
          <w:lang w:val="uk-UA"/>
        </w:rPr>
        <w:t xml:space="preserve"> Вони ставляться у будь-якому місці цитати (на початку, всередині, в кінці). Якщо перед пропущеним текстом або за ним стояв розділовий знак, то він не зберігається;</w:t>
      </w:r>
    </w:p>
    <w:p w14:paraId="2C3D43CB" w14:textId="77777777" w:rsidR="00297CD0" w:rsidRPr="009A09FB" w:rsidRDefault="00297CD0" w:rsidP="00A11F2A">
      <w:pPr>
        <w:spacing w:after="0" w:line="360" w:lineRule="auto"/>
        <w:ind w:firstLine="454"/>
        <w:jc w:val="both"/>
        <w:rPr>
          <w:rFonts w:ascii="Times New Roman" w:eastAsia="Times New Roman" w:hAnsi="Times New Roman" w:cs="Times New Roman"/>
          <w:color w:val="000000"/>
          <w:sz w:val="28"/>
          <w:szCs w:val="28"/>
          <w:lang w:val="uk-UA"/>
        </w:rPr>
      </w:pPr>
      <w:r w:rsidRPr="009A09FB">
        <w:rPr>
          <w:rFonts w:ascii="Times New Roman" w:eastAsia="Times New Roman" w:hAnsi="Times New Roman" w:cs="Times New Roman"/>
          <w:color w:val="000000"/>
          <w:sz w:val="28"/>
          <w:szCs w:val="28"/>
          <w:lang w:val="uk-UA"/>
        </w:rPr>
        <w:t>в) кожна цитата обов'язково супроводжується посиланням на джерело;</w:t>
      </w:r>
    </w:p>
    <w:p w14:paraId="455E8715" w14:textId="77777777" w:rsidR="00297CD0" w:rsidRPr="009A09FB" w:rsidRDefault="00297CD0" w:rsidP="00A11F2A">
      <w:pPr>
        <w:spacing w:after="0" w:line="360" w:lineRule="auto"/>
        <w:ind w:firstLine="454"/>
        <w:jc w:val="both"/>
        <w:rPr>
          <w:rFonts w:ascii="Times New Roman" w:eastAsia="Times New Roman" w:hAnsi="Times New Roman" w:cs="Times New Roman"/>
          <w:color w:val="000000"/>
          <w:sz w:val="28"/>
          <w:szCs w:val="28"/>
          <w:lang w:val="uk-UA"/>
        </w:rPr>
      </w:pPr>
      <w:r w:rsidRPr="009A09FB">
        <w:rPr>
          <w:rFonts w:ascii="Times New Roman" w:eastAsia="Times New Roman" w:hAnsi="Times New Roman" w:cs="Times New Roman"/>
          <w:color w:val="000000"/>
          <w:sz w:val="28"/>
          <w:szCs w:val="28"/>
          <w:lang w:val="uk-UA"/>
        </w:rPr>
        <w:t>г) під час непрямого цитування (переказ, виклад думок інших авторів своїми словами) слід бути максимально точним у викладі думок автора, коректним щодо оцінювання його результатів, робити відповідні посилання на джерело;</w:t>
      </w:r>
    </w:p>
    <w:p w14:paraId="5670FD48" w14:textId="117F3B1C" w:rsidR="00297CD0" w:rsidRPr="009A09FB" w:rsidRDefault="00297CD0" w:rsidP="00A11F2A">
      <w:pPr>
        <w:spacing w:after="0" w:line="360" w:lineRule="auto"/>
        <w:ind w:firstLine="454"/>
        <w:jc w:val="both"/>
        <w:rPr>
          <w:rFonts w:ascii="Times New Roman" w:eastAsia="Times New Roman" w:hAnsi="Times New Roman" w:cs="Times New Roman"/>
          <w:color w:val="000000"/>
          <w:sz w:val="28"/>
          <w:szCs w:val="28"/>
          <w:lang w:val="uk-UA"/>
        </w:rPr>
      </w:pPr>
      <w:r w:rsidRPr="009A09FB">
        <w:rPr>
          <w:rFonts w:ascii="Times New Roman" w:eastAsia="Times New Roman" w:hAnsi="Times New Roman" w:cs="Times New Roman"/>
          <w:color w:val="000000"/>
          <w:sz w:val="28"/>
          <w:szCs w:val="28"/>
          <w:lang w:val="uk-UA"/>
        </w:rPr>
        <w:t xml:space="preserve">д) цитування не </w:t>
      </w:r>
      <w:r w:rsidR="00334091">
        <w:rPr>
          <w:rFonts w:ascii="Times New Roman" w:eastAsia="Times New Roman" w:hAnsi="Times New Roman" w:cs="Times New Roman"/>
          <w:color w:val="000000"/>
          <w:sz w:val="28"/>
          <w:szCs w:val="28"/>
          <w:lang w:val="uk-UA"/>
        </w:rPr>
        <w:t>має</w:t>
      </w:r>
      <w:r w:rsidRPr="009A09FB">
        <w:rPr>
          <w:rFonts w:ascii="Times New Roman" w:eastAsia="Times New Roman" w:hAnsi="Times New Roman" w:cs="Times New Roman"/>
          <w:color w:val="000000"/>
          <w:sz w:val="28"/>
          <w:szCs w:val="28"/>
          <w:lang w:val="uk-UA"/>
        </w:rPr>
        <w:t xml:space="preserve"> бути надмірним, бо</w:t>
      </w:r>
      <w:r w:rsidR="00334091">
        <w:rPr>
          <w:rFonts w:ascii="Times New Roman" w:eastAsia="Times New Roman" w:hAnsi="Times New Roman" w:cs="Times New Roman"/>
          <w:color w:val="000000"/>
          <w:sz w:val="28"/>
          <w:szCs w:val="28"/>
          <w:lang w:val="uk-UA"/>
        </w:rPr>
        <w:t xml:space="preserve"> цим</w:t>
      </w:r>
      <w:r w:rsidRPr="009A09FB">
        <w:rPr>
          <w:rFonts w:ascii="Times New Roman" w:eastAsia="Times New Roman" w:hAnsi="Times New Roman" w:cs="Times New Roman"/>
          <w:color w:val="000000"/>
          <w:sz w:val="28"/>
          <w:szCs w:val="28"/>
          <w:lang w:val="uk-UA"/>
        </w:rPr>
        <w:t xml:space="preserve"> створює</w:t>
      </w:r>
      <w:r w:rsidR="00334091">
        <w:rPr>
          <w:rFonts w:ascii="Times New Roman" w:eastAsia="Times New Roman" w:hAnsi="Times New Roman" w:cs="Times New Roman"/>
          <w:color w:val="000000"/>
          <w:sz w:val="28"/>
          <w:szCs w:val="28"/>
          <w:lang w:val="uk-UA"/>
        </w:rPr>
        <w:t>ться</w:t>
      </w:r>
      <w:r w:rsidRPr="009A09FB">
        <w:rPr>
          <w:rFonts w:ascii="Times New Roman" w:eastAsia="Times New Roman" w:hAnsi="Times New Roman" w:cs="Times New Roman"/>
          <w:color w:val="000000"/>
          <w:sz w:val="28"/>
          <w:szCs w:val="28"/>
          <w:lang w:val="uk-UA"/>
        </w:rPr>
        <w:t xml:space="preserve"> враження компілятивності праці.</w:t>
      </w:r>
    </w:p>
    <w:p w14:paraId="47B18607" w14:textId="77777777" w:rsidR="00297CD0" w:rsidRPr="009A09FB" w:rsidRDefault="00297CD0" w:rsidP="00A11F2A">
      <w:pPr>
        <w:spacing w:after="0" w:line="360" w:lineRule="auto"/>
        <w:ind w:firstLine="454"/>
        <w:jc w:val="both"/>
        <w:rPr>
          <w:rFonts w:ascii="Times New Roman" w:eastAsia="Times New Roman" w:hAnsi="Times New Roman" w:cs="Times New Roman"/>
          <w:color w:val="000000"/>
          <w:sz w:val="28"/>
          <w:szCs w:val="28"/>
          <w:lang w:val="uk-UA"/>
        </w:rPr>
      </w:pPr>
      <w:r w:rsidRPr="009A09FB">
        <w:rPr>
          <w:rFonts w:ascii="Times New Roman" w:eastAsia="Times New Roman" w:hAnsi="Times New Roman" w:cs="Times New Roman"/>
          <w:color w:val="000000"/>
          <w:sz w:val="28"/>
          <w:szCs w:val="28"/>
          <w:lang w:val="uk-UA"/>
        </w:rPr>
        <w:t>При згадуванні в тексті прізвищ ініціали ставляться перед прізвищем: О. В. Соколов, А. О. Ткаченко, І. Р. Вихованець.</w:t>
      </w:r>
    </w:p>
    <w:p w14:paraId="006F9057" w14:textId="0FBF4C27" w:rsidR="00297CD0" w:rsidRPr="009A09FB" w:rsidRDefault="00665CF3" w:rsidP="00A11F2A">
      <w:pPr>
        <w:spacing w:after="0" w:line="360" w:lineRule="auto"/>
        <w:ind w:firstLine="709"/>
        <w:jc w:val="both"/>
        <w:rPr>
          <w:rFonts w:ascii="Times New Roman" w:hAnsi="Times New Roman" w:cs="Times New Roman"/>
          <w:sz w:val="28"/>
          <w:szCs w:val="28"/>
          <w:lang w:val="uk-UA"/>
        </w:rPr>
      </w:pPr>
      <w:r w:rsidRPr="00334091">
        <w:rPr>
          <w:rFonts w:ascii="Times New Roman" w:hAnsi="Times New Roman" w:cs="Times New Roman"/>
          <w:b/>
          <w:bCs/>
          <w:i/>
          <w:sz w:val="28"/>
          <w:szCs w:val="28"/>
          <w:lang w:val="uk-UA"/>
        </w:rPr>
        <w:t>3.5</w:t>
      </w:r>
      <w:r w:rsidR="008B6C9F" w:rsidRPr="00334091">
        <w:rPr>
          <w:rFonts w:ascii="Times New Roman" w:hAnsi="Times New Roman" w:cs="Times New Roman"/>
          <w:b/>
          <w:bCs/>
          <w:i/>
          <w:sz w:val="28"/>
          <w:szCs w:val="28"/>
          <w:lang w:val="uk-UA"/>
        </w:rPr>
        <w:t>.</w:t>
      </w:r>
      <w:r w:rsidR="00334091">
        <w:rPr>
          <w:rFonts w:ascii="Times New Roman" w:hAnsi="Times New Roman" w:cs="Times New Roman"/>
          <w:b/>
          <w:bCs/>
          <w:i/>
          <w:sz w:val="28"/>
          <w:szCs w:val="28"/>
          <w:lang w:val="uk-UA"/>
        </w:rPr>
        <w:t xml:space="preserve"> </w:t>
      </w:r>
      <w:r w:rsidR="00297CD0" w:rsidRPr="00334091">
        <w:rPr>
          <w:rFonts w:ascii="Times New Roman" w:hAnsi="Times New Roman" w:cs="Times New Roman"/>
          <w:b/>
          <w:bCs/>
          <w:i/>
          <w:sz w:val="28"/>
          <w:szCs w:val="28"/>
          <w:lang w:val="uk-UA"/>
        </w:rPr>
        <w:t>Оформлення таблиць.</w:t>
      </w:r>
      <w:r w:rsidR="00297CD0" w:rsidRPr="009A09FB">
        <w:rPr>
          <w:rFonts w:ascii="Times New Roman" w:hAnsi="Times New Roman" w:cs="Times New Roman"/>
          <w:b/>
          <w:bCs/>
          <w:sz w:val="28"/>
          <w:szCs w:val="28"/>
          <w:lang w:val="uk-UA"/>
        </w:rPr>
        <w:t xml:space="preserve"> </w:t>
      </w:r>
      <w:r w:rsidR="00297CD0" w:rsidRPr="009A09FB">
        <w:rPr>
          <w:rFonts w:ascii="Times New Roman" w:hAnsi="Times New Roman" w:cs="Times New Roman"/>
          <w:sz w:val="28"/>
          <w:szCs w:val="28"/>
          <w:lang w:val="uk-UA"/>
        </w:rPr>
        <w:t>Цифровий матеріал, коли його багато або є потреба у зіставленні певних показників, як правило, оформлюють у таблиці. З</w:t>
      </w:r>
      <w:r w:rsidR="00334091">
        <w:rPr>
          <w:rFonts w:ascii="Times New Roman" w:hAnsi="Times New Roman" w:cs="Times New Roman"/>
          <w:sz w:val="28"/>
          <w:szCs w:val="28"/>
          <w:lang w:val="uk-UA"/>
        </w:rPr>
        <w:t>аз</w:t>
      </w:r>
      <w:r w:rsidR="00297CD0" w:rsidRPr="009A09FB">
        <w:rPr>
          <w:rFonts w:ascii="Times New Roman" w:hAnsi="Times New Roman" w:cs="Times New Roman"/>
          <w:sz w:val="28"/>
          <w:szCs w:val="28"/>
          <w:lang w:val="uk-UA"/>
        </w:rPr>
        <w:t xml:space="preserve">вичай таблиця складається з таких елементів: порядкового номера і тематичного заголовка, </w:t>
      </w:r>
      <w:proofErr w:type="spellStart"/>
      <w:r w:rsidR="00297CD0" w:rsidRPr="009A09FB">
        <w:rPr>
          <w:rFonts w:ascii="Times New Roman" w:hAnsi="Times New Roman" w:cs="Times New Roman"/>
          <w:sz w:val="28"/>
          <w:szCs w:val="28"/>
          <w:lang w:val="uk-UA"/>
        </w:rPr>
        <w:t>боковика</w:t>
      </w:r>
      <w:proofErr w:type="spellEnd"/>
      <w:r w:rsidR="00297CD0" w:rsidRPr="009A09FB">
        <w:rPr>
          <w:rFonts w:ascii="Times New Roman" w:hAnsi="Times New Roman" w:cs="Times New Roman"/>
          <w:sz w:val="28"/>
          <w:szCs w:val="28"/>
          <w:lang w:val="uk-UA"/>
        </w:rPr>
        <w:t xml:space="preserve">, заголовків вертикальних граф, горизонтальних рядків та вертикальних граф. Кожна таблиця повинна мати назву, котру розміщують над нею і друкують симетрично тексту. Назву і слово «Таблиця» починають з великої літери. Назву не підкреслюють. Таблиці нумерують послідовно (за винятком таблиць, поданих у додатках) у межах розділу. У правому верхньому куті над відповідним заголовком таблиці розміщують напис «Таблиця» із зазначенням її номера. Номер таблиці </w:t>
      </w:r>
      <w:r w:rsidR="00297CD0" w:rsidRPr="009A09FB">
        <w:rPr>
          <w:rFonts w:ascii="Times New Roman" w:hAnsi="Times New Roman" w:cs="Times New Roman"/>
          <w:sz w:val="28"/>
          <w:szCs w:val="28"/>
          <w:lang w:val="uk-UA"/>
        </w:rPr>
        <w:lastRenderedPageBreak/>
        <w:t xml:space="preserve">складається з номера розділу і порядкового номера таблиці, між якими ставиться крапка, наприклад: «Таблиця 1.2» (друга таблиця першого розділу). Якщо в роботі одна таблиця, її нумерують за загальними правилами. </w:t>
      </w:r>
    </w:p>
    <w:p w14:paraId="53010C42" w14:textId="77777777" w:rsidR="00297CD0" w:rsidRPr="009A09FB" w:rsidRDefault="00297CD0" w:rsidP="00A11F2A">
      <w:pPr>
        <w:spacing w:after="0" w:line="360" w:lineRule="auto"/>
        <w:ind w:firstLine="709"/>
        <w:jc w:val="both"/>
        <w:rPr>
          <w:rFonts w:ascii="Times New Roman" w:hAnsi="Times New Roman" w:cs="Times New Roman"/>
          <w:sz w:val="28"/>
          <w:szCs w:val="28"/>
          <w:lang w:val="uk-UA"/>
        </w:rPr>
      </w:pPr>
      <w:r w:rsidRPr="009A09FB">
        <w:rPr>
          <w:rFonts w:ascii="Times New Roman" w:hAnsi="Times New Roman" w:cs="Times New Roman"/>
          <w:sz w:val="28"/>
          <w:szCs w:val="28"/>
          <w:lang w:val="uk-UA"/>
        </w:rPr>
        <w:t xml:space="preserve">Заголовок кожної графи в головці таблиці має бути стислим. Заголовки граф пишуть з великої літери, підзаголовки – з малої, якщо вони становлять одне речення із заголовком, і з великої, якщо вони є самостійними. Заголовки мають бути максимально точними та простими. Висота рядків – не менша ніж </w:t>
      </w:r>
      <w:smartTag w:uri="urn:schemas-microsoft-com:office:smarttags" w:element="metricconverter">
        <w:smartTagPr>
          <w:attr w:name="ProductID" w:val="8 мм"/>
        </w:smartTagPr>
        <w:r w:rsidRPr="009A09FB">
          <w:rPr>
            <w:rFonts w:ascii="Times New Roman" w:hAnsi="Times New Roman" w:cs="Times New Roman"/>
            <w:sz w:val="28"/>
            <w:szCs w:val="28"/>
            <w:lang w:val="uk-UA"/>
          </w:rPr>
          <w:t>8 мм</w:t>
        </w:r>
      </w:smartTag>
      <w:r w:rsidRPr="009A09FB">
        <w:rPr>
          <w:rFonts w:ascii="Times New Roman" w:hAnsi="Times New Roman" w:cs="Times New Roman"/>
          <w:sz w:val="28"/>
          <w:szCs w:val="28"/>
          <w:lang w:val="uk-UA"/>
        </w:rPr>
        <w:t xml:space="preserve">. </w:t>
      </w:r>
    </w:p>
    <w:p w14:paraId="6A4011B9" w14:textId="17D391F7" w:rsidR="00297CD0" w:rsidRPr="009A09FB" w:rsidRDefault="00297CD0" w:rsidP="00A11F2A">
      <w:pPr>
        <w:spacing w:after="0" w:line="360" w:lineRule="auto"/>
        <w:ind w:firstLine="709"/>
        <w:jc w:val="both"/>
        <w:rPr>
          <w:rFonts w:ascii="Times New Roman" w:hAnsi="Times New Roman" w:cs="Times New Roman"/>
          <w:sz w:val="28"/>
          <w:szCs w:val="28"/>
          <w:lang w:val="uk-UA"/>
        </w:rPr>
      </w:pPr>
      <w:r w:rsidRPr="009A09FB">
        <w:rPr>
          <w:rFonts w:ascii="Times New Roman" w:hAnsi="Times New Roman" w:cs="Times New Roman"/>
          <w:sz w:val="28"/>
          <w:szCs w:val="28"/>
          <w:lang w:val="uk-UA"/>
        </w:rPr>
        <w:t xml:space="preserve">Таблицю розміщують після першого згадування про неї в тексті таким чином, щоб її можна було читати без повороту переплетеного блоку </w:t>
      </w:r>
      <w:r w:rsidR="009432B0">
        <w:rPr>
          <w:rFonts w:ascii="Times New Roman" w:hAnsi="Times New Roman" w:cs="Times New Roman"/>
          <w:sz w:val="28"/>
          <w:szCs w:val="28"/>
          <w:lang w:val="uk-UA"/>
        </w:rPr>
        <w:t>кваліфікаційної роботи</w:t>
      </w:r>
      <w:r w:rsidRPr="009A09FB">
        <w:rPr>
          <w:rFonts w:ascii="Times New Roman" w:hAnsi="Times New Roman" w:cs="Times New Roman"/>
          <w:sz w:val="28"/>
          <w:szCs w:val="28"/>
          <w:lang w:val="uk-UA"/>
        </w:rPr>
        <w:t xml:space="preserve"> або з поворотом за годинниковою стрілкою. Громіздкі таблиці доцільно подавати в Додатках. У такому випадку на </w:t>
      </w:r>
      <w:r w:rsidR="00334091">
        <w:rPr>
          <w:rFonts w:ascii="Times New Roman" w:hAnsi="Times New Roman" w:cs="Times New Roman"/>
          <w:sz w:val="28"/>
          <w:szCs w:val="28"/>
          <w:lang w:val="uk-UA"/>
        </w:rPr>
        <w:t>них</w:t>
      </w:r>
      <w:r w:rsidRPr="009A09FB">
        <w:rPr>
          <w:rFonts w:ascii="Times New Roman" w:hAnsi="Times New Roman" w:cs="Times New Roman"/>
          <w:sz w:val="28"/>
          <w:szCs w:val="28"/>
          <w:lang w:val="uk-UA"/>
        </w:rPr>
        <w:t xml:space="preserve"> необхідно посилатися в тексті. </w:t>
      </w:r>
    </w:p>
    <w:p w14:paraId="36F4D208" w14:textId="0B7CB3E4" w:rsidR="00297CD0" w:rsidRPr="009A09FB" w:rsidRDefault="00665CF3" w:rsidP="00A11F2A">
      <w:pPr>
        <w:pStyle w:val="a7"/>
        <w:spacing w:after="0" w:line="360" w:lineRule="auto"/>
        <w:ind w:right="117" w:firstLine="567"/>
        <w:jc w:val="both"/>
        <w:rPr>
          <w:rFonts w:ascii="Times New Roman" w:hAnsi="Times New Roman" w:cs="Times New Roman"/>
          <w:sz w:val="28"/>
          <w:szCs w:val="28"/>
          <w:lang w:val="uk-UA"/>
        </w:rPr>
      </w:pPr>
      <w:r w:rsidRPr="00334091">
        <w:rPr>
          <w:rFonts w:ascii="Times New Roman" w:hAnsi="Times New Roman" w:cs="Times New Roman"/>
          <w:b/>
          <w:bCs/>
          <w:i/>
          <w:sz w:val="28"/>
          <w:szCs w:val="28"/>
          <w:lang w:val="uk-UA"/>
        </w:rPr>
        <w:t>3.6</w:t>
      </w:r>
      <w:r w:rsidR="008B6C9F" w:rsidRPr="00334091">
        <w:rPr>
          <w:rFonts w:ascii="Times New Roman" w:hAnsi="Times New Roman" w:cs="Times New Roman"/>
          <w:b/>
          <w:bCs/>
          <w:i/>
          <w:sz w:val="28"/>
          <w:szCs w:val="28"/>
          <w:lang w:val="uk-UA"/>
        </w:rPr>
        <w:t>.</w:t>
      </w:r>
      <w:r w:rsidR="00334091">
        <w:rPr>
          <w:rFonts w:ascii="Times New Roman" w:hAnsi="Times New Roman" w:cs="Times New Roman"/>
          <w:b/>
          <w:bCs/>
          <w:i/>
          <w:sz w:val="28"/>
          <w:szCs w:val="28"/>
          <w:lang w:val="uk-UA"/>
        </w:rPr>
        <w:t xml:space="preserve"> </w:t>
      </w:r>
      <w:r w:rsidR="00297CD0" w:rsidRPr="00334091">
        <w:rPr>
          <w:rFonts w:ascii="Times New Roman" w:hAnsi="Times New Roman" w:cs="Times New Roman"/>
          <w:b/>
          <w:bCs/>
          <w:i/>
          <w:sz w:val="28"/>
          <w:szCs w:val="28"/>
          <w:lang w:val="uk-UA"/>
        </w:rPr>
        <w:t>Діаграма</w:t>
      </w:r>
      <w:r w:rsidR="00297CD0" w:rsidRPr="009A09FB">
        <w:rPr>
          <w:rFonts w:ascii="Times New Roman" w:hAnsi="Times New Roman" w:cs="Times New Roman"/>
          <w:b/>
          <w:bCs/>
          <w:sz w:val="28"/>
          <w:szCs w:val="28"/>
          <w:lang w:val="uk-UA"/>
        </w:rPr>
        <w:t>.</w:t>
      </w:r>
      <w:r w:rsidR="00297CD0" w:rsidRPr="009A09FB">
        <w:rPr>
          <w:rFonts w:ascii="Times New Roman" w:hAnsi="Times New Roman" w:cs="Times New Roman"/>
          <w:sz w:val="28"/>
          <w:szCs w:val="28"/>
          <w:lang w:val="uk-UA"/>
        </w:rPr>
        <w:t xml:space="preserve"> Цифровий матеріал може подаватися й у вигляді діаграми. Вона є засобом наочного подання даних, полегшує порівняння цифрових </w:t>
      </w:r>
      <w:r w:rsidR="00334091">
        <w:rPr>
          <w:rFonts w:ascii="Times New Roman" w:hAnsi="Times New Roman" w:cs="Times New Roman"/>
          <w:sz w:val="28"/>
          <w:szCs w:val="28"/>
          <w:lang w:val="uk-UA"/>
        </w:rPr>
        <w:t>показників</w:t>
      </w:r>
      <w:r w:rsidR="00297CD0" w:rsidRPr="009A09FB">
        <w:rPr>
          <w:rFonts w:ascii="Times New Roman" w:hAnsi="Times New Roman" w:cs="Times New Roman"/>
          <w:sz w:val="28"/>
          <w:szCs w:val="28"/>
          <w:lang w:val="uk-UA"/>
        </w:rPr>
        <w:t xml:space="preserve">, зіставлення закономірностей і тенденцій розвитку. Діаграми є зручним засобом подання кількісних даних у презентації під час захисту </w:t>
      </w:r>
      <w:r w:rsidR="009432B0">
        <w:rPr>
          <w:rFonts w:ascii="Times New Roman" w:hAnsi="Times New Roman" w:cs="Times New Roman"/>
          <w:sz w:val="28"/>
          <w:szCs w:val="28"/>
          <w:lang w:val="uk-UA"/>
        </w:rPr>
        <w:t>кваліфікаційної роботи</w:t>
      </w:r>
      <w:r w:rsidR="00297CD0" w:rsidRPr="009A09FB">
        <w:rPr>
          <w:rFonts w:ascii="Times New Roman" w:hAnsi="Times New Roman" w:cs="Times New Roman"/>
          <w:sz w:val="28"/>
          <w:szCs w:val="28"/>
          <w:lang w:val="uk-UA"/>
        </w:rPr>
        <w:t>.</w:t>
      </w:r>
    </w:p>
    <w:p w14:paraId="692A3EFE" w14:textId="77777777" w:rsidR="00297CD0" w:rsidRPr="009A09FB" w:rsidRDefault="00297CD0" w:rsidP="00A11F2A">
      <w:pPr>
        <w:pStyle w:val="a7"/>
        <w:spacing w:after="0" w:line="360" w:lineRule="auto"/>
        <w:ind w:right="115" w:firstLine="567"/>
        <w:jc w:val="both"/>
        <w:rPr>
          <w:rFonts w:ascii="Times New Roman" w:hAnsi="Times New Roman" w:cs="Times New Roman"/>
          <w:sz w:val="28"/>
          <w:szCs w:val="28"/>
          <w:lang w:val="uk-UA"/>
        </w:rPr>
      </w:pPr>
      <w:r w:rsidRPr="009A09FB">
        <w:rPr>
          <w:rFonts w:ascii="Times New Roman" w:hAnsi="Times New Roman" w:cs="Times New Roman"/>
          <w:sz w:val="28"/>
          <w:szCs w:val="28"/>
          <w:lang w:val="uk-UA"/>
        </w:rPr>
        <w:t>Назва діаграми уявляє собою стислу характеристику зображеного. Діаграму доповнюють поясненням (легендою, що містить кольорові позначення деталей</w:t>
      </w:r>
      <w:r w:rsidRPr="009A09FB">
        <w:rPr>
          <w:rFonts w:ascii="Times New Roman" w:hAnsi="Times New Roman" w:cs="Times New Roman"/>
          <w:spacing w:val="-5"/>
          <w:sz w:val="28"/>
          <w:szCs w:val="28"/>
          <w:lang w:val="uk-UA"/>
        </w:rPr>
        <w:t xml:space="preserve"> </w:t>
      </w:r>
      <w:r w:rsidRPr="009A09FB">
        <w:rPr>
          <w:rFonts w:ascii="Times New Roman" w:hAnsi="Times New Roman" w:cs="Times New Roman"/>
          <w:sz w:val="28"/>
          <w:szCs w:val="28"/>
          <w:lang w:val="uk-UA"/>
        </w:rPr>
        <w:t>сюжету). Номер діаграми та її назву друкують нежирним шрифтом і розміщують над діаграмою, пояснення – праворуч або ліворуч від</w:t>
      </w:r>
      <w:r w:rsidRPr="009A09FB">
        <w:rPr>
          <w:rFonts w:ascii="Times New Roman" w:hAnsi="Times New Roman" w:cs="Times New Roman"/>
          <w:spacing w:val="-12"/>
          <w:sz w:val="28"/>
          <w:szCs w:val="28"/>
          <w:lang w:val="uk-UA"/>
        </w:rPr>
        <w:t xml:space="preserve"> </w:t>
      </w:r>
      <w:r w:rsidRPr="009A09FB">
        <w:rPr>
          <w:rFonts w:ascii="Times New Roman" w:hAnsi="Times New Roman" w:cs="Times New Roman"/>
          <w:sz w:val="28"/>
          <w:szCs w:val="28"/>
          <w:lang w:val="uk-UA"/>
        </w:rPr>
        <w:t>діаграми. Номер складається з номера розділу і порядкового номера діаграми, відокремлених крапкою, наприклад, діаграма 2.1 – перша діаграма другого</w:t>
      </w:r>
      <w:r w:rsidRPr="009A09FB">
        <w:rPr>
          <w:rFonts w:ascii="Times New Roman" w:hAnsi="Times New Roman" w:cs="Times New Roman"/>
          <w:spacing w:val="-9"/>
          <w:sz w:val="28"/>
          <w:szCs w:val="28"/>
          <w:lang w:val="uk-UA"/>
        </w:rPr>
        <w:t xml:space="preserve"> </w:t>
      </w:r>
      <w:r w:rsidRPr="009A09FB">
        <w:rPr>
          <w:rFonts w:ascii="Times New Roman" w:hAnsi="Times New Roman" w:cs="Times New Roman"/>
          <w:sz w:val="28"/>
          <w:szCs w:val="28"/>
          <w:lang w:val="uk-UA"/>
        </w:rPr>
        <w:t>розділу.</w:t>
      </w:r>
    </w:p>
    <w:p w14:paraId="14BF780F" w14:textId="05F0A799" w:rsidR="00297CD0" w:rsidRPr="009A09FB" w:rsidRDefault="00665CF3" w:rsidP="00A11F2A">
      <w:pPr>
        <w:spacing w:after="0" w:line="360" w:lineRule="auto"/>
        <w:ind w:firstLine="709"/>
        <w:jc w:val="both"/>
        <w:rPr>
          <w:rFonts w:ascii="Times New Roman" w:hAnsi="Times New Roman" w:cs="Times New Roman"/>
          <w:sz w:val="28"/>
          <w:szCs w:val="28"/>
          <w:lang w:val="uk-UA"/>
        </w:rPr>
      </w:pPr>
      <w:r w:rsidRPr="00195FE7">
        <w:rPr>
          <w:rFonts w:ascii="Times New Roman" w:hAnsi="Times New Roman" w:cs="Times New Roman"/>
          <w:b/>
          <w:bCs/>
          <w:i/>
          <w:sz w:val="28"/>
          <w:szCs w:val="28"/>
          <w:lang w:val="uk-UA"/>
        </w:rPr>
        <w:t>3.7</w:t>
      </w:r>
      <w:r w:rsidR="008B6C9F" w:rsidRPr="00195FE7">
        <w:rPr>
          <w:rFonts w:ascii="Times New Roman" w:hAnsi="Times New Roman" w:cs="Times New Roman"/>
          <w:b/>
          <w:bCs/>
          <w:i/>
          <w:sz w:val="28"/>
          <w:szCs w:val="28"/>
          <w:lang w:val="uk-UA"/>
        </w:rPr>
        <w:t>.</w:t>
      </w:r>
      <w:r w:rsidR="00195FE7" w:rsidRPr="00195FE7">
        <w:rPr>
          <w:rFonts w:ascii="Times New Roman" w:hAnsi="Times New Roman" w:cs="Times New Roman"/>
          <w:b/>
          <w:bCs/>
          <w:i/>
          <w:sz w:val="28"/>
          <w:szCs w:val="28"/>
          <w:lang w:val="uk-UA"/>
        </w:rPr>
        <w:t xml:space="preserve"> </w:t>
      </w:r>
      <w:r w:rsidR="00297CD0" w:rsidRPr="00195FE7">
        <w:rPr>
          <w:rFonts w:ascii="Times New Roman" w:hAnsi="Times New Roman" w:cs="Times New Roman"/>
          <w:b/>
          <w:bCs/>
          <w:i/>
          <w:sz w:val="28"/>
          <w:szCs w:val="28"/>
          <w:lang w:val="uk-UA"/>
        </w:rPr>
        <w:t>Ілюстрації</w:t>
      </w:r>
      <w:r w:rsidR="00297CD0" w:rsidRPr="009A09FB">
        <w:rPr>
          <w:rFonts w:ascii="Times New Roman" w:hAnsi="Times New Roman" w:cs="Times New Roman"/>
          <w:sz w:val="28"/>
          <w:szCs w:val="28"/>
          <w:lang w:val="uk-UA"/>
        </w:rPr>
        <w:t xml:space="preserve"> (креслення, рисунки, графіки, схеми, діаграми, фотознімки) розмір яких не перевищує 0,3 формату А4, слід розміщувати у роботі безпосередньо після тексту, де вони згадуються вперше, або на наступній сторінці. На всі ілюстрації мають бути посилання у роботі. </w:t>
      </w:r>
      <w:r w:rsidR="00297CD0" w:rsidRPr="009A09FB">
        <w:rPr>
          <w:rFonts w:ascii="Times New Roman" w:hAnsi="Times New Roman" w:cs="Times New Roman"/>
          <w:sz w:val="28"/>
          <w:szCs w:val="28"/>
          <w:lang w:val="uk-UA"/>
        </w:rPr>
        <w:lastRenderedPageBreak/>
        <w:t>Ілюстрації, розміри яких більші за формат А4, враховують як одну сторінку й розміщують у додатках</w:t>
      </w:r>
      <w:r w:rsidR="00297CD0" w:rsidRPr="009A09FB">
        <w:rPr>
          <w:rFonts w:ascii="Times New Roman" w:hAnsi="Times New Roman" w:cs="Times New Roman"/>
          <w:b/>
          <w:bCs/>
          <w:sz w:val="28"/>
          <w:szCs w:val="28"/>
          <w:lang w:val="uk-UA"/>
        </w:rPr>
        <w:t xml:space="preserve"> </w:t>
      </w:r>
      <w:r w:rsidR="00297CD0" w:rsidRPr="009A09FB">
        <w:rPr>
          <w:rFonts w:ascii="Times New Roman" w:hAnsi="Times New Roman" w:cs="Times New Roman"/>
          <w:sz w:val="28"/>
          <w:szCs w:val="28"/>
          <w:lang w:val="uk-UA"/>
        </w:rPr>
        <w:t>з відповідними посиланнями на них у</w:t>
      </w:r>
      <w:r w:rsidR="00297CD0" w:rsidRPr="009A09FB">
        <w:rPr>
          <w:rFonts w:ascii="Times New Roman" w:hAnsi="Times New Roman" w:cs="Times New Roman"/>
          <w:spacing w:val="-2"/>
          <w:sz w:val="28"/>
          <w:szCs w:val="28"/>
          <w:lang w:val="uk-UA"/>
        </w:rPr>
        <w:t xml:space="preserve"> </w:t>
      </w:r>
      <w:r w:rsidR="00297CD0" w:rsidRPr="009A09FB">
        <w:rPr>
          <w:rFonts w:ascii="Times New Roman" w:hAnsi="Times New Roman" w:cs="Times New Roman"/>
          <w:sz w:val="28"/>
          <w:szCs w:val="28"/>
          <w:lang w:val="uk-UA"/>
        </w:rPr>
        <w:t>тексті.</w:t>
      </w:r>
    </w:p>
    <w:p w14:paraId="106D8C80" w14:textId="63A6C803" w:rsidR="00297CD0" w:rsidRPr="009A09FB" w:rsidRDefault="00297CD0" w:rsidP="00A11F2A">
      <w:pPr>
        <w:pStyle w:val="a7"/>
        <w:spacing w:after="0" w:line="360" w:lineRule="auto"/>
        <w:ind w:right="107" w:firstLine="567"/>
        <w:jc w:val="both"/>
        <w:rPr>
          <w:rFonts w:ascii="Times New Roman" w:hAnsi="Times New Roman" w:cs="Times New Roman"/>
          <w:sz w:val="28"/>
          <w:szCs w:val="28"/>
          <w:lang w:val="uk-UA"/>
        </w:rPr>
      </w:pPr>
      <w:r w:rsidRPr="009A09FB">
        <w:rPr>
          <w:rFonts w:ascii="Times New Roman" w:hAnsi="Times New Roman" w:cs="Times New Roman"/>
          <w:sz w:val="28"/>
          <w:szCs w:val="28"/>
          <w:lang w:val="uk-UA"/>
        </w:rPr>
        <w:t xml:space="preserve">Ілюстративний матеріал позначається словом «Рисунок», яке разом з назвою ілюстрації розміщують після пояснювальних даних (наприклад: «Рисунок 3.1. Особливості іміджу Ю. Тимошенко у 2014 р.»). Ілюстрації повинні мати точну та коротку назву, яку розміщують після номера ілюстрації. У деяких випадках </w:t>
      </w:r>
      <w:r w:rsidR="00195FE7">
        <w:rPr>
          <w:rFonts w:ascii="Times New Roman" w:hAnsi="Times New Roman" w:cs="Times New Roman"/>
          <w:sz w:val="28"/>
          <w:szCs w:val="28"/>
          <w:lang w:val="uk-UA"/>
        </w:rPr>
        <w:t>їх</w:t>
      </w:r>
      <w:r w:rsidRPr="009A09FB">
        <w:rPr>
          <w:rFonts w:ascii="Times New Roman" w:hAnsi="Times New Roman" w:cs="Times New Roman"/>
          <w:sz w:val="28"/>
          <w:szCs w:val="28"/>
          <w:lang w:val="uk-UA"/>
        </w:rPr>
        <w:t xml:space="preserve"> доповнюють окремими поясненнями. Номер ілюстрації, її назва і пояснювальні підписи розміщують послідовно під ілюстрацією. </w:t>
      </w:r>
    </w:p>
    <w:p w14:paraId="55B3D50D" w14:textId="46B46E79" w:rsidR="00297CD0" w:rsidRPr="009A09FB" w:rsidRDefault="00297CD0" w:rsidP="00A11F2A">
      <w:pPr>
        <w:pStyle w:val="a7"/>
        <w:spacing w:after="0" w:line="360" w:lineRule="auto"/>
        <w:ind w:right="106" w:firstLine="567"/>
        <w:jc w:val="both"/>
        <w:rPr>
          <w:rFonts w:ascii="Times New Roman" w:hAnsi="Times New Roman" w:cs="Times New Roman"/>
          <w:sz w:val="28"/>
          <w:szCs w:val="28"/>
          <w:lang w:val="uk-UA"/>
        </w:rPr>
      </w:pPr>
      <w:r w:rsidRPr="009A09FB">
        <w:rPr>
          <w:rFonts w:ascii="Times New Roman" w:hAnsi="Times New Roman" w:cs="Times New Roman"/>
          <w:sz w:val="28"/>
          <w:szCs w:val="28"/>
          <w:lang w:val="uk-UA"/>
        </w:rPr>
        <w:t>Ілюстрації слід нумерувати арабськими цифрами порядковою нумерацією в межах розділу, за винятком ілюстрацій, наведених у додатках. Номер складається з номера розділу і порядкового номера ілюстрації, відокремлених крапкою (наприклад: рисунок 3.2 – другий рисунок третього розділу).</w:t>
      </w:r>
    </w:p>
    <w:p w14:paraId="6F0149A8" w14:textId="77777777" w:rsidR="00297CD0" w:rsidRPr="009A09FB" w:rsidRDefault="00297CD0" w:rsidP="00A11F2A">
      <w:pPr>
        <w:pStyle w:val="a7"/>
        <w:tabs>
          <w:tab w:val="left" w:pos="1327"/>
        </w:tabs>
        <w:spacing w:after="0" w:line="360" w:lineRule="auto"/>
        <w:ind w:left="142" w:right="116" w:firstLine="567"/>
        <w:jc w:val="both"/>
        <w:rPr>
          <w:rFonts w:ascii="Times New Roman" w:hAnsi="Times New Roman" w:cs="Times New Roman"/>
          <w:sz w:val="28"/>
          <w:szCs w:val="28"/>
          <w:lang w:val="uk-UA"/>
        </w:rPr>
      </w:pPr>
      <w:r w:rsidRPr="009A09FB">
        <w:rPr>
          <w:rFonts w:ascii="Times New Roman" w:hAnsi="Times New Roman" w:cs="Times New Roman"/>
          <w:sz w:val="28"/>
          <w:szCs w:val="28"/>
          <w:lang w:val="uk-UA"/>
        </w:rPr>
        <w:t>Ілюстративний матеріал повинен органічно доповнювати (продовжувати) текст, як кажуть дослідники, його «необхідно ввести до тексту». Це означає, що в тому місці, де викладається сюжет, пов’язаний з ілюстрацією, розміщують зворот на кшталт: «... як це видно з рисунку 3.1» або «... як це показано на рисунку 3.1» або посилання у круглих дужках «(рис. 3.1)». У повторних посиланнях на одну й ту ж ілюстрацію слід вказувати «див. рис.</w:t>
      </w:r>
      <w:r w:rsidRPr="009A09FB">
        <w:rPr>
          <w:rFonts w:ascii="Times New Roman" w:hAnsi="Times New Roman" w:cs="Times New Roman"/>
          <w:spacing w:val="-10"/>
          <w:sz w:val="28"/>
          <w:szCs w:val="28"/>
          <w:lang w:val="uk-UA"/>
        </w:rPr>
        <w:t xml:space="preserve"> </w:t>
      </w:r>
      <w:r w:rsidRPr="009A09FB">
        <w:rPr>
          <w:rFonts w:ascii="Times New Roman" w:hAnsi="Times New Roman" w:cs="Times New Roman"/>
          <w:sz w:val="28"/>
          <w:szCs w:val="28"/>
          <w:lang w:val="uk-UA"/>
        </w:rPr>
        <w:t>3.1».</w:t>
      </w:r>
    </w:p>
    <w:p w14:paraId="1F73AE7D" w14:textId="53203533" w:rsidR="00297CD0" w:rsidRPr="009A09FB" w:rsidRDefault="00665CF3" w:rsidP="00A11F2A">
      <w:pPr>
        <w:pStyle w:val="a7"/>
        <w:spacing w:after="0" w:line="360" w:lineRule="auto"/>
        <w:ind w:right="102" w:firstLine="709"/>
        <w:jc w:val="both"/>
        <w:rPr>
          <w:rFonts w:ascii="Times New Roman" w:hAnsi="Times New Roman" w:cs="Times New Roman"/>
          <w:sz w:val="28"/>
          <w:szCs w:val="28"/>
          <w:lang w:val="uk-UA"/>
        </w:rPr>
      </w:pPr>
      <w:r w:rsidRPr="00195FE7">
        <w:rPr>
          <w:rFonts w:ascii="Times New Roman" w:hAnsi="Times New Roman" w:cs="Times New Roman"/>
          <w:b/>
          <w:bCs/>
          <w:i/>
          <w:sz w:val="28"/>
          <w:szCs w:val="28"/>
          <w:lang w:val="uk-UA"/>
        </w:rPr>
        <w:t>3.8</w:t>
      </w:r>
      <w:r w:rsidR="008B6C9F" w:rsidRPr="00195FE7">
        <w:rPr>
          <w:rFonts w:ascii="Times New Roman" w:hAnsi="Times New Roman" w:cs="Times New Roman"/>
          <w:b/>
          <w:bCs/>
          <w:i/>
          <w:sz w:val="28"/>
          <w:szCs w:val="28"/>
          <w:lang w:val="uk-UA"/>
        </w:rPr>
        <w:t xml:space="preserve">. </w:t>
      </w:r>
      <w:r w:rsidR="00297CD0" w:rsidRPr="00195FE7">
        <w:rPr>
          <w:rFonts w:ascii="Times New Roman" w:hAnsi="Times New Roman" w:cs="Times New Roman"/>
          <w:b/>
          <w:bCs/>
          <w:i/>
          <w:sz w:val="28"/>
          <w:szCs w:val="28"/>
          <w:lang w:val="uk-UA"/>
        </w:rPr>
        <w:t>Написання числівників</w:t>
      </w:r>
      <w:r w:rsidR="00297CD0" w:rsidRPr="009A09FB">
        <w:rPr>
          <w:rFonts w:ascii="Times New Roman" w:hAnsi="Times New Roman" w:cs="Times New Roman"/>
          <w:b/>
          <w:bCs/>
          <w:sz w:val="28"/>
          <w:szCs w:val="28"/>
          <w:lang w:val="uk-UA"/>
        </w:rPr>
        <w:t xml:space="preserve">. </w:t>
      </w:r>
      <w:r w:rsidR="00297CD0" w:rsidRPr="009A09FB">
        <w:rPr>
          <w:rFonts w:ascii="Times New Roman" w:hAnsi="Times New Roman" w:cs="Times New Roman"/>
          <w:sz w:val="28"/>
          <w:szCs w:val="28"/>
          <w:lang w:val="uk-UA"/>
        </w:rPr>
        <w:t>Однозначні кількісні числівники пишуться словами. Наприклад: у двох країнах здобувається апатит…; програма розвитку розрахована на п’ять років…». Багатозначні кількісні числівники</w:t>
      </w:r>
      <w:r w:rsidR="00297CD0" w:rsidRPr="009A09FB">
        <w:rPr>
          <w:rFonts w:ascii="Times New Roman" w:hAnsi="Times New Roman" w:cs="Times New Roman"/>
          <w:i/>
          <w:iCs/>
          <w:sz w:val="28"/>
          <w:szCs w:val="28"/>
          <w:lang w:val="uk-UA"/>
        </w:rPr>
        <w:t xml:space="preserve"> </w:t>
      </w:r>
      <w:r w:rsidR="00297CD0" w:rsidRPr="009A09FB">
        <w:rPr>
          <w:rFonts w:ascii="Times New Roman" w:hAnsi="Times New Roman" w:cs="Times New Roman"/>
          <w:sz w:val="28"/>
          <w:szCs w:val="28"/>
          <w:lang w:val="uk-UA"/>
        </w:rPr>
        <w:t>пишуться цифрами. Наприклад: «35 років в строю…»; «775 іноземних кораблів…». Кількісний числівник, записаний арабськими цифрами і назван</w:t>
      </w:r>
      <w:r w:rsidR="00195FE7">
        <w:rPr>
          <w:rFonts w:ascii="Times New Roman" w:hAnsi="Times New Roman" w:cs="Times New Roman"/>
          <w:sz w:val="28"/>
          <w:szCs w:val="28"/>
          <w:lang w:val="uk-UA"/>
        </w:rPr>
        <w:t>ий</w:t>
      </w:r>
      <w:r w:rsidR="00297CD0" w:rsidRPr="009A09FB">
        <w:rPr>
          <w:rFonts w:ascii="Times New Roman" w:hAnsi="Times New Roman" w:cs="Times New Roman"/>
          <w:sz w:val="28"/>
          <w:szCs w:val="28"/>
          <w:lang w:val="uk-UA"/>
        </w:rPr>
        <w:t xml:space="preserve"> разом з іменником, не має відмінкового закінчення. Наприклад: «у 10 країнах…». Однозначні та багатозначні порядкові числівники, як правило, пишуться словами, наприклад: третій рівень. </w:t>
      </w:r>
      <w:r w:rsidR="00297CD0" w:rsidRPr="009A09FB">
        <w:rPr>
          <w:rFonts w:ascii="Times New Roman" w:hAnsi="Times New Roman" w:cs="Times New Roman"/>
          <w:sz w:val="28"/>
          <w:szCs w:val="28"/>
          <w:lang w:val="uk-UA"/>
        </w:rPr>
        <w:lastRenderedPageBreak/>
        <w:t>Порядкові числівники, що входять до складу складних слів, в наукових текстах пишуться цифрами, наприклад: 5-відсоткова знижка.</w:t>
      </w:r>
    </w:p>
    <w:p w14:paraId="33F9C003" w14:textId="7E9C4512" w:rsidR="00297CD0" w:rsidRPr="009A09FB" w:rsidRDefault="00297CD0" w:rsidP="00A11F2A">
      <w:pPr>
        <w:pStyle w:val="a7"/>
        <w:spacing w:after="0" w:line="360" w:lineRule="auto"/>
        <w:ind w:right="103" w:firstLine="591"/>
        <w:jc w:val="both"/>
        <w:rPr>
          <w:rFonts w:ascii="Times New Roman" w:hAnsi="Times New Roman" w:cs="Times New Roman"/>
          <w:sz w:val="28"/>
          <w:szCs w:val="28"/>
          <w:lang w:val="uk-UA"/>
        </w:rPr>
      </w:pPr>
      <w:r w:rsidRPr="009A09FB">
        <w:rPr>
          <w:rFonts w:ascii="Times New Roman" w:hAnsi="Times New Roman" w:cs="Times New Roman"/>
          <w:sz w:val="28"/>
          <w:szCs w:val="28"/>
          <w:lang w:val="uk-UA"/>
        </w:rPr>
        <w:t xml:space="preserve">Порядкові числівники, записані арабськими цифрами, мають відмінкові закінчення. Якщо порядкові числівники закінчуються на дві голосні </w:t>
      </w:r>
      <w:r w:rsidR="00195FE7">
        <w:rPr>
          <w:rFonts w:ascii="Times New Roman" w:hAnsi="Times New Roman" w:cs="Times New Roman"/>
          <w:sz w:val="28"/>
          <w:szCs w:val="28"/>
          <w:lang w:val="uk-UA"/>
        </w:rPr>
        <w:t>літери</w:t>
      </w:r>
      <w:r w:rsidRPr="009A09FB">
        <w:rPr>
          <w:rFonts w:ascii="Times New Roman" w:hAnsi="Times New Roman" w:cs="Times New Roman"/>
          <w:sz w:val="28"/>
          <w:szCs w:val="28"/>
          <w:lang w:val="uk-UA"/>
        </w:rPr>
        <w:t xml:space="preserve">, на </w:t>
      </w:r>
      <w:r w:rsidR="00195FE7">
        <w:rPr>
          <w:rFonts w:ascii="Times New Roman" w:hAnsi="Times New Roman" w:cs="Times New Roman"/>
          <w:sz w:val="28"/>
          <w:szCs w:val="28"/>
          <w:lang w:val="uk-UA"/>
        </w:rPr>
        <w:t>літер</w:t>
      </w:r>
      <w:r w:rsidRPr="009A09FB">
        <w:rPr>
          <w:rFonts w:ascii="Times New Roman" w:hAnsi="Times New Roman" w:cs="Times New Roman"/>
          <w:sz w:val="28"/>
          <w:szCs w:val="28"/>
          <w:lang w:val="uk-UA"/>
        </w:rPr>
        <w:t xml:space="preserve">у «і» або на приголосну </w:t>
      </w:r>
      <w:r w:rsidR="00195FE7">
        <w:rPr>
          <w:rFonts w:ascii="Times New Roman" w:hAnsi="Times New Roman" w:cs="Times New Roman"/>
          <w:sz w:val="28"/>
          <w:szCs w:val="28"/>
          <w:lang w:val="uk-UA"/>
        </w:rPr>
        <w:t>літер</w:t>
      </w:r>
      <w:r w:rsidR="00195FE7" w:rsidRPr="009A09FB">
        <w:rPr>
          <w:rFonts w:ascii="Times New Roman" w:hAnsi="Times New Roman" w:cs="Times New Roman"/>
          <w:sz w:val="28"/>
          <w:szCs w:val="28"/>
          <w:lang w:val="uk-UA"/>
        </w:rPr>
        <w:t>у</w:t>
      </w:r>
      <w:r w:rsidRPr="009A09FB">
        <w:rPr>
          <w:rFonts w:ascii="Times New Roman" w:hAnsi="Times New Roman" w:cs="Times New Roman"/>
          <w:sz w:val="28"/>
          <w:szCs w:val="28"/>
          <w:lang w:val="uk-UA"/>
        </w:rPr>
        <w:t xml:space="preserve">, відмінкове закінчення складається з однієї літери. Наприклад: 122-е місце, 15-а вулиця, 5-й том. Якщо порядкові числівники закінчуються на приголосну і голосну </w:t>
      </w:r>
      <w:r w:rsidR="00195FE7">
        <w:rPr>
          <w:rFonts w:ascii="Times New Roman" w:hAnsi="Times New Roman" w:cs="Times New Roman"/>
          <w:sz w:val="28"/>
          <w:szCs w:val="28"/>
          <w:lang w:val="uk-UA"/>
        </w:rPr>
        <w:t>літери</w:t>
      </w:r>
      <w:r w:rsidRPr="009A09FB">
        <w:rPr>
          <w:rFonts w:ascii="Times New Roman" w:hAnsi="Times New Roman" w:cs="Times New Roman"/>
          <w:sz w:val="28"/>
          <w:szCs w:val="28"/>
          <w:lang w:val="uk-UA"/>
        </w:rPr>
        <w:t xml:space="preserve">, відмінкове закінчення складається з двох </w:t>
      </w:r>
      <w:r w:rsidR="00195FE7" w:rsidRPr="00195FE7">
        <w:rPr>
          <w:rFonts w:ascii="Times New Roman" w:hAnsi="Times New Roman" w:cs="Times New Roman"/>
          <w:sz w:val="28"/>
          <w:szCs w:val="28"/>
          <w:lang w:val="uk-UA"/>
        </w:rPr>
        <w:t>літер</w:t>
      </w:r>
      <w:r w:rsidRPr="009A09FB">
        <w:rPr>
          <w:rFonts w:ascii="Times New Roman" w:hAnsi="Times New Roman" w:cs="Times New Roman"/>
          <w:sz w:val="28"/>
          <w:szCs w:val="28"/>
          <w:lang w:val="uk-UA"/>
        </w:rPr>
        <w:t>, наприклад: капітан 2-го рангу. Порядкові числівники, записані римськими цифрами, не мають відмінкових закінчень, наприклад: XX ст.</w:t>
      </w:r>
    </w:p>
    <w:p w14:paraId="0F47FB53" w14:textId="77777777" w:rsidR="00297CD0" w:rsidRPr="009A09FB" w:rsidRDefault="00297CD0" w:rsidP="00A11F2A">
      <w:pPr>
        <w:pStyle w:val="a7"/>
        <w:spacing w:after="0" w:line="360" w:lineRule="auto"/>
        <w:ind w:right="108" w:firstLine="567"/>
        <w:jc w:val="both"/>
        <w:rPr>
          <w:rFonts w:ascii="Times New Roman" w:hAnsi="Times New Roman" w:cs="Times New Roman"/>
          <w:sz w:val="28"/>
          <w:szCs w:val="28"/>
          <w:lang w:val="uk-UA"/>
        </w:rPr>
      </w:pPr>
      <w:r w:rsidRPr="009A09FB">
        <w:rPr>
          <w:rFonts w:ascii="Times New Roman" w:hAnsi="Times New Roman" w:cs="Times New Roman"/>
          <w:sz w:val="28"/>
          <w:szCs w:val="28"/>
          <w:lang w:val="uk-UA"/>
        </w:rPr>
        <w:t>Лапки, дужки, крапка, кома, двокрапка, крапка з комою, позначення %, ‰, $, € і подібні до них не відділяються пробілом від слова або числівника, з яким вони пов’язані.</w:t>
      </w:r>
    </w:p>
    <w:p w14:paraId="57815686" w14:textId="271B9145" w:rsidR="00297CD0" w:rsidRPr="009A09FB" w:rsidRDefault="00665CF3" w:rsidP="00A11F2A">
      <w:pPr>
        <w:pStyle w:val="a7"/>
        <w:spacing w:after="0" w:line="360" w:lineRule="auto"/>
        <w:ind w:left="100" w:right="60" w:firstLine="567"/>
        <w:jc w:val="both"/>
        <w:rPr>
          <w:rFonts w:ascii="Times New Roman" w:hAnsi="Times New Roman" w:cs="Times New Roman"/>
          <w:b/>
          <w:bCs/>
          <w:sz w:val="28"/>
          <w:szCs w:val="28"/>
          <w:lang w:val="uk-UA"/>
        </w:rPr>
      </w:pPr>
      <w:r w:rsidRPr="00195FE7">
        <w:rPr>
          <w:rFonts w:ascii="Times New Roman" w:hAnsi="Times New Roman" w:cs="Times New Roman"/>
          <w:b/>
          <w:bCs/>
          <w:i/>
          <w:sz w:val="28"/>
          <w:szCs w:val="28"/>
          <w:lang w:val="uk-UA"/>
        </w:rPr>
        <w:t>3.9.</w:t>
      </w:r>
      <w:r w:rsidR="00297CD0" w:rsidRPr="00195FE7">
        <w:rPr>
          <w:rFonts w:ascii="Times New Roman" w:hAnsi="Times New Roman" w:cs="Times New Roman"/>
          <w:b/>
          <w:bCs/>
          <w:i/>
          <w:sz w:val="28"/>
          <w:szCs w:val="28"/>
          <w:lang w:val="uk-UA"/>
        </w:rPr>
        <w:t>Посилання</w:t>
      </w:r>
      <w:r w:rsidR="000926B5">
        <w:rPr>
          <w:rFonts w:ascii="Times New Roman" w:hAnsi="Times New Roman" w:cs="Times New Roman"/>
          <w:b/>
          <w:bCs/>
          <w:sz w:val="28"/>
          <w:szCs w:val="28"/>
          <w:lang w:val="uk-UA"/>
        </w:rPr>
        <w:t>.</w:t>
      </w:r>
      <w:r w:rsidR="00297CD0" w:rsidRPr="009A09FB">
        <w:rPr>
          <w:rFonts w:ascii="Times New Roman" w:hAnsi="Times New Roman" w:cs="Times New Roman"/>
          <w:sz w:val="28"/>
          <w:szCs w:val="28"/>
          <w:lang w:val="uk-UA"/>
        </w:rPr>
        <w:t xml:space="preserve"> Під час написання </w:t>
      </w:r>
      <w:r w:rsidR="009432B0">
        <w:rPr>
          <w:rFonts w:ascii="Times New Roman" w:hAnsi="Times New Roman" w:cs="Times New Roman"/>
          <w:sz w:val="28"/>
          <w:szCs w:val="28"/>
          <w:lang w:val="uk-UA"/>
        </w:rPr>
        <w:t>кваліфікаційної роботи</w:t>
      </w:r>
      <w:r w:rsidR="00297CD0" w:rsidRPr="009A09FB">
        <w:rPr>
          <w:rFonts w:ascii="Times New Roman" w:hAnsi="Times New Roman" w:cs="Times New Roman"/>
          <w:sz w:val="28"/>
          <w:szCs w:val="28"/>
          <w:lang w:val="uk-UA"/>
        </w:rPr>
        <w:t xml:space="preserve"> </w:t>
      </w:r>
      <w:r w:rsidR="00B41981">
        <w:rPr>
          <w:rFonts w:ascii="Times New Roman" w:hAnsi="Times New Roman" w:cs="Times New Roman"/>
          <w:sz w:val="28"/>
          <w:szCs w:val="28"/>
          <w:lang w:val="uk-UA"/>
        </w:rPr>
        <w:t xml:space="preserve">здобувач вищої освіти </w:t>
      </w:r>
      <w:r w:rsidR="00297CD0" w:rsidRPr="009A09FB">
        <w:rPr>
          <w:rFonts w:ascii="Times New Roman" w:hAnsi="Times New Roman" w:cs="Times New Roman"/>
          <w:sz w:val="28"/>
          <w:szCs w:val="28"/>
          <w:lang w:val="uk-UA"/>
        </w:rPr>
        <w:t xml:space="preserve"> має посилатись на джерела, матеріали, окремі результати з яких наводяться в тексті, або на ідеях і висновках яких розробляються проблеми, завдання, питання, вивченню яких присвячена </w:t>
      </w:r>
      <w:r w:rsidR="000926B5">
        <w:rPr>
          <w:rFonts w:ascii="Times New Roman" w:hAnsi="Times New Roman" w:cs="Times New Roman"/>
          <w:sz w:val="28"/>
          <w:szCs w:val="28"/>
          <w:lang w:val="uk-UA"/>
        </w:rPr>
        <w:t>к</w:t>
      </w:r>
      <w:r w:rsidR="00B41981">
        <w:rPr>
          <w:rFonts w:ascii="Times New Roman" w:hAnsi="Times New Roman" w:cs="Times New Roman"/>
          <w:sz w:val="28"/>
          <w:szCs w:val="28"/>
          <w:lang w:val="uk-UA"/>
        </w:rPr>
        <w:t>валіфікаційна робота</w:t>
      </w:r>
      <w:r w:rsidR="00297CD0" w:rsidRPr="009A09FB">
        <w:rPr>
          <w:rFonts w:ascii="Times New Roman" w:hAnsi="Times New Roman" w:cs="Times New Roman"/>
          <w:sz w:val="28"/>
          <w:szCs w:val="28"/>
          <w:lang w:val="uk-UA"/>
        </w:rPr>
        <w:t xml:space="preserve">. Посилання на джерела інформації здійснюють за їх вживанням у тексті. У висновках зазвичай посилання не подаються, за винятком випадків цитування авторитетних осіб (науковців, політиків) з метою розставлення певних акцентів. Посилання вказують у квадратних дужках наприкінці речення. У дужках позначається порядковий номер джерела інформації (відповідно до нумерації в прикінцевому списку джерел і літератури), через кому вказується номер сторінки або аркуша архівного документу. Приклад оформлення посилання наведений у додатку Д. </w:t>
      </w:r>
    </w:p>
    <w:p w14:paraId="17E13570" w14:textId="4B01270A" w:rsidR="00297CD0" w:rsidRPr="009A09FB" w:rsidRDefault="00665CF3" w:rsidP="00A11F2A">
      <w:pPr>
        <w:spacing w:after="0" w:line="360" w:lineRule="auto"/>
        <w:ind w:firstLine="709"/>
        <w:jc w:val="both"/>
        <w:rPr>
          <w:rFonts w:ascii="Times New Roman" w:hAnsi="Times New Roman" w:cs="Times New Roman"/>
          <w:sz w:val="28"/>
          <w:szCs w:val="28"/>
          <w:lang w:val="uk-UA"/>
        </w:rPr>
      </w:pPr>
      <w:r w:rsidRPr="00195FE7">
        <w:rPr>
          <w:rFonts w:ascii="Times New Roman" w:hAnsi="Times New Roman" w:cs="Times New Roman"/>
          <w:b/>
          <w:bCs/>
          <w:i/>
          <w:sz w:val="28"/>
          <w:szCs w:val="28"/>
          <w:lang w:val="uk-UA"/>
        </w:rPr>
        <w:t xml:space="preserve">3.10. </w:t>
      </w:r>
      <w:r w:rsidR="00297CD0" w:rsidRPr="00195FE7">
        <w:rPr>
          <w:rFonts w:ascii="Times New Roman" w:hAnsi="Times New Roman" w:cs="Times New Roman"/>
          <w:b/>
          <w:bCs/>
          <w:i/>
          <w:sz w:val="28"/>
          <w:szCs w:val="28"/>
          <w:lang w:val="uk-UA"/>
        </w:rPr>
        <w:t>Оформлення списку джерел і літератури</w:t>
      </w:r>
      <w:r w:rsidR="00297CD0" w:rsidRPr="009A09FB">
        <w:rPr>
          <w:rFonts w:ascii="Times New Roman" w:hAnsi="Times New Roman" w:cs="Times New Roman"/>
          <w:b/>
          <w:bCs/>
          <w:sz w:val="28"/>
          <w:szCs w:val="28"/>
          <w:lang w:val="uk-UA"/>
        </w:rPr>
        <w:t>.</w:t>
      </w:r>
      <w:r w:rsidR="00297CD0" w:rsidRPr="009A09FB">
        <w:rPr>
          <w:rFonts w:ascii="Times New Roman" w:hAnsi="Times New Roman" w:cs="Times New Roman"/>
          <w:sz w:val="28"/>
          <w:szCs w:val="28"/>
          <w:lang w:val="uk-UA"/>
        </w:rPr>
        <w:t xml:space="preserve"> З нього можна зробити висновок про ступінь ознайомлення автора з джерелами та літературою з досліджуваної проблеми. Список містить бібліографічні описи використаних джерел і літератури та розміщується після висновків (Додаток Е). </w:t>
      </w:r>
    </w:p>
    <w:p w14:paraId="35CBCC99" w14:textId="77777777" w:rsidR="00297CD0" w:rsidRPr="009A09FB" w:rsidRDefault="00297CD0" w:rsidP="00A11F2A">
      <w:pPr>
        <w:spacing w:after="0" w:line="360" w:lineRule="auto"/>
        <w:ind w:firstLine="709"/>
        <w:jc w:val="both"/>
        <w:rPr>
          <w:rFonts w:ascii="Times New Roman" w:hAnsi="Times New Roman" w:cs="Times New Roman"/>
          <w:sz w:val="28"/>
          <w:szCs w:val="28"/>
          <w:lang w:val="uk-UA"/>
        </w:rPr>
      </w:pPr>
      <w:r w:rsidRPr="009A09FB">
        <w:rPr>
          <w:rFonts w:ascii="Times New Roman" w:hAnsi="Times New Roman" w:cs="Times New Roman"/>
          <w:sz w:val="28"/>
          <w:szCs w:val="28"/>
          <w:lang w:val="uk-UA"/>
        </w:rPr>
        <w:lastRenderedPageBreak/>
        <w:t>Опрацьовані джерела та література подається загальним списком, в алфавітному порядку прізвищ перших авторів або назв. Спочатку розташовують літературу, видану кирилицею, потім – іншими мовами, теж в алфавітному порядку. Нумерація у прикінцевому списку джерел і літератури суцільна від першої до останньої позиції.</w:t>
      </w:r>
    </w:p>
    <w:p w14:paraId="6674EB49" w14:textId="77777777" w:rsidR="00297CD0" w:rsidRPr="009A09FB" w:rsidRDefault="00297CD0" w:rsidP="00A11F2A">
      <w:pPr>
        <w:spacing w:after="0" w:line="360" w:lineRule="auto"/>
        <w:ind w:firstLine="709"/>
        <w:jc w:val="both"/>
        <w:rPr>
          <w:rFonts w:ascii="Times New Roman" w:hAnsi="Times New Roman" w:cs="Times New Roman"/>
          <w:sz w:val="28"/>
          <w:szCs w:val="28"/>
          <w:lang w:val="uk-UA"/>
        </w:rPr>
      </w:pPr>
      <w:proofErr w:type="spellStart"/>
      <w:r w:rsidRPr="009A09FB">
        <w:rPr>
          <w:rFonts w:ascii="Times New Roman" w:hAnsi="Times New Roman" w:cs="Times New Roman"/>
          <w:sz w:val="28"/>
          <w:szCs w:val="28"/>
          <w:lang w:val="uk-UA"/>
        </w:rPr>
        <w:t>Internet</w:t>
      </w:r>
      <w:proofErr w:type="spellEnd"/>
      <w:r w:rsidRPr="009A09FB">
        <w:rPr>
          <w:rFonts w:ascii="Times New Roman" w:hAnsi="Times New Roman" w:cs="Times New Roman"/>
          <w:sz w:val="28"/>
          <w:szCs w:val="28"/>
          <w:lang w:val="uk-UA"/>
        </w:rPr>
        <w:t xml:space="preserve">-ресурси не слід виділяти в окрему групу джерел або літератури, оскільки вони такими не є. </w:t>
      </w:r>
      <w:proofErr w:type="spellStart"/>
      <w:r w:rsidRPr="009A09FB">
        <w:rPr>
          <w:rFonts w:ascii="Times New Roman" w:hAnsi="Times New Roman" w:cs="Times New Roman"/>
          <w:sz w:val="28"/>
          <w:szCs w:val="28"/>
          <w:lang w:val="uk-UA"/>
        </w:rPr>
        <w:t>Internet</w:t>
      </w:r>
      <w:proofErr w:type="spellEnd"/>
      <w:r w:rsidRPr="009A09FB">
        <w:rPr>
          <w:rFonts w:ascii="Times New Roman" w:hAnsi="Times New Roman" w:cs="Times New Roman"/>
          <w:sz w:val="28"/>
          <w:szCs w:val="28"/>
          <w:lang w:val="uk-UA"/>
        </w:rPr>
        <w:t xml:space="preserve"> – не джерело, не література, а місце розташування останніх, засіб масової інформації, за винятком випадків, коли дійсно йдеться про інтернет-джерела (блог, соціальні мережі, сайт).</w:t>
      </w:r>
    </w:p>
    <w:p w14:paraId="2E734A54" w14:textId="77777777" w:rsidR="00297CD0" w:rsidRPr="009A09FB" w:rsidRDefault="00297CD0" w:rsidP="00A11F2A">
      <w:pPr>
        <w:pStyle w:val="a5"/>
        <w:widowControl w:val="0"/>
        <w:tabs>
          <w:tab w:val="left" w:pos="0"/>
          <w:tab w:val="left" w:pos="993"/>
        </w:tabs>
        <w:spacing w:after="0" w:line="360" w:lineRule="auto"/>
        <w:ind w:left="0" w:right="116" w:firstLine="709"/>
        <w:contextualSpacing w:val="0"/>
        <w:jc w:val="both"/>
        <w:rPr>
          <w:rFonts w:ascii="Times New Roman" w:hAnsi="Times New Roman" w:cs="Times New Roman"/>
          <w:b/>
          <w:bCs/>
          <w:color w:val="000000" w:themeColor="text1"/>
          <w:sz w:val="28"/>
          <w:szCs w:val="28"/>
          <w:lang w:val="uk-UA"/>
        </w:rPr>
      </w:pPr>
      <w:r w:rsidRPr="009A09FB">
        <w:rPr>
          <w:rFonts w:ascii="Times New Roman" w:hAnsi="Times New Roman" w:cs="Times New Roman"/>
          <w:sz w:val="28"/>
          <w:szCs w:val="28"/>
          <w:lang w:val="uk-UA"/>
        </w:rPr>
        <w:t xml:space="preserve">Відомості про джерела та літературу, занесені до списку, слід давати відповідно до вимог державного стандарту. Потрібну інформацію можна одержати зі стандарту «Інформація та документація Бібліографічне посилання. Загальні положення та правила складання. ДСТУ 8302:2015. </w:t>
      </w:r>
      <w:r w:rsidRPr="009A09FB">
        <w:rPr>
          <w:rFonts w:ascii="Times New Roman" w:hAnsi="Times New Roman" w:cs="Times New Roman"/>
          <w:color w:val="000000" w:themeColor="text1"/>
          <w:sz w:val="28"/>
          <w:szCs w:val="28"/>
          <w:lang w:val="uk-UA"/>
        </w:rPr>
        <w:t>Складові бібліографічного опису», «</w:t>
      </w:r>
      <w:r w:rsidRPr="009A09FB">
        <w:rPr>
          <w:rFonts w:ascii="Times New Roman" w:hAnsi="Times New Roman" w:cs="Times New Roman"/>
          <w:sz w:val="28"/>
          <w:szCs w:val="28"/>
          <w:lang w:val="uk-UA"/>
        </w:rPr>
        <w:t xml:space="preserve">Скорочення слів в українській мові у бібліографічному описі: загальні вимоги та правила: ДСТУ 35-82–97», «Система стандартів з інформації, бібліотечної та видавничої справи. Бібліографічний запис. Скорочення слів і </w:t>
      </w:r>
      <w:proofErr w:type="spellStart"/>
      <w:r w:rsidRPr="009A09FB">
        <w:rPr>
          <w:rFonts w:ascii="Times New Roman" w:hAnsi="Times New Roman" w:cs="Times New Roman"/>
          <w:sz w:val="28"/>
          <w:szCs w:val="28"/>
          <w:lang w:val="uk-UA"/>
        </w:rPr>
        <w:t>словосполук</w:t>
      </w:r>
      <w:proofErr w:type="spellEnd"/>
      <w:r w:rsidRPr="009A09FB">
        <w:rPr>
          <w:rFonts w:ascii="Times New Roman" w:hAnsi="Times New Roman" w:cs="Times New Roman"/>
          <w:sz w:val="28"/>
          <w:szCs w:val="28"/>
          <w:lang w:val="uk-UA"/>
        </w:rPr>
        <w:t xml:space="preserve">, поданих іноземними європейськими мовами: ДСТУ 7093:2009» </w:t>
      </w:r>
      <w:r w:rsidRPr="009A09FB">
        <w:rPr>
          <w:rFonts w:ascii="Times New Roman" w:hAnsi="Times New Roman" w:cs="Times New Roman"/>
          <w:color w:val="000000" w:themeColor="text1"/>
          <w:sz w:val="28"/>
          <w:szCs w:val="28"/>
          <w:lang w:val="uk-UA"/>
        </w:rPr>
        <w:t>(Додаток Ж).</w:t>
      </w:r>
    </w:p>
    <w:p w14:paraId="17F74731" w14:textId="40907D7E" w:rsidR="00297CD0" w:rsidRPr="009A09FB" w:rsidRDefault="00297CD0" w:rsidP="00A11F2A">
      <w:pPr>
        <w:spacing w:after="0" w:line="360" w:lineRule="auto"/>
        <w:ind w:firstLine="709"/>
        <w:jc w:val="both"/>
        <w:rPr>
          <w:rFonts w:ascii="Times New Roman" w:hAnsi="Times New Roman" w:cs="Times New Roman"/>
          <w:sz w:val="28"/>
          <w:szCs w:val="28"/>
          <w:lang w:val="uk-UA"/>
        </w:rPr>
      </w:pPr>
      <w:r w:rsidRPr="009A09FB">
        <w:rPr>
          <w:rFonts w:ascii="Times New Roman" w:hAnsi="Times New Roman" w:cs="Times New Roman"/>
          <w:i/>
          <w:iCs/>
          <w:sz w:val="28"/>
          <w:szCs w:val="28"/>
          <w:lang w:val="uk-UA"/>
        </w:rPr>
        <w:t>Інформація про авторів</w:t>
      </w:r>
      <w:r w:rsidRPr="009A09FB">
        <w:rPr>
          <w:rFonts w:ascii="Times New Roman" w:hAnsi="Times New Roman" w:cs="Times New Roman"/>
          <w:sz w:val="28"/>
          <w:szCs w:val="28"/>
          <w:lang w:val="uk-UA"/>
        </w:rPr>
        <w:t xml:space="preserve"> у бібліографічному описі подається в такому порядку: прізвище, ініціали (Максименко І. С. </w:t>
      </w:r>
      <w:proofErr w:type="spellStart"/>
      <w:r w:rsidRPr="009A09FB">
        <w:rPr>
          <w:rFonts w:ascii="Times New Roman" w:hAnsi="Times New Roman" w:cs="Times New Roman"/>
          <w:sz w:val="28"/>
          <w:szCs w:val="28"/>
          <w:lang w:val="uk-UA"/>
        </w:rPr>
        <w:t>aбо</w:t>
      </w:r>
      <w:proofErr w:type="spellEnd"/>
      <w:r w:rsidRPr="009A09FB">
        <w:rPr>
          <w:rFonts w:ascii="Times New Roman" w:hAnsi="Times New Roman" w:cs="Times New Roman"/>
          <w:sz w:val="28"/>
          <w:szCs w:val="28"/>
          <w:lang w:val="uk-UA"/>
        </w:rPr>
        <w:t xml:space="preserve"> </w:t>
      </w:r>
      <w:proofErr w:type="spellStart"/>
      <w:r w:rsidRPr="009A09FB">
        <w:rPr>
          <w:rFonts w:ascii="Times New Roman" w:hAnsi="Times New Roman" w:cs="Times New Roman"/>
          <w:sz w:val="28"/>
          <w:szCs w:val="28"/>
          <w:lang w:val="uk-UA"/>
        </w:rPr>
        <w:t>Baldwin</w:t>
      </w:r>
      <w:proofErr w:type="spellEnd"/>
      <w:r w:rsidRPr="009A09FB">
        <w:rPr>
          <w:rFonts w:ascii="Times New Roman" w:hAnsi="Times New Roman" w:cs="Times New Roman"/>
          <w:sz w:val="28"/>
          <w:szCs w:val="28"/>
          <w:lang w:val="uk-UA"/>
        </w:rPr>
        <w:t xml:space="preserve"> R. E.). У тексті </w:t>
      </w:r>
      <w:r w:rsidR="00946FAD">
        <w:rPr>
          <w:rFonts w:ascii="Times New Roman" w:hAnsi="Times New Roman" w:cs="Times New Roman"/>
          <w:sz w:val="28"/>
          <w:szCs w:val="28"/>
          <w:lang w:val="uk-UA"/>
        </w:rPr>
        <w:t>кваліфікаційної роботи</w:t>
      </w:r>
      <w:r w:rsidRPr="009A09FB">
        <w:rPr>
          <w:rFonts w:ascii="Times New Roman" w:hAnsi="Times New Roman" w:cs="Times New Roman"/>
          <w:sz w:val="28"/>
          <w:szCs w:val="28"/>
          <w:lang w:val="uk-UA"/>
        </w:rPr>
        <w:t xml:space="preserve"> – навпаки – спочатку подаються ініціали або ім’я, потім – прізвище (І. С. Максименко </w:t>
      </w:r>
      <w:proofErr w:type="spellStart"/>
      <w:r w:rsidRPr="009A09FB">
        <w:rPr>
          <w:rFonts w:ascii="Times New Roman" w:hAnsi="Times New Roman" w:cs="Times New Roman"/>
          <w:sz w:val="28"/>
          <w:szCs w:val="28"/>
          <w:lang w:val="uk-UA"/>
        </w:rPr>
        <w:t>aбо</w:t>
      </w:r>
      <w:proofErr w:type="spellEnd"/>
      <w:r w:rsidRPr="009A09FB">
        <w:rPr>
          <w:rFonts w:ascii="Times New Roman" w:hAnsi="Times New Roman" w:cs="Times New Roman"/>
          <w:sz w:val="28"/>
          <w:szCs w:val="28"/>
          <w:lang w:val="uk-UA"/>
        </w:rPr>
        <w:t xml:space="preserve"> R. E. </w:t>
      </w:r>
      <w:proofErr w:type="spellStart"/>
      <w:r w:rsidRPr="009A09FB">
        <w:rPr>
          <w:rFonts w:ascii="Times New Roman" w:hAnsi="Times New Roman" w:cs="Times New Roman"/>
          <w:sz w:val="28"/>
          <w:szCs w:val="28"/>
          <w:lang w:val="uk-UA"/>
        </w:rPr>
        <w:t>Baldwin</w:t>
      </w:r>
      <w:proofErr w:type="spellEnd"/>
      <w:r w:rsidRPr="009A09FB">
        <w:rPr>
          <w:rFonts w:ascii="Times New Roman" w:hAnsi="Times New Roman" w:cs="Times New Roman"/>
          <w:sz w:val="28"/>
          <w:szCs w:val="28"/>
          <w:lang w:val="uk-UA"/>
        </w:rPr>
        <w:t xml:space="preserve">, або Іван Максименко, або </w:t>
      </w:r>
      <w:proofErr w:type="spellStart"/>
      <w:r w:rsidRPr="009A09FB">
        <w:rPr>
          <w:rFonts w:ascii="Times New Roman" w:hAnsi="Times New Roman" w:cs="Times New Roman"/>
          <w:sz w:val="28"/>
          <w:szCs w:val="28"/>
          <w:lang w:val="uk-UA"/>
        </w:rPr>
        <w:t>Robert</w:t>
      </w:r>
      <w:proofErr w:type="spellEnd"/>
      <w:r w:rsidRPr="009A09FB">
        <w:rPr>
          <w:rFonts w:ascii="Times New Roman" w:hAnsi="Times New Roman" w:cs="Times New Roman"/>
          <w:sz w:val="28"/>
          <w:szCs w:val="28"/>
          <w:lang w:val="uk-UA"/>
        </w:rPr>
        <w:t xml:space="preserve"> E. </w:t>
      </w:r>
      <w:proofErr w:type="spellStart"/>
      <w:r w:rsidRPr="009A09FB">
        <w:rPr>
          <w:rFonts w:ascii="Times New Roman" w:hAnsi="Times New Roman" w:cs="Times New Roman"/>
          <w:sz w:val="28"/>
          <w:szCs w:val="28"/>
          <w:lang w:val="uk-UA"/>
        </w:rPr>
        <w:t>Baldwin</w:t>
      </w:r>
      <w:proofErr w:type="spellEnd"/>
      <w:r w:rsidRPr="009A09FB">
        <w:rPr>
          <w:rFonts w:ascii="Times New Roman" w:hAnsi="Times New Roman" w:cs="Times New Roman"/>
          <w:sz w:val="28"/>
          <w:szCs w:val="28"/>
          <w:lang w:val="uk-UA"/>
        </w:rPr>
        <w:t>). Ця норма поширюється і на вітчизняні, і на іноземні видання. Якщо робота має два, три або чотири автори, прізвища та ініціали подаються через кому. Якщо авторів більше чотирьох, вказується назва колективної праці, ставиться коса лінія, після якої подаються прізвища та ініціали першого автора і ставиться «та ін.».</w:t>
      </w:r>
    </w:p>
    <w:p w14:paraId="0472F201" w14:textId="77777777" w:rsidR="00297CD0" w:rsidRPr="009A09FB" w:rsidRDefault="00297CD0" w:rsidP="00A11F2A">
      <w:pPr>
        <w:spacing w:after="0" w:line="360" w:lineRule="auto"/>
        <w:ind w:firstLine="709"/>
        <w:jc w:val="both"/>
        <w:rPr>
          <w:rFonts w:ascii="Times New Roman" w:hAnsi="Times New Roman" w:cs="Times New Roman"/>
          <w:sz w:val="28"/>
          <w:szCs w:val="28"/>
          <w:lang w:val="uk-UA"/>
        </w:rPr>
      </w:pPr>
      <w:r w:rsidRPr="009A09FB">
        <w:rPr>
          <w:rFonts w:ascii="Times New Roman" w:hAnsi="Times New Roman" w:cs="Times New Roman"/>
          <w:i/>
          <w:iCs/>
          <w:sz w:val="28"/>
          <w:szCs w:val="28"/>
          <w:lang w:val="uk-UA"/>
        </w:rPr>
        <w:t>Назву роботи</w:t>
      </w:r>
      <w:r w:rsidRPr="009A09FB">
        <w:rPr>
          <w:rFonts w:ascii="Times New Roman" w:hAnsi="Times New Roman" w:cs="Times New Roman"/>
          <w:sz w:val="28"/>
          <w:szCs w:val="28"/>
          <w:lang w:val="uk-UA"/>
        </w:rPr>
        <w:t xml:space="preserve"> подають, як вказано на титульному аркуші. За наявності підзаголовку його наводять після основної назви через двокрапку (Додаток Е). За потреби після основної назви через двокрапку </w:t>
      </w:r>
      <w:proofErr w:type="spellStart"/>
      <w:r w:rsidRPr="009A09FB">
        <w:rPr>
          <w:rFonts w:ascii="Times New Roman" w:hAnsi="Times New Roman" w:cs="Times New Roman"/>
          <w:sz w:val="28"/>
          <w:szCs w:val="28"/>
          <w:lang w:val="uk-UA"/>
        </w:rPr>
        <w:t>уточнюються</w:t>
      </w:r>
      <w:proofErr w:type="spellEnd"/>
      <w:r w:rsidRPr="009A09FB">
        <w:rPr>
          <w:rFonts w:ascii="Times New Roman" w:hAnsi="Times New Roman" w:cs="Times New Roman"/>
          <w:sz w:val="28"/>
          <w:szCs w:val="28"/>
          <w:lang w:val="uk-UA"/>
        </w:rPr>
        <w:t xml:space="preserve"> відомості про </w:t>
      </w:r>
      <w:r w:rsidRPr="009A09FB">
        <w:rPr>
          <w:rFonts w:ascii="Times New Roman" w:hAnsi="Times New Roman" w:cs="Times New Roman"/>
          <w:sz w:val="28"/>
          <w:szCs w:val="28"/>
          <w:lang w:val="uk-UA"/>
        </w:rPr>
        <w:lastRenderedPageBreak/>
        <w:t xml:space="preserve">характер видання: підручник, </w:t>
      </w:r>
      <w:proofErr w:type="spellStart"/>
      <w:r w:rsidRPr="009A09FB">
        <w:rPr>
          <w:rFonts w:ascii="Times New Roman" w:hAnsi="Times New Roman" w:cs="Times New Roman"/>
          <w:sz w:val="28"/>
          <w:szCs w:val="28"/>
          <w:lang w:val="uk-UA"/>
        </w:rPr>
        <w:t>навч</w:t>
      </w:r>
      <w:proofErr w:type="spellEnd"/>
      <w:r w:rsidRPr="009A09FB">
        <w:rPr>
          <w:rFonts w:ascii="Times New Roman" w:hAnsi="Times New Roman" w:cs="Times New Roman"/>
          <w:sz w:val="28"/>
          <w:szCs w:val="28"/>
          <w:lang w:val="uk-UA"/>
        </w:rPr>
        <w:t xml:space="preserve">. посібник, довідник, </w:t>
      </w:r>
      <w:proofErr w:type="spellStart"/>
      <w:r w:rsidRPr="009A09FB">
        <w:rPr>
          <w:rFonts w:ascii="Times New Roman" w:hAnsi="Times New Roman" w:cs="Times New Roman"/>
          <w:sz w:val="28"/>
          <w:szCs w:val="28"/>
          <w:lang w:val="uk-UA"/>
        </w:rPr>
        <w:t>енцикл</w:t>
      </w:r>
      <w:proofErr w:type="spellEnd"/>
      <w:r w:rsidRPr="009A09FB">
        <w:rPr>
          <w:rFonts w:ascii="Times New Roman" w:hAnsi="Times New Roman" w:cs="Times New Roman"/>
          <w:sz w:val="28"/>
          <w:szCs w:val="28"/>
          <w:lang w:val="uk-UA"/>
        </w:rPr>
        <w:t xml:space="preserve">. словник, </w:t>
      </w:r>
      <w:proofErr w:type="spellStart"/>
      <w:r w:rsidRPr="009A09FB">
        <w:rPr>
          <w:rFonts w:ascii="Times New Roman" w:hAnsi="Times New Roman" w:cs="Times New Roman"/>
          <w:sz w:val="28"/>
          <w:szCs w:val="28"/>
          <w:lang w:val="uk-UA"/>
        </w:rPr>
        <w:t>зб</w:t>
      </w:r>
      <w:proofErr w:type="spellEnd"/>
      <w:r w:rsidRPr="009A09FB">
        <w:rPr>
          <w:rFonts w:ascii="Times New Roman" w:hAnsi="Times New Roman" w:cs="Times New Roman"/>
          <w:sz w:val="28"/>
          <w:szCs w:val="28"/>
          <w:lang w:val="uk-UA"/>
        </w:rPr>
        <w:t xml:space="preserve">. статей, </w:t>
      </w:r>
      <w:proofErr w:type="spellStart"/>
      <w:r w:rsidRPr="009A09FB">
        <w:rPr>
          <w:rFonts w:ascii="Times New Roman" w:hAnsi="Times New Roman" w:cs="Times New Roman"/>
          <w:sz w:val="28"/>
          <w:szCs w:val="28"/>
          <w:lang w:val="uk-UA"/>
        </w:rPr>
        <w:t>зб</w:t>
      </w:r>
      <w:proofErr w:type="spellEnd"/>
      <w:r w:rsidRPr="009A09FB">
        <w:rPr>
          <w:rFonts w:ascii="Times New Roman" w:hAnsi="Times New Roman" w:cs="Times New Roman"/>
          <w:sz w:val="28"/>
          <w:szCs w:val="28"/>
          <w:lang w:val="uk-UA"/>
        </w:rPr>
        <w:t xml:space="preserve">. наукових праць, у 10 т. тощо. </w:t>
      </w:r>
    </w:p>
    <w:p w14:paraId="48BAC39D" w14:textId="77777777" w:rsidR="00297CD0" w:rsidRPr="009A09FB" w:rsidRDefault="00297CD0" w:rsidP="00A11F2A">
      <w:pPr>
        <w:spacing w:after="0" w:line="360" w:lineRule="auto"/>
        <w:ind w:firstLine="709"/>
        <w:jc w:val="both"/>
        <w:rPr>
          <w:rFonts w:ascii="Times New Roman" w:hAnsi="Times New Roman" w:cs="Times New Roman"/>
          <w:sz w:val="28"/>
          <w:szCs w:val="28"/>
          <w:lang w:val="uk-UA"/>
        </w:rPr>
      </w:pPr>
      <w:r w:rsidRPr="009A09FB">
        <w:rPr>
          <w:rFonts w:ascii="Times New Roman" w:hAnsi="Times New Roman" w:cs="Times New Roman"/>
          <w:i/>
          <w:iCs/>
          <w:sz w:val="28"/>
          <w:szCs w:val="28"/>
          <w:lang w:val="uk-UA"/>
        </w:rPr>
        <w:t>Інформацію про переклад</w:t>
      </w:r>
      <w:r w:rsidRPr="009A09FB">
        <w:rPr>
          <w:rFonts w:ascii="Times New Roman" w:hAnsi="Times New Roman" w:cs="Times New Roman"/>
          <w:sz w:val="28"/>
          <w:szCs w:val="28"/>
          <w:lang w:val="uk-UA"/>
        </w:rPr>
        <w:t xml:space="preserve"> фіксують після переліку авторів, через крапку з комою, наприклад, ; пер. з </w:t>
      </w:r>
      <w:proofErr w:type="spellStart"/>
      <w:r w:rsidRPr="009A09FB">
        <w:rPr>
          <w:rFonts w:ascii="Times New Roman" w:hAnsi="Times New Roman" w:cs="Times New Roman"/>
          <w:sz w:val="28"/>
          <w:szCs w:val="28"/>
          <w:lang w:val="uk-UA"/>
        </w:rPr>
        <w:t>фр</w:t>
      </w:r>
      <w:proofErr w:type="spellEnd"/>
      <w:r w:rsidRPr="009A09FB">
        <w:rPr>
          <w:rFonts w:ascii="Times New Roman" w:hAnsi="Times New Roman" w:cs="Times New Roman"/>
          <w:sz w:val="28"/>
          <w:szCs w:val="28"/>
          <w:lang w:val="uk-UA"/>
        </w:rPr>
        <w:t>. В. Бойчука.</w:t>
      </w:r>
    </w:p>
    <w:p w14:paraId="3FEF412A" w14:textId="77777777" w:rsidR="00297CD0" w:rsidRPr="009A09FB" w:rsidRDefault="00297CD0" w:rsidP="00A11F2A">
      <w:pPr>
        <w:spacing w:after="0" w:line="360" w:lineRule="auto"/>
        <w:ind w:firstLine="709"/>
        <w:jc w:val="both"/>
        <w:rPr>
          <w:rFonts w:ascii="Times New Roman" w:hAnsi="Times New Roman" w:cs="Times New Roman"/>
          <w:sz w:val="28"/>
          <w:szCs w:val="28"/>
          <w:lang w:val="uk-UA"/>
        </w:rPr>
      </w:pPr>
      <w:r w:rsidRPr="009A09FB">
        <w:rPr>
          <w:rFonts w:ascii="Times New Roman" w:hAnsi="Times New Roman" w:cs="Times New Roman"/>
          <w:i/>
          <w:iCs/>
          <w:sz w:val="28"/>
          <w:szCs w:val="28"/>
          <w:lang w:val="uk-UA"/>
        </w:rPr>
        <w:t>Місце видання</w:t>
      </w:r>
      <w:r w:rsidRPr="009A09FB">
        <w:rPr>
          <w:rFonts w:ascii="Times New Roman" w:hAnsi="Times New Roman" w:cs="Times New Roman"/>
          <w:sz w:val="28"/>
          <w:szCs w:val="28"/>
          <w:lang w:val="uk-UA"/>
        </w:rPr>
        <w:t xml:space="preserve"> подають після автора, назви, інформації про переклад у називному відмінку. Назви міст подаються повністю: Київ, Харків, Донецьк, </w:t>
      </w:r>
      <w:proofErr w:type="spellStart"/>
      <w:r w:rsidRPr="009A09FB">
        <w:rPr>
          <w:rFonts w:ascii="Times New Roman" w:hAnsi="Times New Roman" w:cs="Times New Roman"/>
          <w:sz w:val="28"/>
          <w:szCs w:val="28"/>
          <w:lang w:val="uk-UA"/>
        </w:rPr>
        <w:t>New</w:t>
      </w:r>
      <w:proofErr w:type="spellEnd"/>
      <w:r w:rsidRPr="009A09FB">
        <w:rPr>
          <w:rFonts w:ascii="Times New Roman" w:hAnsi="Times New Roman" w:cs="Times New Roman"/>
          <w:sz w:val="28"/>
          <w:szCs w:val="28"/>
          <w:lang w:val="uk-UA"/>
        </w:rPr>
        <w:t xml:space="preserve"> </w:t>
      </w:r>
      <w:proofErr w:type="spellStart"/>
      <w:r w:rsidRPr="009A09FB">
        <w:rPr>
          <w:rFonts w:ascii="Times New Roman" w:hAnsi="Times New Roman" w:cs="Times New Roman"/>
          <w:sz w:val="28"/>
          <w:szCs w:val="28"/>
          <w:lang w:val="uk-UA"/>
        </w:rPr>
        <w:t>York</w:t>
      </w:r>
      <w:proofErr w:type="spellEnd"/>
      <w:r w:rsidRPr="009A09FB">
        <w:rPr>
          <w:rFonts w:ascii="Times New Roman" w:hAnsi="Times New Roman" w:cs="Times New Roman"/>
          <w:sz w:val="28"/>
          <w:szCs w:val="28"/>
          <w:lang w:val="uk-UA"/>
        </w:rPr>
        <w:t xml:space="preserve">. Якщо в книзі зазначено два місця видання, їх подають через крапку з комою. </w:t>
      </w:r>
    </w:p>
    <w:p w14:paraId="58A3CE02" w14:textId="77777777" w:rsidR="00297CD0" w:rsidRPr="009A09FB" w:rsidRDefault="00297CD0" w:rsidP="00A11F2A">
      <w:pPr>
        <w:spacing w:after="0" w:line="360" w:lineRule="auto"/>
        <w:ind w:firstLine="709"/>
        <w:jc w:val="both"/>
        <w:rPr>
          <w:rFonts w:ascii="Times New Roman" w:hAnsi="Times New Roman" w:cs="Times New Roman"/>
          <w:sz w:val="28"/>
          <w:szCs w:val="28"/>
          <w:lang w:val="uk-UA"/>
        </w:rPr>
      </w:pPr>
      <w:r w:rsidRPr="009A09FB">
        <w:rPr>
          <w:rFonts w:ascii="Times New Roman" w:hAnsi="Times New Roman" w:cs="Times New Roman"/>
          <w:i/>
          <w:iCs/>
          <w:sz w:val="28"/>
          <w:szCs w:val="28"/>
          <w:lang w:val="uk-UA"/>
        </w:rPr>
        <w:t>Назву видавництва</w:t>
      </w:r>
      <w:r w:rsidRPr="009A09FB">
        <w:rPr>
          <w:rFonts w:ascii="Times New Roman" w:hAnsi="Times New Roman" w:cs="Times New Roman"/>
          <w:sz w:val="28"/>
          <w:szCs w:val="28"/>
          <w:lang w:val="uk-UA"/>
        </w:rPr>
        <w:t xml:space="preserve"> записують коротко, без слова „видавництво” і без лапок, подаючи її після місця видання. Лапки вживаються лише, якщо вони подані всередині назви видавництва.</w:t>
      </w:r>
    </w:p>
    <w:p w14:paraId="1F231632" w14:textId="77777777" w:rsidR="00297CD0" w:rsidRPr="009A09FB" w:rsidRDefault="00297CD0" w:rsidP="00A11F2A">
      <w:pPr>
        <w:spacing w:after="0" w:line="360" w:lineRule="auto"/>
        <w:ind w:firstLine="709"/>
        <w:jc w:val="both"/>
        <w:rPr>
          <w:rFonts w:ascii="Times New Roman" w:hAnsi="Times New Roman" w:cs="Times New Roman"/>
          <w:sz w:val="28"/>
          <w:szCs w:val="28"/>
          <w:lang w:val="uk-UA"/>
        </w:rPr>
      </w:pPr>
      <w:r w:rsidRPr="009A09FB">
        <w:rPr>
          <w:rFonts w:ascii="Times New Roman" w:hAnsi="Times New Roman" w:cs="Times New Roman"/>
          <w:i/>
          <w:iCs/>
          <w:sz w:val="28"/>
          <w:szCs w:val="28"/>
          <w:lang w:val="uk-UA"/>
        </w:rPr>
        <w:t>Рік видання</w:t>
      </w:r>
      <w:r w:rsidRPr="009A09FB">
        <w:rPr>
          <w:rFonts w:ascii="Times New Roman" w:hAnsi="Times New Roman" w:cs="Times New Roman"/>
          <w:sz w:val="28"/>
          <w:szCs w:val="28"/>
          <w:lang w:val="uk-UA"/>
        </w:rPr>
        <w:t xml:space="preserve"> подають після назви видавництва, через кому, арабськими цифрами. </w:t>
      </w:r>
    </w:p>
    <w:p w14:paraId="20172C1F" w14:textId="77777777" w:rsidR="00297CD0" w:rsidRPr="009A09FB" w:rsidRDefault="00297CD0" w:rsidP="00A11F2A">
      <w:pPr>
        <w:spacing w:after="0" w:line="360" w:lineRule="auto"/>
        <w:ind w:firstLine="709"/>
        <w:jc w:val="both"/>
        <w:rPr>
          <w:rFonts w:ascii="Times New Roman" w:hAnsi="Times New Roman" w:cs="Times New Roman"/>
          <w:sz w:val="28"/>
          <w:szCs w:val="28"/>
          <w:lang w:val="uk-UA"/>
        </w:rPr>
      </w:pPr>
      <w:r w:rsidRPr="009A09FB">
        <w:rPr>
          <w:rFonts w:ascii="Times New Roman" w:hAnsi="Times New Roman" w:cs="Times New Roman"/>
          <w:i/>
          <w:iCs/>
          <w:sz w:val="28"/>
          <w:szCs w:val="28"/>
          <w:lang w:val="uk-UA"/>
        </w:rPr>
        <w:t>Обсяг видання</w:t>
      </w:r>
      <w:r w:rsidRPr="009A09FB">
        <w:rPr>
          <w:rFonts w:ascii="Times New Roman" w:hAnsi="Times New Roman" w:cs="Times New Roman"/>
          <w:sz w:val="28"/>
          <w:szCs w:val="28"/>
          <w:lang w:val="uk-UA"/>
        </w:rPr>
        <w:t xml:space="preserve"> записують арабськими або римськими цифрами (як зазначено у виданні) зі скороченим словом сторінка: в українській – с., в англійській – р., у німецькій – S., у французькій – s. (150 с., 150 р. тощо).</w:t>
      </w:r>
    </w:p>
    <w:p w14:paraId="34045E54" w14:textId="77777777" w:rsidR="00297CD0" w:rsidRPr="009A09FB" w:rsidRDefault="00297CD0" w:rsidP="00A11F2A">
      <w:pPr>
        <w:spacing w:after="0" w:line="360" w:lineRule="auto"/>
        <w:ind w:firstLine="709"/>
        <w:jc w:val="both"/>
        <w:rPr>
          <w:rFonts w:ascii="Times New Roman" w:hAnsi="Times New Roman" w:cs="Times New Roman"/>
          <w:sz w:val="28"/>
          <w:szCs w:val="28"/>
          <w:lang w:val="uk-UA"/>
        </w:rPr>
      </w:pPr>
      <w:r w:rsidRPr="009A09FB">
        <w:rPr>
          <w:rFonts w:ascii="Times New Roman" w:hAnsi="Times New Roman" w:cs="Times New Roman"/>
          <w:i/>
          <w:iCs/>
          <w:sz w:val="28"/>
          <w:szCs w:val="28"/>
          <w:lang w:val="uk-UA"/>
        </w:rPr>
        <w:t xml:space="preserve">Опис джерела, взятого в мережі </w:t>
      </w:r>
      <w:proofErr w:type="spellStart"/>
      <w:r w:rsidRPr="009A09FB">
        <w:rPr>
          <w:rFonts w:ascii="Times New Roman" w:hAnsi="Times New Roman" w:cs="Times New Roman"/>
          <w:i/>
          <w:iCs/>
          <w:sz w:val="28"/>
          <w:szCs w:val="28"/>
          <w:lang w:val="uk-UA"/>
        </w:rPr>
        <w:t>Internet</w:t>
      </w:r>
      <w:proofErr w:type="spellEnd"/>
      <w:r w:rsidRPr="009A09FB">
        <w:rPr>
          <w:rFonts w:ascii="Times New Roman" w:hAnsi="Times New Roman" w:cs="Times New Roman"/>
          <w:i/>
          <w:iCs/>
          <w:sz w:val="28"/>
          <w:szCs w:val="28"/>
          <w:lang w:val="uk-UA"/>
        </w:rPr>
        <w:t>.</w:t>
      </w:r>
      <w:r w:rsidRPr="009A09FB">
        <w:rPr>
          <w:rFonts w:ascii="Times New Roman" w:hAnsi="Times New Roman" w:cs="Times New Roman"/>
          <w:sz w:val="28"/>
          <w:szCs w:val="28"/>
          <w:lang w:val="uk-UA"/>
        </w:rPr>
        <w:t xml:space="preserve"> Спочатку зазначають назву інформації відповідно до правил бібліографічного опису. Для позначення електронної адреси електронного ресурсу віддаленого доступу </w:t>
      </w:r>
      <w:proofErr w:type="spellStart"/>
      <w:r w:rsidRPr="009A09FB">
        <w:rPr>
          <w:rFonts w:ascii="Times New Roman" w:hAnsi="Times New Roman" w:cs="Times New Roman"/>
          <w:sz w:val="28"/>
          <w:szCs w:val="28"/>
          <w:lang w:val="uk-UA"/>
        </w:rPr>
        <w:t>застосовувується</w:t>
      </w:r>
      <w:proofErr w:type="spellEnd"/>
      <w:r w:rsidRPr="009A09FB">
        <w:rPr>
          <w:rFonts w:ascii="Times New Roman" w:hAnsi="Times New Roman" w:cs="Times New Roman"/>
          <w:sz w:val="28"/>
          <w:szCs w:val="28"/>
          <w:lang w:val="uk-UA"/>
        </w:rPr>
        <w:t xml:space="preserve"> абревіатура «URL» (</w:t>
      </w:r>
      <w:proofErr w:type="spellStart"/>
      <w:r w:rsidRPr="009A09FB">
        <w:rPr>
          <w:rFonts w:ascii="Times New Roman" w:hAnsi="Times New Roman" w:cs="Times New Roman"/>
          <w:sz w:val="28"/>
          <w:szCs w:val="28"/>
          <w:lang w:val="uk-UA"/>
        </w:rPr>
        <w:t>Uniform</w:t>
      </w:r>
      <w:proofErr w:type="spellEnd"/>
      <w:r w:rsidRPr="009A09FB">
        <w:rPr>
          <w:rFonts w:ascii="Times New Roman" w:hAnsi="Times New Roman" w:cs="Times New Roman"/>
          <w:sz w:val="28"/>
          <w:szCs w:val="28"/>
          <w:lang w:val="uk-UA"/>
        </w:rPr>
        <w:t xml:space="preserve"> </w:t>
      </w:r>
      <w:proofErr w:type="spellStart"/>
      <w:r w:rsidRPr="009A09FB">
        <w:rPr>
          <w:rFonts w:ascii="Times New Roman" w:hAnsi="Times New Roman" w:cs="Times New Roman"/>
          <w:sz w:val="28"/>
          <w:szCs w:val="28"/>
          <w:lang w:val="uk-UA"/>
        </w:rPr>
        <w:t>Resource</w:t>
      </w:r>
      <w:proofErr w:type="spellEnd"/>
      <w:r w:rsidRPr="009A09FB">
        <w:rPr>
          <w:rFonts w:ascii="Times New Roman" w:hAnsi="Times New Roman" w:cs="Times New Roman"/>
          <w:sz w:val="28"/>
          <w:szCs w:val="28"/>
          <w:lang w:val="uk-UA"/>
        </w:rPr>
        <w:t xml:space="preserve"> </w:t>
      </w:r>
      <w:proofErr w:type="spellStart"/>
      <w:r w:rsidRPr="009A09FB">
        <w:rPr>
          <w:rFonts w:ascii="Times New Roman" w:hAnsi="Times New Roman" w:cs="Times New Roman"/>
          <w:sz w:val="28"/>
          <w:szCs w:val="28"/>
          <w:lang w:val="uk-UA"/>
        </w:rPr>
        <w:t>Locator</w:t>
      </w:r>
      <w:proofErr w:type="spellEnd"/>
      <w:r w:rsidRPr="009A09FB">
        <w:rPr>
          <w:rFonts w:ascii="Times New Roman" w:hAnsi="Times New Roman" w:cs="Times New Roman"/>
          <w:sz w:val="28"/>
          <w:szCs w:val="28"/>
          <w:lang w:val="uk-UA"/>
        </w:rPr>
        <w:t xml:space="preserve"> — Уніфікований покажчик ресурсу). Спочатку вказують назву інформації відповідно до правил бібліографічного опису. Потім зазначають абревіатуру </w:t>
      </w:r>
      <w:r w:rsidRPr="009A09FB">
        <w:rPr>
          <w:rFonts w:ascii="Times New Roman" w:hAnsi="Times New Roman" w:cs="Times New Roman"/>
          <w:sz w:val="28"/>
          <w:szCs w:val="28"/>
          <w:lang w:val="en-US"/>
        </w:rPr>
        <w:t>URL</w:t>
      </w:r>
      <w:r w:rsidRPr="009A09FB">
        <w:rPr>
          <w:rFonts w:ascii="Times New Roman" w:hAnsi="Times New Roman" w:cs="Times New Roman"/>
          <w:sz w:val="28"/>
          <w:szCs w:val="28"/>
          <w:lang w:val="uk-UA"/>
        </w:rPr>
        <w:t xml:space="preserve"> і після двокрапки фіксують електронну адресу (</w:t>
      </w:r>
      <w:r w:rsidRPr="009A09FB">
        <w:rPr>
          <w:rFonts w:ascii="Times New Roman" w:hAnsi="Times New Roman" w:cs="Times New Roman"/>
          <w:sz w:val="28"/>
          <w:szCs w:val="28"/>
          <w:lang w:val="en-US"/>
        </w:rPr>
        <w:t>URL</w:t>
      </w:r>
      <w:r w:rsidRPr="009A09FB">
        <w:rPr>
          <w:rFonts w:ascii="Times New Roman" w:hAnsi="Times New Roman" w:cs="Times New Roman"/>
          <w:sz w:val="28"/>
          <w:szCs w:val="28"/>
          <w:lang w:val="uk-UA"/>
        </w:rPr>
        <w:t>: http://www ..........) та дату звернення.</w:t>
      </w:r>
    </w:p>
    <w:p w14:paraId="26A397C8" w14:textId="77777777" w:rsidR="00297CD0" w:rsidRPr="009A09FB" w:rsidRDefault="00297CD0" w:rsidP="00A11F2A">
      <w:pPr>
        <w:spacing w:after="0" w:line="360" w:lineRule="auto"/>
        <w:ind w:firstLine="709"/>
        <w:jc w:val="both"/>
        <w:rPr>
          <w:rFonts w:ascii="Times New Roman" w:hAnsi="Times New Roman" w:cs="Times New Roman"/>
          <w:sz w:val="28"/>
          <w:szCs w:val="28"/>
          <w:lang w:val="uk-UA"/>
        </w:rPr>
      </w:pPr>
      <w:r w:rsidRPr="009A09FB">
        <w:rPr>
          <w:rFonts w:ascii="Times New Roman" w:hAnsi="Times New Roman" w:cs="Times New Roman"/>
          <w:sz w:val="28"/>
          <w:szCs w:val="28"/>
          <w:lang w:val="uk-UA"/>
        </w:rPr>
        <w:t xml:space="preserve">Довгу електронну адресу можна переносити на наступний рядок. У цьому разі останнім у першому рядку має бути знак «навскісна риска» («/»). </w:t>
      </w:r>
    </w:p>
    <w:p w14:paraId="6D029045" w14:textId="67A0CAA6" w:rsidR="00297CD0" w:rsidRDefault="00297CD0" w:rsidP="00A11F2A">
      <w:pPr>
        <w:spacing w:after="0" w:line="360" w:lineRule="auto"/>
        <w:ind w:firstLine="709"/>
        <w:jc w:val="both"/>
        <w:rPr>
          <w:rFonts w:ascii="Times New Roman" w:hAnsi="Times New Roman" w:cs="Times New Roman"/>
          <w:b/>
          <w:sz w:val="28"/>
          <w:szCs w:val="28"/>
          <w:lang w:val="uk-UA"/>
        </w:rPr>
      </w:pPr>
    </w:p>
    <w:p w14:paraId="1E8B2031" w14:textId="5A5EC221" w:rsidR="000926B5" w:rsidRDefault="000926B5" w:rsidP="00A11F2A">
      <w:pPr>
        <w:spacing w:after="0" w:line="360" w:lineRule="auto"/>
        <w:ind w:firstLine="709"/>
        <w:jc w:val="both"/>
        <w:rPr>
          <w:rFonts w:ascii="Times New Roman" w:hAnsi="Times New Roman" w:cs="Times New Roman"/>
          <w:b/>
          <w:sz w:val="28"/>
          <w:szCs w:val="28"/>
          <w:lang w:val="uk-UA"/>
        </w:rPr>
      </w:pPr>
    </w:p>
    <w:p w14:paraId="004A4D06" w14:textId="77777777" w:rsidR="000926B5" w:rsidRPr="009A09FB" w:rsidRDefault="000926B5" w:rsidP="00A11F2A">
      <w:pPr>
        <w:spacing w:after="0" w:line="360" w:lineRule="auto"/>
        <w:ind w:firstLine="709"/>
        <w:jc w:val="both"/>
        <w:rPr>
          <w:rFonts w:ascii="Times New Roman" w:hAnsi="Times New Roman" w:cs="Times New Roman"/>
          <w:b/>
          <w:sz w:val="28"/>
          <w:szCs w:val="28"/>
          <w:lang w:val="uk-UA"/>
        </w:rPr>
      </w:pPr>
    </w:p>
    <w:p w14:paraId="55384604" w14:textId="6B3C50C0" w:rsidR="00A160AC" w:rsidRPr="006A3158" w:rsidRDefault="00A160AC" w:rsidP="00A11F2A">
      <w:pPr>
        <w:spacing w:after="0" w:line="360" w:lineRule="auto"/>
        <w:jc w:val="center"/>
        <w:rPr>
          <w:rFonts w:ascii="Times New Roman" w:hAnsi="Times New Roman" w:cs="Times New Roman"/>
          <w:b/>
          <w:sz w:val="28"/>
          <w:szCs w:val="28"/>
        </w:rPr>
      </w:pPr>
      <w:r w:rsidRPr="006A3158">
        <w:rPr>
          <w:rFonts w:ascii="Times New Roman" w:hAnsi="Times New Roman" w:cs="Times New Roman"/>
          <w:b/>
          <w:sz w:val="28"/>
          <w:szCs w:val="28"/>
        </w:rPr>
        <w:lastRenderedPageBreak/>
        <w:t xml:space="preserve">РОЗДІЛ 4 ПРОЦЕДУРА ПІДГОТОВКИ ДО </w:t>
      </w:r>
      <w:r w:rsidR="006A3158">
        <w:rPr>
          <w:rFonts w:ascii="Times New Roman" w:hAnsi="Times New Roman" w:cs="Times New Roman"/>
          <w:b/>
          <w:sz w:val="28"/>
          <w:szCs w:val="28"/>
        </w:rPr>
        <w:t xml:space="preserve">ЗАХИСТУ </w:t>
      </w:r>
      <w:r w:rsidR="009432B0">
        <w:rPr>
          <w:rFonts w:ascii="Times New Roman" w:hAnsi="Times New Roman" w:cs="Times New Roman"/>
          <w:b/>
          <w:sz w:val="28"/>
          <w:szCs w:val="28"/>
        </w:rPr>
        <w:t>КВАЛІФІКАЦІЙНОЇ РОБОТИ</w:t>
      </w:r>
      <w:r w:rsidR="006A3158">
        <w:rPr>
          <w:rFonts w:ascii="Times New Roman" w:hAnsi="Times New Roman" w:cs="Times New Roman"/>
          <w:b/>
          <w:sz w:val="28"/>
          <w:szCs w:val="28"/>
        </w:rPr>
        <w:t xml:space="preserve"> </w:t>
      </w:r>
    </w:p>
    <w:p w14:paraId="6AE2F0F3" w14:textId="66F602C2" w:rsidR="00A160AC" w:rsidRDefault="00A160AC" w:rsidP="00A11F2A">
      <w:pPr>
        <w:spacing w:after="0" w:line="360" w:lineRule="auto"/>
        <w:rPr>
          <w:rFonts w:ascii="Times New Roman" w:hAnsi="Times New Roman" w:cs="Times New Roman"/>
          <w:sz w:val="28"/>
          <w:szCs w:val="28"/>
        </w:rPr>
      </w:pPr>
    </w:p>
    <w:p w14:paraId="3349DA81" w14:textId="41D9B6A5" w:rsidR="00912885" w:rsidRPr="005C36E4" w:rsidRDefault="001E7501" w:rsidP="000926B5">
      <w:pPr>
        <w:spacing w:after="0" w:line="360" w:lineRule="auto"/>
        <w:jc w:val="both"/>
        <w:rPr>
          <w:rFonts w:ascii="Times New Roman" w:hAnsi="Times New Roman" w:cs="Times New Roman"/>
          <w:b/>
          <w:i/>
          <w:sz w:val="28"/>
          <w:szCs w:val="28"/>
          <w:lang w:val="uk-UA"/>
        </w:rPr>
      </w:pPr>
      <w:r w:rsidRPr="005C36E4">
        <w:rPr>
          <w:rFonts w:ascii="Times New Roman" w:hAnsi="Times New Roman" w:cs="Times New Roman"/>
          <w:b/>
          <w:bCs/>
          <w:i/>
          <w:sz w:val="28"/>
          <w:szCs w:val="28"/>
          <w:lang w:val="uk-UA"/>
        </w:rPr>
        <w:t>4.1.</w:t>
      </w:r>
      <w:r w:rsidR="005C36E4" w:rsidRPr="005C36E4">
        <w:rPr>
          <w:rFonts w:ascii="Times New Roman" w:hAnsi="Times New Roman" w:cs="Times New Roman"/>
          <w:b/>
          <w:bCs/>
          <w:i/>
          <w:sz w:val="28"/>
          <w:szCs w:val="28"/>
          <w:lang w:val="uk-UA"/>
        </w:rPr>
        <w:t xml:space="preserve"> </w:t>
      </w:r>
      <w:r w:rsidRPr="005C36E4">
        <w:rPr>
          <w:rFonts w:ascii="Times New Roman" w:hAnsi="Times New Roman" w:cs="Times New Roman"/>
          <w:b/>
          <w:bCs/>
          <w:i/>
          <w:sz w:val="28"/>
          <w:szCs w:val="28"/>
          <w:lang w:val="uk-UA"/>
        </w:rPr>
        <w:t xml:space="preserve">Представлення </w:t>
      </w:r>
      <w:r w:rsidR="009432B0" w:rsidRPr="005C36E4">
        <w:rPr>
          <w:rFonts w:ascii="Times New Roman" w:hAnsi="Times New Roman" w:cs="Times New Roman"/>
          <w:b/>
          <w:bCs/>
          <w:i/>
          <w:sz w:val="28"/>
          <w:szCs w:val="28"/>
          <w:lang w:val="uk-UA"/>
        </w:rPr>
        <w:t>кваліфікаційної роботи</w:t>
      </w:r>
      <w:r w:rsidRPr="005C36E4">
        <w:rPr>
          <w:rFonts w:ascii="Times New Roman" w:hAnsi="Times New Roman" w:cs="Times New Roman"/>
          <w:b/>
          <w:bCs/>
          <w:i/>
          <w:sz w:val="28"/>
          <w:szCs w:val="28"/>
          <w:lang w:val="uk-UA"/>
        </w:rPr>
        <w:t xml:space="preserve"> на кафедру</w:t>
      </w:r>
      <w:r w:rsidRPr="005C36E4">
        <w:rPr>
          <w:rFonts w:ascii="Times New Roman" w:hAnsi="Times New Roman" w:cs="Times New Roman"/>
          <w:b/>
          <w:i/>
          <w:sz w:val="28"/>
          <w:szCs w:val="28"/>
          <w:lang w:val="uk-UA"/>
        </w:rPr>
        <w:t xml:space="preserve"> та порядок перевірки </w:t>
      </w:r>
      <w:r w:rsidR="005B2779" w:rsidRPr="005C36E4">
        <w:rPr>
          <w:rFonts w:ascii="Times New Roman" w:hAnsi="Times New Roman" w:cs="Times New Roman"/>
          <w:b/>
          <w:i/>
          <w:sz w:val="28"/>
          <w:szCs w:val="28"/>
          <w:lang w:val="uk-UA"/>
        </w:rPr>
        <w:t>кваліфікаційних робіт</w:t>
      </w:r>
      <w:r w:rsidRPr="005C36E4">
        <w:rPr>
          <w:rFonts w:ascii="Times New Roman" w:hAnsi="Times New Roman" w:cs="Times New Roman"/>
          <w:b/>
          <w:i/>
          <w:sz w:val="28"/>
          <w:szCs w:val="28"/>
          <w:lang w:val="uk-UA"/>
        </w:rPr>
        <w:t xml:space="preserve"> на плагіат</w:t>
      </w:r>
      <w:r w:rsidR="000926B5" w:rsidRPr="005C36E4">
        <w:rPr>
          <w:rFonts w:ascii="Times New Roman" w:hAnsi="Times New Roman" w:cs="Times New Roman"/>
          <w:b/>
          <w:i/>
          <w:sz w:val="28"/>
          <w:szCs w:val="28"/>
          <w:lang w:val="uk-UA"/>
        </w:rPr>
        <w:t>.</w:t>
      </w:r>
      <w:r w:rsidRPr="005C36E4">
        <w:rPr>
          <w:rFonts w:ascii="Times New Roman" w:hAnsi="Times New Roman" w:cs="Times New Roman"/>
          <w:b/>
          <w:i/>
          <w:sz w:val="28"/>
          <w:szCs w:val="28"/>
          <w:lang w:val="uk-UA"/>
        </w:rPr>
        <w:t xml:space="preserve"> </w:t>
      </w:r>
    </w:p>
    <w:p w14:paraId="7CB8012C" w14:textId="65276490" w:rsidR="001E7501" w:rsidRPr="00A160AC" w:rsidRDefault="00B41981" w:rsidP="00912885">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Кваліфікаційна робота </w:t>
      </w:r>
      <w:r w:rsidR="001E7501" w:rsidRPr="00A160AC">
        <w:rPr>
          <w:rFonts w:ascii="Times New Roman" w:hAnsi="Times New Roman" w:cs="Times New Roman"/>
          <w:sz w:val="28"/>
          <w:szCs w:val="28"/>
          <w:lang w:val="uk-UA"/>
        </w:rPr>
        <w:t xml:space="preserve"> подається у двох примірниках: перший – у твердій палітурці; другий – на електронному носії одним файлом (версія </w:t>
      </w:r>
      <w:proofErr w:type="spellStart"/>
      <w:r w:rsidR="001E7501" w:rsidRPr="00A160AC">
        <w:rPr>
          <w:rFonts w:ascii="Times New Roman" w:hAnsi="Times New Roman" w:cs="Times New Roman"/>
          <w:sz w:val="28"/>
          <w:szCs w:val="28"/>
          <w:lang w:val="uk-UA"/>
        </w:rPr>
        <w:t>word</w:t>
      </w:r>
      <w:proofErr w:type="spellEnd"/>
      <w:r w:rsidR="001E7501" w:rsidRPr="00A160AC">
        <w:rPr>
          <w:rFonts w:ascii="Times New Roman" w:hAnsi="Times New Roman" w:cs="Times New Roman"/>
          <w:spacing w:val="-6"/>
          <w:sz w:val="28"/>
          <w:szCs w:val="28"/>
          <w:lang w:val="uk-UA"/>
        </w:rPr>
        <w:t xml:space="preserve"> </w:t>
      </w:r>
      <w:r w:rsidR="001E7501" w:rsidRPr="00A160AC">
        <w:rPr>
          <w:rFonts w:ascii="Times New Roman" w:hAnsi="Times New Roman" w:cs="Times New Roman"/>
          <w:sz w:val="28"/>
          <w:szCs w:val="28"/>
          <w:lang w:val="uk-UA"/>
        </w:rPr>
        <w:t>2003 і вище). Електронна версія роботи має бути ідентичною паперовій.</w:t>
      </w:r>
    </w:p>
    <w:p w14:paraId="2A2D9E5F" w14:textId="7D4699D4" w:rsidR="001E7501" w:rsidRDefault="00A6344D" w:rsidP="000926B5">
      <w:pPr>
        <w:spacing w:after="0" w:line="360" w:lineRule="auto"/>
        <w:jc w:val="both"/>
        <w:rPr>
          <w:rFonts w:ascii="Times New Roman" w:hAnsi="Times New Roman" w:cs="Times New Roman"/>
          <w:sz w:val="28"/>
          <w:szCs w:val="28"/>
          <w:lang w:val="uk-UA"/>
        </w:rPr>
      </w:pPr>
      <w:r w:rsidRPr="00A160AC">
        <w:rPr>
          <w:rFonts w:ascii="Times New Roman" w:hAnsi="Times New Roman" w:cs="Times New Roman"/>
          <w:b/>
          <w:bCs/>
          <w:sz w:val="28"/>
          <w:szCs w:val="28"/>
          <w:lang w:val="uk-UA"/>
        </w:rPr>
        <w:t xml:space="preserve"> </w:t>
      </w:r>
      <w:r w:rsidR="001E7501">
        <w:rPr>
          <w:rFonts w:ascii="Times New Roman" w:hAnsi="Times New Roman" w:cs="Times New Roman"/>
          <w:b/>
          <w:bCs/>
          <w:sz w:val="28"/>
          <w:szCs w:val="28"/>
          <w:lang w:val="uk-UA"/>
        </w:rPr>
        <w:t xml:space="preserve">     </w:t>
      </w:r>
      <w:r w:rsidR="00B41981">
        <w:rPr>
          <w:rFonts w:ascii="Times New Roman" w:hAnsi="Times New Roman" w:cs="Times New Roman"/>
          <w:sz w:val="28"/>
          <w:szCs w:val="28"/>
          <w:lang w:val="uk-UA"/>
        </w:rPr>
        <w:t xml:space="preserve">Здобувач вищої освіти </w:t>
      </w:r>
      <w:r w:rsidR="00A160AC" w:rsidRPr="00A160AC">
        <w:rPr>
          <w:rFonts w:ascii="Times New Roman" w:hAnsi="Times New Roman" w:cs="Times New Roman"/>
          <w:sz w:val="28"/>
          <w:szCs w:val="28"/>
          <w:lang w:val="uk-UA"/>
        </w:rPr>
        <w:t xml:space="preserve">має право на анонімну перевірку своєї роботи за бажанням, але з дотриманням вимог щодо оформлення електронної версії роботи і термінів процедури. До початку проходження процесу атестації </w:t>
      </w:r>
      <w:r w:rsidR="00B41981">
        <w:rPr>
          <w:rFonts w:ascii="Times New Roman" w:hAnsi="Times New Roman" w:cs="Times New Roman"/>
          <w:sz w:val="28"/>
          <w:szCs w:val="28"/>
          <w:lang w:val="uk-UA"/>
        </w:rPr>
        <w:t xml:space="preserve">ЗДОБУВАЧ ВИЩОЇ ОСВІТИ </w:t>
      </w:r>
      <w:r w:rsidR="00A160AC" w:rsidRPr="00A160AC">
        <w:rPr>
          <w:rFonts w:ascii="Times New Roman" w:hAnsi="Times New Roman" w:cs="Times New Roman"/>
          <w:sz w:val="28"/>
          <w:szCs w:val="28"/>
          <w:lang w:val="uk-UA"/>
        </w:rPr>
        <w:t xml:space="preserve"> зобов’язаний: </w:t>
      </w:r>
    </w:p>
    <w:p w14:paraId="23AFBCC5" w14:textId="77777777" w:rsidR="001E7501" w:rsidRDefault="00A160AC" w:rsidP="000926B5">
      <w:pPr>
        <w:spacing w:after="0" w:line="360" w:lineRule="auto"/>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1. Забезпечити наявність в роботі заповненого бланку декларації щодо унікальності тексту роботи та невикористання матеріалів інших авторів без посилань (див. Додаток Ж). Оригінал декларації є останньою сторінкою роботи. </w:t>
      </w:r>
    </w:p>
    <w:p w14:paraId="660A1934" w14:textId="77777777" w:rsidR="001E7501" w:rsidRDefault="00A160AC" w:rsidP="000926B5">
      <w:pPr>
        <w:spacing w:after="0" w:line="360" w:lineRule="auto"/>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2. Надати керівнику роботу для перевірки на плагіат із дотриманням таких вимог: </w:t>
      </w:r>
    </w:p>
    <w:p w14:paraId="40007774" w14:textId="77777777" w:rsidR="001E7501" w:rsidRDefault="00A160AC" w:rsidP="000926B5">
      <w:pPr>
        <w:spacing w:after="0" w:line="360" w:lineRule="auto"/>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sym w:font="Symbol" w:char="F0B7"/>
      </w:r>
      <w:r w:rsidRPr="00A160AC">
        <w:rPr>
          <w:rFonts w:ascii="Times New Roman" w:hAnsi="Times New Roman" w:cs="Times New Roman"/>
          <w:sz w:val="28"/>
          <w:szCs w:val="28"/>
          <w:lang w:val="uk-UA"/>
        </w:rPr>
        <w:t xml:space="preserve"> рукопис роботи подається у вигляді єдиного цільного документу (з усіма додатками, окрім копій публікацій і результатів впровадження) з дотриманням вимог цих методичних рекомендацій; </w:t>
      </w:r>
    </w:p>
    <w:p w14:paraId="5239B797" w14:textId="77777777" w:rsidR="001E7501" w:rsidRDefault="00A160AC" w:rsidP="00A11F2A">
      <w:pPr>
        <w:spacing w:after="0" w:line="360" w:lineRule="auto"/>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sym w:font="Symbol" w:char="F0B7"/>
      </w:r>
      <w:r w:rsidRPr="00A160AC">
        <w:rPr>
          <w:rFonts w:ascii="Times New Roman" w:hAnsi="Times New Roman" w:cs="Times New Roman"/>
          <w:sz w:val="28"/>
          <w:szCs w:val="28"/>
          <w:lang w:val="uk-UA"/>
        </w:rPr>
        <w:t xml:space="preserve"> електронний формат рукопису роботи – </w:t>
      </w:r>
      <w:proofErr w:type="spellStart"/>
      <w:r w:rsidRPr="00A160AC">
        <w:rPr>
          <w:rFonts w:ascii="Times New Roman" w:hAnsi="Times New Roman" w:cs="Times New Roman"/>
          <w:sz w:val="28"/>
          <w:szCs w:val="28"/>
          <w:lang w:val="uk-UA"/>
        </w:rPr>
        <w:t>Adobe</w:t>
      </w:r>
      <w:proofErr w:type="spellEnd"/>
      <w:r w:rsidRPr="00A160AC">
        <w:rPr>
          <w:rFonts w:ascii="Times New Roman" w:hAnsi="Times New Roman" w:cs="Times New Roman"/>
          <w:sz w:val="28"/>
          <w:szCs w:val="28"/>
          <w:lang w:val="uk-UA"/>
        </w:rPr>
        <w:t xml:space="preserve"> </w:t>
      </w:r>
      <w:proofErr w:type="spellStart"/>
      <w:r w:rsidRPr="00A160AC">
        <w:rPr>
          <w:rFonts w:ascii="Times New Roman" w:hAnsi="Times New Roman" w:cs="Times New Roman"/>
          <w:sz w:val="28"/>
          <w:szCs w:val="28"/>
          <w:lang w:val="uk-UA"/>
        </w:rPr>
        <w:t>Acrobat</w:t>
      </w:r>
      <w:proofErr w:type="spellEnd"/>
      <w:r w:rsidRPr="00A160AC">
        <w:rPr>
          <w:rFonts w:ascii="Times New Roman" w:hAnsi="Times New Roman" w:cs="Times New Roman"/>
          <w:sz w:val="28"/>
          <w:szCs w:val="28"/>
          <w:lang w:val="uk-UA"/>
        </w:rPr>
        <w:t xml:space="preserve">: </w:t>
      </w:r>
      <w:proofErr w:type="spellStart"/>
      <w:r w:rsidRPr="00A160AC">
        <w:rPr>
          <w:rFonts w:ascii="Times New Roman" w:hAnsi="Times New Roman" w:cs="Times New Roman"/>
          <w:sz w:val="28"/>
          <w:szCs w:val="28"/>
          <w:lang w:val="uk-UA"/>
        </w:rPr>
        <w:t>pdf</w:t>
      </w:r>
      <w:proofErr w:type="spellEnd"/>
      <w:r w:rsidRPr="00A160AC">
        <w:rPr>
          <w:rFonts w:ascii="Times New Roman" w:hAnsi="Times New Roman" w:cs="Times New Roman"/>
          <w:sz w:val="28"/>
          <w:szCs w:val="28"/>
          <w:lang w:val="uk-UA"/>
        </w:rPr>
        <w:t xml:space="preserve">; </w:t>
      </w:r>
    </w:p>
    <w:p w14:paraId="6F08858A" w14:textId="77777777" w:rsidR="001E7501" w:rsidRDefault="00A160AC" w:rsidP="00A11F2A">
      <w:pPr>
        <w:spacing w:after="0" w:line="360" w:lineRule="auto"/>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sym w:font="Symbol" w:char="F0B7"/>
      </w:r>
      <w:r w:rsidRPr="00A160AC">
        <w:rPr>
          <w:rFonts w:ascii="Times New Roman" w:hAnsi="Times New Roman" w:cs="Times New Roman"/>
          <w:sz w:val="28"/>
          <w:szCs w:val="28"/>
          <w:lang w:val="uk-UA"/>
        </w:rPr>
        <w:t xml:space="preserve"> назва файлу рукопису роботи повинна відповідати формату: «Шифр спеціальності-</w:t>
      </w:r>
      <w:proofErr w:type="spellStart"/>
      <w:r w:rsidRPr="00A160AC">
        <w:rPr>
          <w:rFonts w:ascii="Times New Roman" w:hAnsi="Times New Roman" w:cs="Times New Roman"/>
          <w:sz w:val="28"/>
          <w:szCs w:val="28"/>
          <w:lang w:val="uk-UA"/>
        </w:rPr>
        <w:t>Прізвище_Ім’я_По</w:t>
      </w:r>
      <w:proofErr w:type="spellEnd"/>
      <w:r w:rsidRPr="00A160AC">
        <w:rPr>
          <w:rFonts w:ascii="Times New Roman" w:hAnsi="Times New Roman" w:cs="Times New Roman"/>
          <w:sz w:val="28"/>
          <w:szCs w:val="28"/>
          <w:lang w:val="uk-UA"/>
        </w:rPr>
        <w:t xml:space="preserve"> бат</w:t>
      </w:r>
      <w:r w:rsidR="001E7501">
        <w:rPr>
          <w:rFonts w:ascii="Times New Roman" w:hAnsi="Times New Roman" w:cs="Times New Roman"/>
          <w:sz w:val="28"/>
          <w:szCs w:val="28"/>
          <w:lang w:val="uk-UA"/>
        </w:rPr>
        <w:t>ькові-рік захисту» (приклад: 281</w:t>
      </w:r>
      <w:r w:rsidRPr="00A160AC">
        <w:rPr>
          <w:rFonts w:ascii="Times New Roman" w:hAnsi="Times New Roman" w:cs="Times New Roman"/>
          <w:sz w:val="28"/>
          <w:szCs w:val="28"/>
          <w:lang w:val="uk-UA"/>
        </w:rPr>
        <w:t>-</w:t>
      </w:r>
      <w:r w:rsidR="001E7501">
        <w:rPr>
          <w:rFonts w:ascii="Times New Roman" w:hAnsi="Times New Roman" w:cs="Times New Roman"/>
          <w:sz w:val="28"/>
          <w:szCs w:val="28"/>
          <w:lang w:val="uk-UA"/>
        </w:rPr>
        <w:t>Петренко_Наталія_Вікторівна-2019</w:t>
      </w:r>
      <w:r w:rsidRPr="00A160AC">
        <w:rPr>
          <w:rFonts w:ascii="Times New Roman" w:hAnsi="Times New Roman" w:cs="Times New Roman"/>
          <w:sz w:val="28"/>
          <w:szCs w:val="28"/>
          <w:lang w:val="uk-UA"/>
        </w:rPr>
        <w:t xml:space="preserve">). </w:t>
      </w:r>
    </w:p>
    <w:p w14:paraId="1E22E3EA" w14:textId="339B8F55" w:rsidR="001E7501" w:rsidRDefault="00A160AC" w:rsidP="00A11F2A">
      <w:pPr>
        <w:spacing w:after="0" w:line="360" w:lineRule="auto"/>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sym w:font="Symbol" w:char="F0B7"/>
      </w:r>
      <w:r w:rsidRPr="00A160AC">
        <w:rPr>
          <w:rFonts w:ascii="Times New Roman" w:hAnsi="Times New Roman" w:cs="Times New Roman"/>
          <w:sz w:val="28"/>
          <w:szCs w:val="28"/>
          <w:lang w:val="uk-UA"/>
        </w:rPr>
        <w:t xml:space="preserve"> варіант роботи для друку і за необхідності звіт з плагіату формується сервісом перевірки на плагіат і надсилається керівникові у форматі </w:t>
      </w:r>
      <w:proofErr w:type="spellStart"/>
      <w:r w:rsidRPr="00A160AC">
        <w:rPr>
          <w:rFonts w:ascii="Times New Roman" w:hAnsi="Times New Roman" w:cs="Times New Roman"/>
          <w:sz w:val="28"/>
          <w:szCs w:val="28"/>
          <w:lang w:val="uk-UA"/>
        </w:rPr>
        <w:t>pdf</w:t>
      </w:r>
      <w:proofErr w:type="spellEnd"/>
      <w:r w:rsidRPr="00A160AC">
        <w:rPr>
          <w:rFonts w:ascii="Times New Roman" w:hAnsi="Times New Roman" w:cs="Times New Roman"/>
          <w:sz w:val="28"/>
          <w:szCs w:val="28"/>
          <w:lang w:val="uk-UA"/>
        </w:rPr>
        <w:t xml:space="preserve">. До початку проходження процесу атестації КЕРІВНИК зобов’язаний: </w:t>
      </w:r>
    </w:p>
    <w:p w14:paraId="073033A7" w14:textId="52A6CC4C" w:rsidR="001E7501" w:rsidRDefault="00A160AC" w:rsidP="00A11F2A">
      <w:pPr>
        <w:spacing w:after="0" w:line="360" w:lineRule="auto"/>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1. Отримати від </w:t>
      </w:r>
      <w:r w:rsidR="00B41981">
        <w:rPr>
          <w:rFonts w:ascii="Times New Roman" w:hAnsi="Times New Roman" w:cs="Times New Roman"/>
          <w:sz w:val="28"/>
          <w:szCs w:val="28"/>
          <w:lang w:val="uk-UA"/>
        </w:rPr>
        <w:t>здобувач</w:t>
      </w:r>
      <w:r w:rsidR="000926B5">
        <w:rPr>
          <w:rFonts w:ascii="Times New Roman" w:hAnsi="Times New Roman" w:cs="Times New Roman"/>
          <w:sz w:val="28"/>
          <w:szCs w:val="28"/>
          <w:lang w:val="uk-UA"/>
        </w:rPr>
        <w:t>а</w:t>
      </w:r>
      <w:r w:rsidR="00B41981">
        <w:rPr>
          <w:rFonts w:ascii="Times New Roman" w:hAnsi="Times New Roman" w:cs="Times New Roman"/>
          <w:sz w:val="28"/>
          <w:szCs w:val="28"/>
          <w:lang w:val="uk-UA"/>
        </w:rPr>
        <w:t xml:space="preserve"> вищої освіти</w:t>
      </w:r>
      <w:r w:rsidRPr="00A160AC">
        <w:rPr>
          <w:rFonts w:ascii="Times New Roman" w:hAnsi="Times New Roman" w:cs="Times New Roman"/>
          <w:sz w:val="28"/>
          <w:szCs w:val="28"/>
          <w:lang w:val="uk-UA"/>
        </w:rPr>
        <w:t xml:space="preserve"> рукопис роботи для перевірки на плагіат. </w:t>
      </w:r>
    </w:p>
    <w:p w14:paraId="59E4AE79" w14:textId="77777777" w:rsidR="001E7501" w:rsidRDefault="00A160AC" w:rsidP="00A11F2A">
      <w:pPr>
        <w:spacing w:after="0" w:line="360" w:lineRule="auto"/>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lastRenderedPageBreak/>
        <w:t xml:space="preserve">2. Перевірити відповідність рукопису роботи цим методичним рекомендаціям. 3. Фактом надсилання файлу з текстом роботи на скриньку сервісу з перевірки на плагіат unplag@donnu.edu.ua керівник підтверджує відповідність роботи вимогам методичних рекомендацій. </w:t>
      </w:r>
    </w:p>
    <w:p w14:paraId="4B889B92" w14:textId="77777777" w:rsidR="001E7501" w:rsidRDefault="00A160AC" w:rsidP="00A11F2A">
      <w:pPr>
        <w:spacing w:after="0" w:line="360" w:lineRule="auto"/>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4. Проаналізувати отриманий звіт з перевірки на плагіат (за наявності). </w:t>
      </w:r>
    </w:p>
    <w:p w14:paraId="6713C82C" w14:textId="4A8E47B4" w:rsidR="001E7501" w:rsidRPr="00912885" w:rsidRDefault="00A160AC" w:rsidP="00A11F2A">
      <w:pPr>
        <w:spacing w:after="0" w:line="360" w:lineRule="auto"/>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5. Надіслати </w:t>
      </w:r>
      <w:r w:rsidR="00B41981">
        <w:rPr>
          <w:rFonts w:ascii="Times New Roman" w:hAnsi="Times New Roman" w:cs="Times New Roman"/>
          <w:sz w:val="28"/>
          <w:szCs w:val="28"/>
          <w:lang w:val="uk-UA"/>
        </w:rPr>
        <w:t>здобувач</w:t>
      </w:r>
      <w:r w:rsidR="000926B5">
        <w:rPr>
          <w:rFonts w:ascii="Times New Roman" w:hAnsi="Times New Roman" w:cs="Times New Roman"/>
          <w:sz w:val="28"/>
          <w:szCs w:val="28"/>
          <w:lang w:val="uk-UA"/>
        </w:rPr>
        <w:t>еві</w:t>
      </w:r>
      <w:r w:rsidR="00B41981">
        <w:rPr>
          <w:rFonts w:ascii="Times New Roman" w:hAnsi="Times New Roman" w:cs="Times New Roman"/>
          <w:sz w:val="28"/>
          <w:szCs w:val="28"/>
          <w:lang w:val="uk-UA"/>
        </w:rPr>
        <w:t xml:space="preserve"> вищої освіти </w:t>
      </w:r>
      <w:r w:rsidRPr="00A160AC">
        <w:rPr>
          <w:rFonts w:ascii="Times New Roman" w:hAnsi="Times New Roman" w:cs="Times New Roman"/>
          <w:sz w:val="28"/>
          <w:szCs w:val="28"/>
          <w:lang w:val="uk-UA"/>
        </w:rPr>
        <w:t xml:space="preserve">електронний варіант роботи для роздруківки в форматі </w:t>
      </w:r>
      <w:proofErr w:type="spellStart"/>
      <w:r w:rsidRPr="00A160AC">
        <w:rPr>
          <w:rFonts w:ascii="Times New Roman" w:hAnsi="Times New Roman" w:cs="Times New Roman"/>
          <w:sz w:val="28"/>
          <w:szCs w:val="28"/>
          <w:lang w:val="uk-UA"/>
        </w:rPr>
        <w:t>pdf</w:t>
      </w:r>
      <w:proofErr w:type="spellEnd"/>
      <w:r w:rsidRPr="00A160AC">
        <w:rPr>
          <w:rFonts w:ascii="Times New Roman" w:hAnsi="Times New Roman" w:cs="Times New Roman"/>
          <w:sz w:val="28"/>
          <w:szCs w:val="28"/>
          <w:lang w:val="uk-UA"/>
        </w:rPr>
        <w:t xml:space="preserve"> (надсилається керівникові сервісом перевірки на плагіат). </w:t>
      </w:r>
    </w:p>
    <w:p w14:paraId="2A317FEC" w14:textId="4A99A3C6" w:rsidR="00A6344D" w:rsidRPr="00E31003" w:rsidRDefault="006A3158" w:rsidP="00912885">
      <w:pPr>
        <w:spacing w:line="360" w:lineRule="auto"/>
        <w:jc w:val="center"/>
        <w:rPr>
          <w:rFonts w:ascii="Times New Roman" w:hAnsi="Times New Roman" w:cs="Times New Roman"/>
          <w:b/>
          <w:bCs/>
          <w:i/>
          <w:sz w:val="28"/>
          <w:szCs w:val="28"/>
          <w:lang w:val="uk-UA"/>
        </w:rPr>
      </w:pPr>
      <w:r w:rsidRPr="00E31003">
        <w:rPr>
          <w:rFonts w:ascii="Times New Roman" w:hAnsi="Times New Roman" w:cs="Times New Roman"/>
          <w:b/>
          <w:bCs/>
          <w:i/>
          <w:sz w:val="28"/>
          <w:szCs w:val="28"/>
          <w:lang w:val="uk-UA"/>
        </w:rPr>
        <w:t xml:space="preserve">4.2. </w:t>
      </w:r>
      <w:r w:rsidR="00A6344D" w:rsidRPr="00E31003">
        <w:rPr>
          <w:rFonts w:ascii="Times New Roman" w:hAnsi="Times New Roman" w:cs="Times New Roman"/>
          <w:b/>
          <w:bCs/>
          <w:i/>
          <w:sz w:val="28"/>
          <w:szCs w:val="28"/>
          <w:lang w:val="uk-UA"/>
        </w:rPr>
        <w:t xml:space="preserve">Попередній захист </w:t>
      </w:r>
      <w:r w:rsidR="009432B0" w:rsidRPr="00E31003">
        <w:rPr>
          <w:rFonts w:ascii="Times New Roman" w:hAnsi="Times New Roman" w:cs="Times New Roman"/>
          <w:b/>
          <w:bCs/>
          <w:i/>
          <w:sz w:val="28"/>
          <w:szCs w:val="28"/>
          <w:lang w:val="uk-UA"/>
        </w:rPr>
        <w:t>кваліфікаційної роботи</w:t>
      </w:r>
    </w:p>
    <w:p w14:paraId="48054A0D" w14:textId="1877C25F" w:rsidR="00A6344D" w:rsidRPr="00A160AC" w:rsidRDefault="00A6344D" w:rsidP="00A11F2A">
      <w:pPr>
        <w:spacing w:after="0" w:line="360" w:lineRule="auto"/>
        <w:ind w:firstLine="708"/>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Не пізніше ніж як за два тижні до початку державної атестації має відбутися попередній захист роботи на кафедрі. Його метою є перевірка ступеня готовності випускників магістратури до захисту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оцінка якості підготовки випускної роботи, визначення недоліків, що можуть бути усунені. Результати попереднього захисту фіксуються у протоколі засідання випускової кафедри. У разі негативного рішення готується витяг з протоколу засідання кафедри, який додається до проекту наказу про відрахування </w:t>
      </w:r>
      <w:r w:rsidR="00B41981">
        <w:rPr>
          <w:rFonts w:ascii="Times New Roman" w:hAnsi="Times New Roman" w:cs="Times New Roman"/>
          <w:sz w:val="28"/>
          <w:szCs w:val="28"/>
          <w:lang w:val="uk-UA"/>
        </w:rPr>
        <w:t>здобувач</w:t>
      </w:r>
      <w:r w:rsidR="000926B5">
        <w:rPr>
          <w:rFonts w:ascii="Times New Roman" w:hAnsi="Times New Roman" w:cs="Times New Roman"/>
          <w:sz w:val="28"/>
          <w:szCs w:val="28"/>
          <w:lang w:val="uk-UA"/>
        </w:rPr>
        <w:t>а</w:t>
      </w:r>
      <w:r w:rsidR="00B41981">
        <w:rPr>
          <w:rFonts w:ascii="Times New Roman" w:hAnsi="Times New Roman" w:cs="Times New Roman"/>
          <w:sz w:val="28"/>
          <w:szCs w:val="28"/>
          <w:lang w:val="uk-UA"/>
        </w:rPr>
        <w:t xml:space="preserve"> вищої освіти</w:t>
      </w:r>
      <w:r w:rsidRPr="00A160AC">
        <w:rPr>
          <w:rFonts w:ascii="Times New Roman" w:hAnsi="Times New Roman" w:cs="Times New Roman"/>
          <w:sz w:val="28"/>
          <w:szCs w:val="28"/>
          <w:lang w:val="uk-UA"/>
        </w:rPr>
        <w:t xml:space="preserve">. </w:t>
      </w:r>
    </w:p>
    <w:p w14:paraId="0DF6B798" w14:textId="55219EEF" w:rsidR="00A6344D" w:rsidRPr="00A160AC" w:rsidRDefault="00A6344D" w:rsidP="00A11F2A">
      <w:pPr>
        <w:spacing w:after="0" w:line="360" w:lineRule="auto"/>
        <w:ind w:firstLine="709"/>
        <w:jc w:val="both"/>
        <w:rPr>
          <w:rFonts w:ascii="Times New Roman" w:hAnsi="Times New Roman" w:cs="Times New Roman"/>
          <w:color w:val="0563C1"/>
          <w:sz w:val="28"/>
          <w:szCs w:val="28"/>
          <w:u w:val="single"/>
          <w:lang w:val="uk-UA"/>
        </w:rPr>
      </w:pPr>
      <w:r w:rsidRPr="00A160AC">
        <w:rPr>
          <w:rFonts w:ascii="Times New Roman" w:hAnsi="Times New Roman" w:cs="Times New Roman"/>
          <w:color w:val="000000" w:themeColor="text1"/>
          <w:sz w:val="28"/>
          <w:szCs w:val="28"/>
          <w:lang w:val="uk-UA"/>
        </w:rPr>
        <w:t xml:space="preserve">Після цього науковий керівник повинен </w:t>
      </w:r>
      <w:r w:rsidR="006A3158">
        <w:rPr>
          <w:rFonts w:ascii="Times New Roman" w:hAnsi="Times New Roman" w:cs="Times New Roman"/>
          <w:color w:val="000000" w:themeColor="text1"/>
          <w:sz w:val="28"/>
          <w:szCs w:val="28"/>
          <w:lang w:val="uk-UA"/>
        </w:rPr>
        <w:t xml:space="preserve">повторно </w:t>
      </w:r>
      <w:r w:rsidRPr="00A160AC">
        <w:rPr>
          <w:rFonts w:ascii="Times New Roman" w:hAnsi="Times New Roman" w:cs="Times New Roman"/>
          <w:color w:val="000000" w:themeColor="text1"/>
          <w:sz w:val="28"/>
          <w:szCs w:val="28"/>
          <w:lang w:val="uk-UA"/>
        </w:rPr>
        <w:t xml:space="preserve">надіслати файл з текстом роботи на скриньку сервісу університету з перевірки на плагіат: </w:t>
      </w:r>
      <w:hyperlink r:id="rId8">
        <w:r w:rsidRPr="00A160AC">
          <w:rPr>
            <w:rFonts w:ascii="Times New Roman" w:hAnsi="Times New Roman" w:cs="Times New Roman"/>
            <w:color w:val="0563C1"/>
            <w:sz w:val="28"/>
            <w:szCs w:val="28"/>
            <w:u w:val="single"/>
            <w:lang w:val="en-US"/>
          </w:rPr>
          <w:t>unplag</w:t>
        </w:r>
        <w:r w:rsidRPr="00A160AC">
          <w:rPr>
            <w:rFonts w:ascii="Times New Roman" w:hAnsi="Times New Roman" w:cs="Times New Roman"/>
            <w:color w:val="0563C1"/>
            <w:sz w:val="28"/>
            <w:szCs w:val="28"/>
            <w:u w:val="single"/>
          </w:rPr>
          <w:t>@</w:t>
        </w:r>
        <w:r w:rsidRPr="00A160AC">
          <w:rPr>
            <w:rFonts w:ascii="Times New Roman" w:hAnsi="Times New Roman" w:cs="Times New Roman"/>
            <w:color w:val="0563C1"/>
            <w:sz w:val="28"/>
            <w:szCs w:val="28"/>
            <w:u w:val="single"/>
            <w:lang w:val="en-US"/>
          </w:rPr>
          <w:t>donnu</w:t>
        </w:r>
        <w:r w:rsidRPr="00A160AC">
          <w:rPr>
            <w:rFonts w:ascii="Times New Roman" w:hAnsi="Times New Roman" w:cs="Times New Roman"/>
            <w:color w:val="0563C1"/>
            <w:sz w:val="28"/>
            <w:szCs w:val="28"/>
            <w:u w:val="single"/>
          </w:rPr>
          <w:t>.</w:t>
        </w:r>
        <w:r w:rsidRPr="00A160AC">
          <w:rPr>
            <w:rFonts w:ascii="Times New Roman" w:hAnsi="Times New Roman" w:cs="Times New Roman"/>
            <w:color w:val="0563C1"/>
            <w:sz w:val="28"/>
            <w:szCs w:val="28"/>
            <w:u w:val="single"/>
            <w:lang w:val="en-US"/>
          </w:rPr>
          <w:t>edu</w:t>
        </w:r>
        <w:r w:rsidRPr="00A160AC">
          <w:rPr>
            <w:rFonts w:ascii="Times New Roman" w:hAnsi="Times New Roman" w:cs="Times New Roman"/>
            <w:color w:val="0563C1"/>
            <w:sz w:val="28"/>
            <w:szCs w:val="28"/>
            <w:u w:val="single"/>
          </w:rPr>
          <w:t>.</w:t>
        </w:r>
        <w:proofErr w:type="spellStart"/>
        <w:r w:rsidRPr="00A160AC">
          <w:rPr>
            <w:rFonts w:ascii="Times New Roman" w:hAnsi="Times New Roman" w:cs="Times New Roman"/>
            <w:color w:val="0563C1"/>
            <w:sz w:val="28"/>
            <w:szCs w:val="28"/>
            <w:u w:val="single"/>
            <w:lang w:val="en-US"/>
          </w:rPr>
          <w:t>ua</w:t>
        </w:r>
        <w:proofErr w:type="spellEnd"/>
      </w:hyperlink>
      <w:r w:rsidRPr="00A160AC">
        <w:rPr>
          <w:rFonts w:ascii="Times New Roman" w:hAnsi="Times New Roman" w:cs="Times New Roman"/>
          <w:color w:val="0563C1"/>
          <w:sz w:val="28"/>
          <w:szCs w:val="28"/>
          <w:u w:val="single"/>
          <w:lang w:val="uk-UA"/>
        </w:rPr>
        <w:t>.</w:t>
      </w:r>
    </w:p>
    <w:p w14:paraId="4CEDFC5D" w14:textId="4E2DD56E" w:rsidR="00A6344D" w:rsidRPr="00A160AC" w:rsidRDefault="00A6344D" w:rsidP="00A11F2A">
      <w:pPr>
        <w:spacing w:after="0" w:line="360" w:lineRule="auto"/>
        <w:ind w:firstLine="709"/>
        <w:jc w:val="both"/>
        <w:rPr>
          <w:rFonts w:ascii="Times New Roman" w:hAnsi="Times New Roman" w:cs="Times New Roman"/>
          <w:sz w:val="28"/>
          <w:szCs w:val="28"/>
          <w:lang w:val="uk-UA"/>
        </w:rPr>
      </w:pPr>
      <w:r w:rsidRPr="00A160AC">
        <w:rPr>
          <w:rFonts w:ascii="Times New Roman" w:hAnsi="Times New Roman" w:cs="Times New Roman"/>
          <w:color w:val="000000" w:themeColor="text1"/>
          <w:sz w:val="28"/>
          <w:szCs w:val="28"/>
          <w:lang w:val="uk-UA"/>
        </w:rPr>
        <w:t xml:space="preserve">Звіт про результати перевірки на плагіат надсилається керівникові у форматі </w:t>
      </w:r>
      <w:proofErr w:type="spellStart"/>
      <w:r w:rsidRPr="00A160AC">
        <w:rPr>
          <w:rFonts w:ascii="Times New Roman" w:hAnsi="Times New Roman" w:cs="Times New Roman"/>
          <w:color w:val="000000" w:themeColor="text1"/>
          <w:sz w:val="28"/>
          <w:szCs w:val="28"/>
        </w:rPr>
        <w:t>pdf</w:t>
      </w:r>
      <w:proofErr w:type="spellEnd"/>
      <w:r w:rsidRPr="00A160AC">
        <w:rPr>
          <w:rFonts w:ascii="Times New Roman" w:hAnsi="Times New Roman" w:cs="Times New Roman"/>
          <w:color w:val="000000" w:themeColor="text1"/>
          <w:sz w:val="28"/>
          <w:szCs w:val="28"/>
          <w:lang w:val="uk-UA"/>
        </w:rPr>
        <w:t xml:space="preserve">. У разі </w:t>
      </w:r>
      <w:proofErr w:type="spellStart"/>
      <w:r w:rsidRPr="00A160AC">
        <w:rPr>
          <w:rFonts w:ascii="Times New Roman" w:hAnsi="Times New Roman" w:cs="Times New Roman"/>
          <w:color w:val="000000" w:themeColor="text1"/>
          <w:sz w:val="28"/>
          <w:szCs w:val="28"/>
          <w:lang w:val="uk-UA"/>
        </w:rPr>
        <w:t>невиявлення</w:t>
      </w:r>
      <w:proofErr w:type="spellEnd"/>
      <w:r w:rsidRPr="00A160AC">
        <w:rPr>
          <w:rFonts w:ascii="Times New Roman" w:hAnsi="Times New Roman" w:cs="Times New Roman"/>
          <w:color w:val="000000" w:themeColor="text1"/>
          <w:sz w:val="28"/>
          <w:szCs w:val="28"/>
          <w:lang w:val="uk-UA"/>
        </w:rPr>
        <w:t xml:space="preserve"> плагіату науковий керівник має підготувати відгук, у якому, серед іншого, зазначається висновок експертизи, та дається рекомендація </w:t>
      </w:r>
      <w:r w:rsidR="00946FAD">
        <w:rPr>
          <w:rFonts w:ascii="Times New Roman" w:hAnsi="Times New Roman" w:cs="Times New Roman"/>
          <w:color w:val="000000" w:themeColor="text1"/>
          <w:sz w:val="28"/>
          <w:szCs w:val="28"/>
          <w:lang w:val="uk-UA"/>
        </w:rPr>
        <w:t>кваліфікаційної роботи</w:t>
      </w:r>
      <w:r w:rsidRPr="00A160AC">
        <w:rPr>
          <w:rFonts w:ascii="Times New Roman" w:hAnsi="Times New Roman" w:cs="Times New Roman"/>
          <w:color w:val="000000" w:themeColor="text1"/>
          <w:sz w:val="28"/>
          <w:szCs w:val="28"/>
          <w:lang w:val="uk-UA"/>
        </w:rPr>
        <w:t xml:space="preserve"> до захисту перед ЕК (без зазначення оцінки). </w:t>
      </w:r>
      <w:r w:rsidRPr="00A160AC">
        <w:rPr>
          <w:rFonts w:ascii="Times New Roman" w:hAnsi="Times New Roman" w:cs="Times New Roman"/>
          <w:sz w:val="28"/>
          <w:szCs w:val="28"/>
          <w:lang w:val="uk-UA"/>
        </w:rPr>
        <w:t xml:space="preserve">Завідувач кафедри має засвідчити рішення своїм підписом на титульному аркуші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w:t>
      </w:r>
    </w:p>
    <w:p w14:paraId="60F753D3" w14:textId="77777777" w:rsidR="00A6344D" w:rsidRPr="00A160AC" w:rsidRDefault="00A6344D" w:rsidP="00A11F2A">
      <w:pPr>
        <w:spacing w:after="0" w:line="360" w:lineRule="auto"/>
        <w:ind w:firstLine="709"/>
        <w:jc w:val="both"/>
        <w:rPr>
          <w:rFonts w:ascii="Times New Roman" w:hAnsi="Times New Roman" w:cs="Times New Roman"/>
          <w:sz w:val="28"/>
          <w:szCs w:val="28"/>
          <w:lang w:val="uk-UA"/>
        </w:rPr>
      </w:pPr>
      <w:r w:rsidRPr="00A160AC">
        <w:rPr>
          <w:rFonts w:ascii="Times New Roman" w:hAnsi="Times New Roman" w:cs="Times New Roman"/>
          <w:color w:val="000000"/>
          <w:sz w:val="28"/>
          <w:szCs w:val="28"/>
          <w:lang w:val="uk-UA"/>
        </w:rPr>
        <w:t>У випадку наявності плагіату науковий керівник також повинен відобразити це у своєму відгуку про роботу (Додаток З).</w:t>
      </w:r>
      <w:r w:rsidRPr="00A160AC">
        <w:rPr>
          <w:rFonts w:ascii="Times New Roman" w:hAnsi="Times New Roman" w:cs="Times New Roman"/>
          <w:sz w:val="28"/>
          <w:szCs w:val="28"/>
          <w:lang w:val="uk-UA"/>
        </w:rPr>
        <w:t xml:space="preserve"> Виявлений у роботі плагіат є підставою оцінити представлену роботу на</w:t>
      </w:r>
      <w:r w:rsidRPr="00A160AC">
        <w:rPr>
          <w:rFonts w:ascii="Times New Roman" w:hAnsi="Times New Roman" w:cs="Times New Roman"/>
          <w:spacing w:val="-10"/>
          <w:sz w:val="28"/>
          <w:szCs w:val="28"/>
          <w:lang w:val="uk-UA"/>
        </w:rPr>
        <w:t xml:space="preserve"> </w:t>
      </w:r>
      <w:r w:rsidRPr="00A160AC">
        <w:rPr>
          <w:rFonts w:ascii="Times New Roman" w:hAnsi="Times New Roman" w:cs="Times New Roman"/>
          <w:sz w:val="28"/>
          <w:szCs w:val="28"/>
          <w:lang w:val="uk-UA"/>
        </w:rPr>
        <w:t xml:space="preserve">«незадовільно». </w:t>
      </w:r>
    </w:p>
    <w:p w14:paraId="0B57AFE7" w14:textId="77777777" w:rsidR="00A6344D" w:rsidRPr="00A160AC" w:rsidRDefault="00A6344D" w:rsidP="00A11F2A">
      <w:pPr>
        <w:pStyle w:val="a7"/>
        <w:spacing w:after="0" w:line="360" w:lineRule="auto"/>
        <w:ind w:right="117" w:firstLine="567"/>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lastRenderedPageBreak/>
        <w:t>Окрім відгуку наукового керівника, до роботи додаються внутрішня та</w:t>
      </w:r>
      <w:r w:rsidRPr="00A160AC">
        <w:rPr>
          <w:rFonts w:ascii="Times New Roman" w:hAnsi="Times New Roman" w:cs="Times New Roman"/>
          <w:spacing w:val="-8"/>
          <w:sz w:val="28"/>
          <w:szCs w:val="28"/>
          <w:lang w:val="uk-UA"/>
        </w:rPr>
        <w:t xml:space="preserve"> </w:t>
      </w:r>
      <w:r w:rsidRPr="00A160AC">
        <w:rPr>
          <w:rFonts w:ascii="Times New Roman" w:hAnsi="Times New Roman" w:cs="Times New Roman"/>
          <w:sz w:val="28"/>
          <w:szCs w:val="28"/>
          <w:lang w:val="uk-UA"/>
        </w:rPr>
        <w:t>зовнішня рецензії, в яких рекомендується оцінка за роботу (</w:t>
      </w:r>
      <w:r w:rsidRPr="00A160AC">
        <w:rPr>
          <w:rFonts w:ascii="Times New Roman" w:hAnsi="Times New Roman" w:cs="Times New Roman"/>
          <w:color w:val="000000"/>
          <w:sz w:val="28"/>
          <w:szCs w:val="28"/>
          <w:lang w:val="uk-UA"/>
        </w:rPr>
        <w:t>Додаток</w:t>
      </w:r>
      <w:r w:rsidRPr="00A160AC">
        <w:rPr>
          <w:rFonts w:ascii="Times New Roman" w:hAnsi="Times New Roman" w:cs="Times New Roman"/>
          <w:color w:val="000000"/>
          <w:sz w:val="28"/>
          <w:szCs w:val="28"/>
          <w:lang w:val="uk-UA" w:eastAsia="ru-RU"/>
        </w:rPr>
        <w:t xml:space="preserve"> И)</w:t>
      </w:r>
      <w:r w:rsidRPr="00A160AC">
        <w:rPr>
          <w:rFonts w:ascii="Times New Roman" w:hAnsi="Times New Roman" w:cs="Times New Roman"/>
          <w:i/>
          <w:iCs/>
          <w:sz w:val="28"/>
          <w:szCs w:val="28"/>
          <w:lang w:val="uk-UA"/>
        </w:rPr>
        <w:t>.</w:t>
      </w:r>
      <w:r w:rsidRPr="00A160AC">
        <w:rPr>
          <w:rFonts w:ascii="Times New Roman" w:hAnsi="Times New Roman" w:cs="Times New Roman"/>
          <w:sz w:val="28"/>
          <w:szCs w:val="28"/>
          <w:lang w:val="uk-UA"/>
        </w:rPr>
        <w:t xml:space="preserve"> </w:t>
      </w:r>
    </w:p>
    <w:p w14:paraId="3E03FA20" w14:textId="33EB65D5" w:rsidR="00A6344D" w:rsidRPr="00E31003" w:rsidRDefault="001E7501" w:rsidP="00A11F2A">
      <w:pPr>
        <w:spacing w:after="0" w:line="360" w:lineRule="auto"/>
        <w:rPr>
          <w:rFonts w:ascii="Times New Roman" w:hAnsi="Times New Roman" w:cs="Times New Roman"/>
          <w:b/>
          <w:bCs/>
          <w:i/>
          <w:sz w:val="28"/>
          <w:szCs w:val="28"/>
          <w:lang w:val="uk-UA"/>
        </w:rPr>
      </w:pPr>
      <w:r w:rsidRPr="00E31003">
        <w:rPr>
          <w:rFonts w:ascii="Times New Roman" w:hAnsi="Times New Roman" w:cs="Times New Roman"/>
          <w:b/>
          <w:bCs/>
          <w:i/>
          <w:sz w:val="28"/>
          <w:szCs w:val="28"/>
          <w:lang w:val="uk-UA"/>
        </w:rPr>
        <w:t>4.</w:t>
      </w:r>
      <w:r w:rsidR="00B045F7" w:rsidRPr="00E31003">
        <w:rPr>
          <w:rFonts w:ascii="Times New Roman" w:hAnsi="Times New Roman" w:cs="Times New Roman"/>
          <w:b/>
          <w:bCs/>
          <w:i/>
          <w:sz w:val="28"/>
          <w:szCs w:val="28"/>
          <w:lang w:val="uk-UA"/>
        </w:rPr>
        <w:t xml:space="preserve">3 </w:t>
      </w:r>
      <w:r w:rsidR="00A6344D" w:rsidRPr="00E31003">
        <w:rPr>
          <w:rFonts w:ascii="Times New Roman" w:hAnsi="Times New Roman" w:cs="Times New Roman"/>
          <w:b/>
          <w:bCs/>
          <w:i/>
          <w:sz w:val="28"/>
          <w:szCs w:val="28"/>
          <w:lang w:val="uk-UA"/>
        </w:rPr>
        <w:t xml:space="preserve">Захист </w:t>
      </w:r>
      <w:r w:rsidR="009432B0" w:rsidRPr="00E31003">
        <w:rPr>
          <w:rFonts w:ascii="Times New Roman" w:hAnsi="Times New Roman" w:cs="Times New Roman"/>
          <w:b/>
          <w:bCs/>
          <w:i/>
          <w:sz w:val="28"/>
          <w:szCs w:val="28"/>
          <w:lang w:val="uk-UA"/>
        </w:rPr>
        <w:t>кваліфікаційної роботи</w:t>
      </w:r>
      <w:r w:rsidR="00A6344D" w:rsidRPr="00E31003">
        <w:rPr>
          <w:rFonts w:ascii="Times New Roman" w:hAnsi="Times New Roman" w:cs="Times New Roman"/>
          <w:b/>
          <w:bCs/>
          <w:i/>
          <w:sz w:val="28"/>
          <w:szCs w:val="28"/>
          <w:lang w:val="uk-UA"/>
        </w:rPr>
        <w:t xml:space="preserve"> </w:t>
      </w:r>
    </w:p>
    <w:p w14:paraId="399F62DC" w14:textId="4C8CB689" w:rsidR="00A6344D" w:rsidRPr="00A160AC" w:rsidRDefault="00A6344D" w:rsidP="00A11F2A">
      <w:pPr>
        <w:spacing w:after="0" w:line="360" w:lineRule="auto"/>
        <w:ind w:firstLine="709"/>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Захист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відбувається на відкритому засіданні екзаменаційної комісії та має характер наукової дискусії.</w:t>
      </w:r>
    </w:p>
    <w:p w14:paraId="32A06578" w14:textId="3127707D" w:rsidR="00A6344D" w:rsidRPr="00A160AC" w:rsidRDefault="00A6344D" w:rsidP="00A11F2A">
      <w:pPr>
        <w:spacing w:after="0" w:line="360" w:lineRule="auto"/>
        <w:ind w:firstLine="709"/>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Головуючий на засідання ЕК розпочинає захист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повідомляючи прізвище, ім'я і по батькові автора, її назву, інформуючи про наявність необхідних у справі документів.</w:t>
      </w:r>
    </w:p>
    <w:p w14:paraId="4E617460" w14:textId="735E5954" w:rsidR="00A6344D" w:rsidRPr="00A160AC" w:rsidRDefault="00A6344D" w:rsidP="00A11F2A">
      <w:pPr>
        <w:spacing w:after="0" w:line="360" w:lineRule="auto"/>
        <w:ind w:firstLine="709"/>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Наступний етап – виступ </w:t>
      </w:r>
      <w:r w:rsidR="00B41981">
        <w:rPr>
          <w:rFonts w:ascii="Times New Roman" w:hAnsi="Times New Roman" w:cs="Times New Roman"/>
          <w:sz w:val="28"/>
          <w:szCs w:val="28"/>
          <w:lang w:val="uk-UA"/>
        </w:rPr>
        <w:t>здобувач</w:t>
      </w:r>
      <w:r w:rsidR="00B045F7">
        <w:rPr>
          <w:rFonts w:ascii="Times New Roman" w:hAnsi="Times New Roman" w:cs="Times New Roman"/>
          <w:sz w:val="28"/>
          <w:szCs w:val="28"/>
          <w:lang w:val="uk-UA"/>
        </w:rPr>
        <w:t>а</w:t>
      </w:r>
      <w:r w:rsidR="00B41981">
        <w:rPr>
          <w:rFonts w:ascii="Times New Roman" w:hAnsi="Times New Roman" w:cs="Times New Roman"/>
          <w:sz w:val="28"/>
          <w:szCs w:val="28"/>
          <w:lang w:val="uk-UA"/>
        </w:rPr>
        <w:t xml:space="preserve"> вищої освіти</w:t>
      </w:r>
      <w:r w:rsidRPr="00A160AC">
        <w:rPr>
          <w:rFonts w:ascii="Times New Roman" w:hAnsi="Times New Roman" w:cs="Times New Roman"/>
          <w:sz w:val="28"/>
          <w:szCs w:val="28"/>
          <w:lang w:val="uk-UA"/>
        </w:rPr>
        <w:t xml:space="preserve"> з викладом основних результатів наукового дослідження. Для наочності доповідь за потреби може супроводжуватися ілюстративним матеріалом (презентацією, роздатковим матеріалом, плакатами, кресленнями тощо). Після закінчення доповіді </w:t>
      </w:r>
      <w:r w:rsidR="00B41981">
        <w:rPr>
          <w:rFonts w:ascii="Times New Roman" w:hAnsi="Times New Roman" w:cs="Times New Roman"/>
          <w:sz w:val="28"/>
          <w:szCs w:val="28"/>
          <w:lang w:val="uk-UA"/>
        </w:rPr>
        <w:t>здобувач</w:t>
      </w:r>
      <w:r w:rsidR="00B045F7">
        <w:rPr>
          <w:rFonts w:ascii="Times New Roman" w:hAnsi="Times New Roman" w:cs="Times New Roman"/>
          <w:sz w:val="28"/>
          <w:szCs w:val="28"/>
          <w:lang w:val="uk-UA"/>
        </w:rPr>
        <w:t>у</w:t>
      </w:r>
      <w:r w:rsidR="00B41981">
        <w:rPr>
          <w:rFonts w:ascii="Times New Roman" w:hAnsi="Times New Roman" w:cs="Times New Roman"/>
          <w:sz w:val="28"/>
          <w:szCs w:val="28"/>
          <w:lang w:val="uk-UA"/>
        </w:rPr>
        <w:t xml:space="preserve"> вищої освіти</w:t>
      </w:r>
      <w:r w:rsidRPr="00A160AC">
        <w:rPr>
          <w:rFonts w:ascii="Times New Roman" w:hAnsi="Times New Roman" w:cs="Times New Roman"/>
          <w:sz w:val="28"/>
          <w:szCs w:val="28"/>
          <w:lang w:val="uk-UA"/>
        </w:rPr>
        <w:t xml:space="preserve"> з приводу презентованого дослідження ставляться питання, передусім, членами екзаменаційної комісії, а також всіма присутніми. </w:t>
      </w:r>
      <w:r w:rsidR="00B41981">
        <w:rPr>
          <w:rFonts w:ascii="Times New Roman" w:hAnsi="Times New Roman" w:cs="Times New Roman"/>
          <w:sz w:val="28"/>
          <w:szCs w:val="28"/>
          <w:lang w:val="uk-UA"/>
        </w:rPr>
        <w:t xml:space="preserve">Здобувач вищої освіти </w:t>
      </w:r>
      <w:r w:rsidRPr="00A160AC">
        <w:rPr>
          <w:rFonts w:ascii="Times New Roman" w:hAnsi="Times New Roman" w:cs="Times New Roman"/>
          <w:sz w:val="28"/>
          <w:szCs w:val="28"/>
          <w:lang w:val="uk-UA"/>
        </w:rPr>
        <w:t>має дати вичерпні відповіді.</w:t>
      </w:r>
    </w:p>
    <w:p w14:paraId="0BBA612B" w14:textId="353428DF" w:rsidR="00A6344D" w:rsidRPr="00A160AC" w:rsidRDefault="00A6344D" w:rsidP="00A11F2A">
      <w:pPr>
        <w:spacing w:after="0" w:line="360" w:lineRule="auto"/>
        <w:ind w:firstLine="709"/>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Далі головуючий надає слово науковому керівникові, який повинен розкрити ставлення </w:t>
      </w:r>
      <w:r w:rsidR="00B41981">
        <w:rPr>
          <w:rFonts w:ascii="Times New Roman" w:hAnsi="Times New Roman" w:cs="Times New Roman"/>
          <w:sz w:val="28"/>
          <w:szCs w:val="28"/>
          <w:lang w:val="uk-UA"/>
        </w:rPr>
        <w:t>здобувач</w:t>
      </w:r>
      <w:r w:rsidR="00B045F7">
        <w:rPr>
          <w:rFonts w:ascii="Times New Roman" w:hAnsi="Times New Roman" w:cs="Times New Roman"/>
          <w:sz w:val="28"/>
          <w:szCs w:val="28"/>
          <w:lang w:val="uk-UA"/>
        </w:rPr>
        <w:t>а</w:t>
      </w:r>
      <w:r w:rsidR="00B41981">
        <w:rPr>
          <w:rFonts w:ascii="Times New Roman" w:hAnsi="Times New Roman" w:cs="Times New Roman"/>
          <w:sz w:val="28"/>
          <w:szCs w:val="28"/>
          <w:lang w:val="uk-UA"/>
        </w:rPr>
        <w:t xml:space="preserve"> вищої освіти</w:t>
      </w:r>
      <w:r w:rsidR="00B045F7">
        <w:rPr>
          <w:rFonts w:ascii="Times New Roman" w:hAnsi="Times New Roman" w:cs="Times New Roman"/>
          <w:sz w:val="28"/>
          <w:szCs w:val="28"/>
          <w:lang w:val="uk-UA"/>
        </w:rPr>
        <w:t xml:space="preserve"> </w:t>
      </w:r>
      <w:r w:rsidRPr="00A160AC">
        <w:rPr>
          <w:rFonts w:ascii="Times New Roman" w:hAnsi="Times New Roman" w:cs="Times New Roman"/>
          <w:sz w:val="28"/>
          <w:szCs w:val="28"/>
          <w:lang w:val="uk-UA"/>
        </w:rPr>
        <w:t xml:space="preserve">до процесу підготовки роботи, продемонструвати досягнення та слабкі місця </w:t>
      </w:r>
      <w:r w:rsidR="00B045F7">
        <w:rPr>
          <w:rFonts w:ascii="Times New Roman" w:hAnsi="Times New Roman" w:cs="Times New Roman"/>
          <w:sz w:val="28"/>
          <w:szCs w:val="28"/>
          <w:lang w:val="uk-UA"/>
        </w:rPr>
        <w:t>кваліфікаційного</w:t>
      </w:r>
      <w:r w:rsidRPr="00A160AC">
        <w:rPr>
          <w:rFonts w:ascii="Times New Roman" w:hAnsi="Times New Roman" w:cs="Times New Roman"/>
          <w:sz w:val="28"/>
          <w:szCs w:val="28"/>
          <w:lang w:val="uk-UA"/>
        </w:rPr>
        <w:t xml:space="preserve"> дослідження. Участь наукового керівника у захисті </w:t>
      </w:r>
      <w:r w:rsidR="00946FAD">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обов’язкова. За </w:t>
      </w:r>
      <w:r w:rsidR="00E31003">
        <w:rPr>
          <w:rFonts w:ascii="Times New Roman" w:hAnsi="Times New Roman" w:cs="Times New Roman"/>
          <w:sz w:val="28"/>
          <w:szCs w:val="28"/>
          <w:lang w:val="uk-UA"/>
        </w:rPr>
        <w:t xml:space="preserve">його </w:t>
      </w:r>
      <w:r w:rsidRPr="00A160AC">
        <w:rPr>
          <w:rFonts w:ascii="Times New Roman" w:hAnsi="Times New Roman" w:cs="Times New Roman"/>
          <w:sz w:val="28"/>
          <w:szCs w:val="28"/>
          <w:lang w:val="uk-UA"/>
        </w:rPr>
        <w:t xml:space="preserve">відсутності </w:t>
      </w:r>
      <w:r w:rsidR="00E31003" w:rsidRPr="00A160AC">
        <w:rPr>
          <w:rFonts w:ascii="Times New Roman" w:hAnsi="Times New Roman" w:cs="Times New Roman"/>
          <w:sz w:val="28"/>
          <w:szCs w:val="28"/>
          <w:lang w:val="uk-UA"/>
        </w:rPr>
        <w:t xml:space="preserve">на засіданні екзаменаційної комісії </w:t>
      </w:r>
      <w:r w:rsidRPr="00A160AC">
        <w:rPr>
          <w:rFonts w:ascii="Times New Roman" w:hAnsi="Times New Roman" w:cs="Times New Roman"/>
          <w:sz w:val="28"/>
          <w:szCs w:val="28"/>
          <w:lang w:val="uk-UA"/>
        </w:rPr>
        <w:t xml:space="preserve">через поважну причину головуючий зачитує письмовий відгук про </w:t>
      </w:r>
      <w:r w:rsidR="005B2779">
        <w:rPr>
          <w:rFonts w:ascii="Times New Roman" w:hAnsi="Times New Roman" w:cs="Times New Roman"/>
          <w:sz w:val="28"/>
          <w:szCs w:val="28"/>
          <w:lang w:val="uk-UA"/>
        </w:rPr>
        <w:t>кваліфікаційну роботу</w:t>
      </w:r>
      <w:r w:rsidRPr="00A160AC">
        <w:rPr>
          <w:rFonts w:ascii="Times New Roman" w:hAnsi="Times New Roman" w:cs="Times New Roman"/>
          <w:sz w:val="28"/>
          <w:szCs w:val="28"/>
          <w:lang w:val="uk-UA"/>
        </w:rPr>
        <w:t xml:space="preserve">. </w:t>
      </w:r>
    </w:p>
    <w:p w14:paraId="082E5D61" w14:textId="48DCD6BA" w:rsidR="00A6344D" w:rsidRPr="00A160AC" w:rsidRDefault="00A6344D" w:rsidP="00A11F2A">
      <w:pPr>
        <w:spacing w:after="0" w:line="360" w:lineRule="auto"/>
        <w:ind w:firstLine="709"/>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Наступний етап захисту – оголошення рецензій на </w:t>
      </w:r>
      <w:r w:rsidR="005B2779">
        <w:rPr>
          <w:rFonts w:ascii="Times New Roman" w:hAnsi="Times New Roman" w:cs="Times New Roman"/>
          <w:sz w:val="28"/>
          <w:szCs w:val="28"/>
          <w:lang w:val="uk-UA"/>
        </w:rPr>
        <w:t>кваліфікаційну роботу</w:t>
      </w:r>
      <w:r w:rsidRPr="00A160AC">
        <w:rPr>
          <w:rFonts w:ascii="Times New Roman" w:hAnsi="Times New Roman" w:cs="Times New Roman"/>
          <w:sz w:val="28"/>
          <w:szCs w:val="28"/>
          <w:lang w:val="uk-UA"/>
        </w:rPr>
        <w:t xml:space="preserve">. </w:t>
      </w:r>
    </w:p>
    <w:p w14:paraId="33E112CD" w14:textId="702C4CED" w:rsidR="00B045F7" w:rsidRDefault="00A6344D" w:rsidP="002F7C5E">
      <w:pPr>
        <w:spacing w:after="0" w:line="360" w:lineRule="auto"/>
        <w:ind w:firstLine="709"/>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На цьому захист конкретної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w:t>
      </w:r>
      <w:r w:rsidR="00B41981">
        <w:rPr>
          <w:rFonts w:ascii="Times New Roman" w:hAnsi="Times New Roman" w:cs="Times New Roman"/>
          <w:sz w:val="28"/>
          <w:szCs w:val="28"/>
          <w:lang w:val="uk-UA"/>
        </w:rPr>
        <w:t>здобувач</w:t>
      </w:r>
      <w:r w:rsidR="00E31003">
        <w:rPr>
          <w:rFonts w:ascii="Times New Roman" w:hAnsi="Times New Roman" w:cs="Times New Roman"/>
          <w:sz w:val="28"/>
          <w:szCs w:val="28"/>
          <w:lang w:val="uk-UA"/>
        </w:rPr>
        <w:t>ем</w:t>
      </w:r>
      <w:r w:rsidR="00B41981">
        <w:rPr>
          <w:rFonts w:ascii="Times New Roman" w:hAnsi="Times New Roman" w:cs="Times New Roman"/>
          <w:sz w:val="28"/>
          <w:szCs w:val="28"/>
          <w:lang w:val="uk-UA"/>
        </w:rPr>
        <w:t xml:space="preserve"> вищої освіти </w:t>
      </w:r>
      <w:r w:rsidRPr="00A160AC">
        <w:rPr>
          <w:rFonts w:ascii="Times New Roman" w:hAnsi="Times New Roman" w:cs="Times New Roman"/>
          <w:sz w:val="28"/>
          <w:szCs w:val="28"/>
          <w:lang w:val="uk-UA"/>
        </w:rPr>
        <w:t>завершується.</w:t>
      </w:r>
    </w:p>
    <w:p w14:paraId="0AFEF865" w14:textId="057D79BB" w:rsidR="00A6344D" w:rsidRPr="00E31003" w:rsidRDefault="001E7501" w:rsidP="00912885">
      <w:pPr>
        <w:spacing w:after="0" w:line="360" w:lineRule="auto"/>
        <w:rPr>
          <w:rFonts w:ascii="Times New Roman" w:hAnsi="Times New Roman" w:cs="Times New Roman"/>
          <w:i/>
          <w:sz w:val="28"/>
          <w:szCs w:val="28"/>
          <w:lang w:val="uk-UA"/>
        </w:rPr>
      </w:pPr>
      <w:r w:rsidRPr="00E31003">
        <w:rPr>
          <w:rFonts w:ascii="Times New Roman" w:hAnsi="Times New Roman" w:cs="Times New Roman"/>
          <w:b/>
          <w:i/>
          <w:sz w:val="28"/>
          <w:szCs w:val="28"/>
          <w:lang w:val="uk-UA"/>
        </w:rPr>
        <w:t>4.</w:t>
      </w:r>
      <w:r w:rsidR="00B045F7" w:rsidRPr="00E31003">
        <w:rPr>
          <w:rFonts w:ascii="Times New Roman" w:hAnsi="Times New Roman" w:cs="Times New Roman"/>
          <w:b/>
          <w:i/>
          <w:sz w:val="28"/>
          <w:szCs w:val="28"/>
          <w:lang w:val="uk-UA"/>
        </w:rPr>
        <w:t>4</w:t>
      </w:r>
      <w:r w:rsidR="006A3158" w:rsidRPr="00E31003">
        <w:rPr>
          <w:rFonts w:ascii="Times New Roman" w:hAnsi="Times New Roman" w:cs="Times New Roman"/>
          <w:b/>
          <w:i/>
          <w:sz w:val="28"/>
          <w:szCs w:val="28"/>
          <w:lang w:val="uk-UA"/>
        </w:rPr>
        <w:t xml:space="preserve">. </w:t>
      </w:r>
      <w:r w:rsidR="00A6344D" w:rsidRPr="00E31003">
        <w:rPr>
          <w:rFonts w:ascii="Times New Roman" w:hAnsi="Times New Roman" w:cs="Times New Roman"/>
          <w:b/>
          <w:bCs/>
          <w:i/>
          <w:sz w:val="28"/>
          <w:szCs w:val="28"/>
          <w:lang w:val="uk-UA"/>
        </w:rPr>
        <w:t xml:space="preserve">Оцінювання </w:t>
      </w:r>
      <w:r w:rsidR="009432B0" w:rsidRPr="00E31003">
        <w:rPr>
          <w:rFonts w:ascii="Times New Roman" w:hAnsi="Times New Roman" w:cs="Times New Roman"/>
          <w:b/>
          <w:bCs/>
          <w:i/>
          <w:sz w:val="28"/>
          <w:szCs w:val="28"/>
          <w:lang w:val="uk-UA"/>
        </w:rPr>
        <w:t>кваліфікаційної роботи</w:t>
      </w:r>
    </w:p>
    <w:p w14:paraId="728BF176" w14:textId="2F001D00" w:rsidR="00A6344D" w:rsidRPr="00A160AC" w:rsidRDefault="00A6344D" w:rsidP="00A11F2A">
      <w:pPr>
        <w:spacing w:after="0" w:line="360" w:lineRule="auto"/>
        <w:ind w:firstLine="709"/>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Оцінювання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відбувається на закритому засіданні членів екзаменаційної комісії відразу після завершення </w:t>
      </w:r>
      <w:r w:rsidR="00E31003">
        <w:rPr>
          <w:rFonts w:ascii="Times New Roman" w:hAnsi="Times New Roman" w:cs="Times New Roman"/>
          <w:sz w:val="28"/>
          <w:szCs w:val="28"/>
          <w:lang w:val="uk-UA"/>
        </w:rPr>
        <w:t xml:space="preserve">її </w:t>
      </w:r>
      <w:r w:rsidRPr="00A160AC">
        <w:rPr>
          <w:rFonts w:ascii="Times New Roman" w:hAnsi="Times New Roman" w:cs="Times New Roman"/>
          <w:sz w:val="28"/>
          <w:szCs w:val="28"/>
          <w:lang w:val="uk-UA"/>
        </w:rPr>
        <w:t xml:space="preserve">захисту </w:t>
      </w:r>
      <w:r w:rsidR="00B045F7">
        <w:rPr>
          <w:rFonts w:ascii="Times New Roman" w:hAnsi="Times New Roman" w:cs="Times New Roman"/>
          <w:sz w:val="28"/>
          <w:szCs w:val="28"/>
          <w:lang w:val="uk-UA"/>
        </w:rPr>
        <w:t xml:space="preserve"> </w:t>
      </w:r>
      <w:r w:rsidR="00B41981">
        <w:rPr>
          <w:rFonts w:ascii="Times New Roman" w:hAnsi="Times New Roman" w:cs="Times New Roman"/>
          <w:sz w:val="28"/>
          <w:szCs w:val="28"/>
          <w:lang w:val="uk-UA"/>
        </w:rPr>
        <w:t>здобувач</w:t>
      </w:r>
      <w:r w:rsidR="00B045F7">
        <w:rPr>
          <w:rFonts w:ascii="Times New Roman" w:hAnsi="Times New Roman" w:cs="Times New Roman"/>
          <w:sz w:val="28"/>
          <w:szCs w:val="28"/>
          <w:lang w:val="uk-UA"/>
        </w:rPr>
        <w:t>ами</w:t>
      </w:r>
      <w:r w:rsidR="00B41981">
        <w:rPr>
          <w:rFonts w:ascii="Times New Roman" w:hAnsi="Times New Roman" w:cs="Times New Roman"/>
          <w:sz w:val="28"/>
          <w:szCs w:val="28"/>
          <w:lang w:val="uk-UA"/>
        </w:rPr>
        <w:t xml:space="preserve"> вищої освіти</w:t>
      </w:r>
      <w:r w:rsidRPr="00A160AC">
        <w:rPr>
          <w:rFonts w:ascii="Times New Roman" w:hAnsi="Times New Roman" w:cs="Times New Roman"/>
          <w:sz w:val="28"/>
          <w:szCs w:val="28"/>
          <w:lang w:val="uk-UA"/>
        </w:rPr>
        <w:t xml:space="preserve">. Рішення приймається більшістю голосів членів комісії, які </w:t>
      </w:r>
      <w:r w:rsidRPr="00A160AC">
        <w:rPr>
          <w:rFonts w:ascii="Times New Roman" w:hAnsi="Times New Roman" w:cs="Times New Roman"/>
          <w:sz w:val="28"/>
          <w:szCs w:val="28"/>
          <w:lang w:val="uk-UA"/>
        </w:rPr>
        <w:lastRenderedPageBreak/>
        <w:t xml:space="preserve">беруть участь у засіданні. </w:t>
      </w:r>
      <w:r w:rsidR="00E31003">
        <w:rPr>
          <w:rFonts w:ascii="Times New Roman" w:hAnsi="Times New Roman" w:cs="Times New Roman"/>
          <w:sz w:val="28"/>
          <w:szCs w:val="28"/>
          <w:lang w:val="uk-UA"/>
        </w:rPr>
        <w:t>За</w:t>
      </w:r>
      <w:r w:rsidRPr="00A160AC">
        <w:rPr>
          <w:rFonts w:ascii="Times New Roman" w:hAnsi="Times New Roman" w:cs="Times New Roman"/>
          <w:sz w:val="28"/>
          <w:szCs w:val="28"/>
          <w:lang w:val="uk-UA"/>
        </w:rPr>
        <w:t xml:space="preserve"> рівно</w:t>
      </w:r>
      <w:r w:rsidR="00E31003">
        <w:rPr>
          <w:rFonts w:ascii="Times New Roman" w:hAnsi="Times New Roman" w:cs="Times New Roman"/>
          <w:sz w:val="28"/>
          <w:szCs w:val="28"/>
          <w:lang w:val="uk-UA"/>
        </w:rPr>
        <w:t>го</w:t>
      </w:r>
      <w:r w:rsidRPr="00A160AC">
        <w:rPr>
          <w:rFonts w:ascii="Times New Roman" w:hAnsi="Times New Roman" w:cs="Times New Roman"/>
          <w:sz w:val="28"/>
          <w:szCs w:val="28"/>
          <w:lang w:val="uk-UA"/>
        </w:rPr>
        <w:t xml:space="preserve"> числ</w:t>
      </w:r>
      <w:r w:rsidR="00E31003">
        <w:rPr>
          <w:rFonts w:ascii="Times New Roman" w:hAnsi="Times New Roman" w:cs="Times New Roman"/>
          <w:sz w:val="28"/>
          <w:szCs w:val="28"/>
          <w:lang w:val="uk-UA"/>
        </w:rPr>
        <w:t>а</w:t>
      </w:r>
      <w:r w:rsidRPr="00A160AC">
        <w:rPr>
          <w:rFonts w:ascii="Times New Roman" w:hAnsi="Times New Roman" w:cs="Times New Roman"/>
          <w:sz w:val="28"/>
          <w:szCs w:val="28"/>
          <w:lang w:val="uk-UA"/>
        </w:rPr>
        <w:t xml:space="preserve"> голосів вирішальною є думка голови.  </w:t>
      </w:r>
    </w:p>
    <w:p w14:paraId="7DBB3399" w14:textId="77777777" w:rsidR="00A6344D" w:rsidRPr="00A160AC" w:rsidRDefault="00A6344D" w:rsidP="00A11F2A">
      <w:pPr>
        <w:spacing w:after="0" w:line="360" w:lineRule="auto"/>
        <w:ind w:firstLine="709"/>
        <w:jc w:val="both"/>
        <w:rPr>
          <w:rFonts w:ascii="Times New Roman" w:hAnsi="Times New Roman" w:cs="Times New Roman"/>
          <w:b/>
          <w:bCs/>
          <w:sz w:val="28"/>
          <w:szCs w:val="28"/>
          <w:lang w:val="uk-UA"/>
        </w:rPr>
      </w:pPr>
      <w:r w:rsidRPr="00A160AC">
        <w:rPr>
          <w:rFonts w:ascii="Times New Roman" w:hAnsi="Times New Roman" w:cs="Times New Roman"/>
          <w:sz w:val="28"/>
          <w:szCs w:val="28"/>
          <w:lang w:val="uk-UA"/>
        </w:rPr>
        <w:t>Оцінювання роботи здійснюється за діючою в університеті системою відповідно до поданих нижче критеріїв.</w:t>
      </w:r>
    </w:p>
    <w:p w14:paraId="11B77EFA" w14:textId="692A8715" w:rsidR="00A6344D" w:rsidRPr="001E7501" w:rsidRDefault="001E7501" w:rsidP="00A11F2A">
      <w:pPr>
        <w:spacing w:after="0" w:line="360" w:lineRule="auto"/>
        <w:rPr>
          <w:rFonts w:ascii="Times New Roman" w:hAnsi="Times New Roman" w:cs="Times New Roman"/>
          <w:b/>
          <w:bCs/>
          <w:iCs/>
          <w:sz w:val="28"/>
          <w:szCs w:val="28"/>
          <w:lang w:val="uk-UA"/>
        </w:rPr>
      </w:pPr>
      <w:r>
        <w:rPr>
          <w:rFonts w:ascii="Times New Roman" w:hAnsi="Times New Roman" w:cs="Times New Roman"/>
          <w:b/>
          <w:bCs/>
          <w:iCs/>
          <w:sz w:val="28"/>
          <w:szCs w:val="28"/>
          <w:lang w:val="uk-UA"/>
        </w:rPr>
        <w:t>4.</w:t>
      </w:r>
      <w:r w:rsidR="00B045F7">
        <w:rPr>
          <w:rFonts w:ascii="Times New Roman" w:hAnsi="Times New Roman" w:cs="Times New Roman"/>
          <w:b/>
          <w:bCs/>
          <w:iCs/>
          <w:sz w:val="28"/>
          <w:szCs w:val="28"/>
          <w:lang w:val="uk-UA"/>
        </w:rPr>
        <w:t>5</w:t>
      </w:r>
      <w:r w:rsidR="006A3158">
        <w:rPr>
          <w:rFonts w:ascii="Times New Roman" w:hAnsi="Times New Roman" w:cs="Times New Roman"/>
          <w:b/>
          <w:bCs/>
          <w:iCs/>
          <w:sz w:val="28"/>
          <w:szCs w:val="28"/>
          <w:lang w:val="uk-UA"/>
        </w:rPr>
        <w:t xml:space="preserve">. </w:t>
      </w:r>
      <w:r w:rsidR="00A6344D" w:rsidRPr="001E7501">
        <w:rPr>
          <w:rFonts w:ascii="Times New Roman" w:hAnsi="Times New Roman" w:cs="Times New Roman"/>
          <w:b/>
          <w:bCs/>
          <w:iCs/>
          <w:sz w:val="28"/>
          <w:szCs w:val="28"/>
          <w:lang w:val="uk-UA"/>
        </w:rPr>
        <w:t xml:space="preserve">Критерії оцінювання </w:t>
      </w:r>
      <w:r w:rsidR="009432B0">
        <w:rPr>
          <w:rFonts w:ascii="Times New Roman" w:hAnsi="Times New Roman" w:cs="Times New Roman"/>
          <w:b/>
          <w:bCs/>
          <w:iCs/>
          <w:sz w:val="28"/>
          <w:szCs w:val="28"/>
          <w:lang w:val="uk-UA"/>
        </w:rPr>
        <w:t>кваліфікаційної роботи</w:t>
      </w:r>
    </w:p>
    <w:p w14:paraId="478F032E" w14:textId="77777777" w:rsidR="00A6344D" w:rsidRPr="00A160AC" w:rsidRDefault="00A6344D" w:rsidP="00A11F2A">
      <w:pPr>
        <w:tabs>
          <w:tab w:val="left" w:pos="0"/>
          <w:tab w:val="left" w:pos="900"/>
          <w:tab w:val="left" w:pos="1080"/>
        </w:tabs>
        <w:spacing w:after="0" w:line="360" w:lineRule="auto"/>
        <w:ind w:firstLine="720"/>
        <w:jc w:val="both"/>
        <w:rPr>
          <w:rFonts w:ascii="Times New Roman" w:hAnsi="Times New Roman" w:cs="Times New Roman"/>
          <w:b/>
          <w:bCs/>
          <w:sz w:val="28"/>
          <w:szCs w:val="28"/>
          <w:lang w:val="uk-UA"/>
        </w:rPr>
      </w:pPr>
      <w:r w:rsidRPr="00A160AC">
        <w:rPr>
          <w:rFonts w:ascii="Times New Roman" w:hAnsi="Times New Roman" w:cs="Times New Roman"/>
          <w:b/>
          <w:bCs/>
          <w:sz w:val="28"/>
          <w:szCs w:val="28"/>
          <w:lang w:val="uk-UA"/>
        </w:rPr>
        <w:t>90–100 балів (</w:t>
      </w:r>
      <w:r w:rsidRPr="00A160AC">
        <w:rPr>
          <w:rFonts w:ascii="Times New Roman" w:hAnsi="Times New Roman" w:cs="Times New Roman"/>
          <w:b/>
          <w:bCs/>
          <w:sz w:val="28"/>
          <w:szCs w:val="28"/>
          <w:lang w:val="en-US"/>
        </w:rPr>
        <w:t>A</w:t>
      </w:r>
      <w:r w:rsidRPr="00A160AC">
        <w:rPr>
          <w:rFonts w:ascii="Times New Roman" w:hAnsi="Times New Roman" w:cs="Times New Roman"/>
          <w:b/>
          <w:bCs/>
          <w:sz w:val="28"/>
          <w:szCs w:val="28"/>
          <w:lang w:val="uk-UA"/>
        </w:rPr>
        <w:t>)</w:t>
      </w:r>
    </w:p>
    <w:p w14:paraId="5479C4B1" w14:textId="77777777" w:rsidR="00A6344D" w:rsidRPr="00A160AC" w:rsidRDefault="00A6344D" w:rsidP="00A11F2A">
      <w:pPr>
        <w:widowControl w:val="0"/>
        <w:numPr>
          <w:ilvl w:val="0"/>
          <w:numId w:val="12"/>
        </w:numPr>
        <w:tabs>
          <w:tab w:val="clear" w:pos="1440"/>
          <w:tab w:val="num" w:pos="-720"/>
          <w:tab w:val="left" w:pos="0"/>
          <w:tab w:val="left" w:pos="900"/>
          <w:tab w:val="left" w:pos="108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відповідність обраної для дослідження теми спеціальності та спеціалізації;</w:t>
      </w:r>
    </w:p>
    <w:p w14:paraId="5E7B90FE" w14:textId="3E14ABA2" w:rsidR="00A6344D" w:rsidRPr="00A160AC" w:rsidRDefault="00A6344D" w:rsidP="00A11F2A">
      <w:pPr>
        <w:numPr>
          <w:ilvl w:val="0"/>
          <w:numId w:val="12"/>
        </w:numPr>
        <w:tabs>
          <w:tab w:val="clear" w:pos="1440"/>
          <w:tab w:val="num" w:pos="-720"/>
          <w:tab w:val="left" w:pos="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наявність усіх складових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w:t>
      </w:r>
    </w:p>
    <w:p w14:paraId="4576402F" w14:textId="77777777" w:rsidR="00A6344D" w:rsidRPr="00A160AC" w:rsidRDefault="00A6344D" w:rsidP="00A11F2A">
      <w:pPr>
        <w:numPr>
          <w:ilvl w:val="0"/>
          <w:numId w:val="12"/>
        </w:numPr>
        <w:tabs>
          <w:tab w:val="clear" w:pos="1440"/>
          <w:tab w:val="num" w:pos="-720"/>
          <w:tab w:val="left" w:pos="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залучення актуальної наукової літератури, враховуючи праці 2000-х років видання;</w:t>
      </w:r>
    </w:p>
    <w:p w14:paraId="648911BB" w14:textId="39EF3D6C" w:rsidR="00A6344D" w:rsidRPr="00A160AC" w:rsidRDefault="00A6344D" w:rsidP="00A11F2A">
      <w:pPr>
        <w:numPr>
          <w:ilvl w:val="0"/>
          <w:numId w:val="12"/>
        </w:numPr>
        <w:tabs>
          <w:tab w:val="clear" w:pos="1440"/>
          <w:tab w:val="num" w:pos="-720"/>
          <w:tab w:val="left" w:pos="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опрацювання усіх можливих джерел з досліджуваної проблеми, їх критичний аналіз;</w:t>
      </w:r>
    </w:p>
    <w:p w14:paraId="797A17C9" w14:textId="2B41478E" w:rsidR="00A6344D" w:rsidRPr="00A160AC" w:rsidRDefault="00A6344D" w:rsidP="00A11F2A">
      <w:pPr>
        <w:numPr>
          <w:ilvl w:val="0"/>
          <w:numId w:val="12"/>
        </w:numPr>
        <w:tabs>
          <w:tab w:val="clear" w:pos="1440"/>
          <w:tab w:val="num" w:pos="-720"/>
          <w:tab w:val="left" w:pos="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наявність у </w:t>
      </w:r>
      <w:r w:rsidR="00B045F7">
        <w:rPr>
          <w:rFonts w:ascii="Times New Roman" w:hAnsi="Times New Roman" w:cs="Times New Roman"/>
          <w:sz w:val="28"/>
          <w:szCs w:val="28"/>
          <w:lang w:val="uk-UA"/>
        </w:rPr>
        <w:t>кваліфікаційному</w:t>
      </w:r>
      <w:r w:rsidRPr="00A160AC">
        <w:rPr>
          <w:rFonts w:ascii="Times New Roman" w:hAnsi="Times New Roman" w:cs="Times New Roman"/>
          <w:sz w:val="28"/>
          <w:szCs w:val="28"/>
          <w:lang w:val="uk-UA"/>
        </w:rPr>
        <w:t xml:space="preserve"> дослідженні наукової новизни;</w:t>
      </w:r>
    </w:p>
    <w:p w14:paraId="5BEF6697" w14:textId="77777777" w:rsidR="00A6344D" w:rsidRPr="00A160AC" w:rsidRDefault="00A6344D" w:rsidP="00A11F2A">
      <w:pPr>
        <w:numPr>
          <w:ilvl w:val="0"/>
          <w:numId w:val="12"/>
        </w:numPr>
        <w:tabs>
          <w:tab w:val="clear" w:pos="1440"/>
          <w:tab w:val="num" w:pos="-720"/>
          <w:tab w:val="left" w:pos="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високий рівень аргументації, ґрунтовне змістовне наповнення, чітка послідовність і логічність викладу матеріалу;</w:t>
      </w:r>
    </w:p>
    <w:p w14:paraId="0A3F9057" w14:textId="70454A8B" w:rsidR="00A6344D" w:rsidRPr="00A160AC" w:rsidRDefault="00A6344D" w:rsidP="00A11F2A">
      <w:pPr>
        <w:numPr>
          <w:ilvl w:val="0"/>
          <w:numId w:val="12"/>
        </w:numPr>
        <w:tabs>
          <w:tab w:val="clear" w:pos="1440"/>
          <w:tab w:val="num" w:pos="-720"/>
          <w:tab w:val="left" w:pos="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логічність, повнота висновків до </w:t>
      </w:r>
      <w:r w:rsidR="00E31003">
        <w:rPr>
          <w:rFonts w:ascii="Times New Roman" w:hAnsi="Times New Roman" w:cs="Times New Roman"/>
          <w:sz w:val="28"/>
          <w:szCs w:val="28"/>
          <w:lang w:val="uk-UA"/>
        </w:rPr>
        <w:t xml:space="preserve">розділів і </w:t>
      </w:r>
      <w:r w:rsidRPr="00A160AC">
        <w:rPr>
          <w:rFonts w:ascii="Times New Roman" w:hAnsi="Times New Roman" w:cs="Times New Roman"/>
          <w:sz w:val="28"/>
          <w:szCs w:val="28"/>
          <w:lang w:val="uk-UA"/>
        </w:rPr>
        <w:t>п</w:t>
      </w:r>
      <w:r w:rsidR="00AB5705">
        <w:rPr>
          <w:rFonts w:ascii="Times New Roman" w:hAnsi="Times New Roman" w:cs="Times New Roman"/>
          <w:sz w:val="28"/>
          <w:szCs w:val="28"/>
          <w:lang w:val="uk-UA"/>
        </w:rPr>
        <w:t>ункт</w:t>
      </w:r>
      <w:r w:rsidRPr="00A160AC">
        <w:rPr>
          <w:rFonts w:ascii="Times New Roman" w:hAnsi="Times New Roman" w:cs="Times New Roman"/>
          <w:sz w:val="28"/>
          <w:szCs w:val="28"/>
          <w:lang w:val="uk-UA"/>
        </w:rPr>
        <w:t>ів</w:t>
      </w:r>
      <w:r w:rsidR="00AB5705">
        <w:rPr>
          <w:rFonts w:ascii="Times New Roman" w:hAnsi="Times New Roman" w:cs="Times New Roman"/>
          <w:sz w:val="28"/>
          <w:szCs w:val="28"/>
          <w:lang w:val="uk-UA"/>
        </w:rPr>
        <w:t>, а також</w:t>
      </w:r>
      <w:r w:rsidRPr="00A160AC">
        <w:rPr>
          <w:rFonts w:ascii="Times New Roman" w:hAnsi="Times New Roman" w:cs="Times New Roman"/>
          <w:sz w:val="28"/>
          <w:szCs w:val="28"/>
          <w:lang w:val="uk-UA"/>
        </w:rPr>
        <w:t xml:space="preserve">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в цілому;</w:t>
      </w:r>
    </w:p>
    <w:p w14:paraId="43911925" w14:textId="77777777" w:rsidR="00A6344D" w:rsidRPr="00A160AC" w:rsidRDefault="00A6344D" w:rsidP="00A11F2A">
      <w:pPr>
        <w:numPr>
          <w:ilvl w:val="0"/>
          <w:numId w:val="12"/>
        </w:numPr>
        <w:tabs>
          <w:tab w:val="clear" w:pos="1440"/>
          <w:tab w:val="num" w:pos="-720"/>
          <w:tab w:val="left" w:pos="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правильність оформлення тексту;</w:t>
      </w:r>
    </w:p>
    <w:p w14:paraId="307E7B7B" w14:textId="77777777"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529"/>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відповідність оформлення бібліографічного апарату вимогам;</w:t>
      </w:r>
    </w:p>
    <w:p w14:paraId="7F53EBC1" w14:textId="77777777" w:rsidR="00A6344D" w:rsidRPr="00A160AC" w:rsidRDefault="00A6344D" w:rsidP="00A11F2A">
      <w:pPr>
        <w:numPr>
          <w:ilvl w:val="0"/>
          <w:numId w:val="12"/>
        </w:numPr>
        <w:tabs>
          <w:tab w:val="clear" w:pos="1440"/>
          <w:tab w:val="num" w:pos="-720"/>
          <w:tab w:val="left" w:pos="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україномовна грамотність, дотримання наукового стилю;</w:t>
      </w:r>
    </w:p>
    <w:p w14:paraId="518855A8" w14:textId="4054EFD6" w:rsidR="00A6344D" w:rsidRPr="00A160AC" w:rsidRDefault="00A6344D" w:rsidP="00A11F2A">
      <w:pPr>
        <w:numPr>
          <w:ilvl w:val="0"/>
          <w:numId w:val="12"/>
        </w:numPr>
        <w:tabs>
          <w:tab w:val="clear" w:pos="1440"/>
          <w:tab w:val="num" w:pos="-720"/>
          <w:tab w:val="left" w:pos="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вчасне подання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на кафедру;</w:t>
      </w:r>
    </w:p>
    <w:p w14:paraId="764AE253" w14:textId="16775CA3" w:rsidR="00A6344D" w:rsidRPr="00A160AC" w:rsidRDefault="00A6344D" w:rsidP="00A11F2A">
      <w:pPr>
        <w:widowControl w:val="0"/>
        <w:numPr>
          <w:ilvl w:val="0"/>
          <w:numId w:val="12"/>
        </w:numPr>
        <w:tabs>
          <w:tab w:val="clear" w:pos="1440"/>
          <w:tab w:val="num" w:pos="-720"/>
          <w:tab w:val="left" w:pos="0"/>
          <w:tab w:val="left" w:pos="900"/>
          <w:tab w:val="left" w:pos="108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високий рівень захисту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вільне володіння темою, впевнені відповіді на </w:t>
      </w:r>
      <w:r w:rsidR="00AB5705">
        <w:rPr>
          <w:rFonts w:ascii="Times New Roman" w:hAnsi="Times New Roman" w:cs="Times New Roman"/>
          <w:sz w:val="28"/>
          <w:szCs w:val="28"/>
          <w:lang w:val="uk-UA"/>
        </w:rPr>
        <w:t>за</w:t>
      </w:r>
      <w:r w:rsidRPr="00A160AC">
        <w:rPr>
          <w:rFonts w:ascii="Times New Roman" w:hAnsi="Times New Roman" w:cs="Times New Roman"/>
          <w:sz w:val="28"/>
          <w:szCs w:val="28"/>
          <w:lang w:val="uk-UA"/>
        </w:rPr>
        <w:t>питання членів ДЕК, вміння вести наукову дискусію, доведення авторської позиції;</w:t>
      </w:r>
    </w:p>
    <w:p w14:paraId="31D97141" w14:textId="10DA320E" w:rsidR="00A6344D" w:rsidRPr="00A160AC" w:rsidRDefault="00A6344D" w:rsidP="00A11F2A">
      <w:pPr>
        <w:numPr>
          <w:ilvl w:val="0"/>
          <w:numId w:val="12"/>
        </w:numPr>
        <w:tabs>
          <w:tab w:val="clear" w:pos="1440"/>
          <w:tab w:val="num" w:pos="-720"/>
          <w:tab w:val="left" w:pos="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апробація результатів </w:t>
      </w:r>
      <w:r w:rsidR="00B045F7">
        <w:rPr>
          <w:rFonts w:ascii="Times New Roman" w:hAnsi="Times New Roman" w:cs="Times New Roman"/>
          <w:sz w:val="28"/>
          <w:szCs w:val="28"/>
          <w:lang w:val="uk-UA"/>
        </w:rPr>
        <w:t xml:space="preserve">кваліфікаційного </w:t>
      </w:r>
      <w:r w:rsidRPr="00A160AC">
        <w:rPr>
          <w:rFonts w:ascii="Times New Roman" w:hAnsi="Times New Roman" w:cs="Times New Roman"/>
          <w:sz w:val="28"/>
          <w:szCs w:val="28"/>
          <w:lang w:val="uk-UA"/>
        </w:rPr>
        <w:t>дослідження на наукових конференціях та у публікаціях.</w:t>
      </w:r>
    </w:p>
    <w:p w14:paraId="7DDAA20D" w14:textId="77777777" w:rsidR="00A6344D" w:rsidRPr="00A160AC" w:rsidRDefault="00A6344D" w:rsidP="00A11F2A">
      <w:pPr>
        <w:tabs>
          <w:tab w:val="left" w:pos="0"/>
          <w:tab w:val="left" w:pos="900"/>
          <w:tab w:val="left" w:pos="1080"/>
        </w:tabs>
        <w:spacing w:after="0" w:line="360" w:lineRule="auto"/>
        <w:ind w:firstLine="720"/>
        <w:jc w:val="both"/>
        <w:rPr>
          <w:rFonts w:ascii="Times New Roman" w:hAnsi="Times New Roman" w:cs="Times New Roman"/>
          <w:b/>
          <w:bCs/>
          <w:sz w:val="28"/>
          <w:szCs w:val="28"/>
          <w:lang w:val="uk-UA"/>
        </w:rPr>
      </w:pPr>
      <w:r w:rsidRPr="00A160AC">
        <w:rPr>
          <w:rFonts w:ascii="Times New Roman" w:hAnsi="Times New Roman" w:cs="Times New Roman"/>
          <w:b/>
          <w:bCs/>
          <w:sz w:val="28"/>
          <w:szCs w:val="28"/>
          <w:lang w:val="uk-UA"/>
        </w:rPr>
        <w:t>82–89 балів (B)</w:t>
      </w:r>
    </w:p>
    <w:p w14:paraId="4787CBF3" w14:textId="77777777" w:rsidR="00A6344D" w:rsidRPr="00A160AC" w:rsidRDefault="00A6344D" w:rsidP="00A11F2A">
      <w:pPr>
        <w:widowControl w:val="0"/>
        <w:numPr>
          <w:ilvl w:val="0"/>
          <w:numId w:val="12"/>
        </w:numPr>
        <w:tabs>
          <w:tab w:val="clear" w:pos="1440"/>
          <w:tab w:val="num" w:pos="-360"/>
          <w:tab w:val="left" w:pos="900"/>
          <w:tab w:val="left" w:pos="108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відповідність обраної для дослідження теми спеціальності та спеціалізації;</w:t>
      </w:r>
    </w:p>
    <w:p w14:paraId="3FA8139A" w14:textId="28D0BC1B" w:rsidR="00A6344D" w:rsidRPr="00A160AC" w:rsidRDefault="00A6344D" w:rsidP="00A11F2A">
      <w:pPr>
        <w:numPr>
          <w:ilvl w:val="0"/>
          <w:numId w:val="12"/>
        </w:numPr>
        <w:tabs>
          <w:tab w:val="clear" w:pos="1440"/>
          <w:tab w:val="num" w:pos="-36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lastRenderedPageBreak/>
        <w:t xml:space="preserve">наявність усіх складових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w:t>
      </w:r>
    </w:p>
    <w:p w14:paraId="2E04CB1F" w14:textId="4105EF7F" w:rsidR="00A6344D" w:rsidRPr="00A160AC" w:rsidRDefault="00A6344D" w:rsidP="00A11F2A">
      <w:pPr>
        <w:numPr>
          <w:ilvl w:val="0"/>
          <w:numId w:val="12"/>
        </w:numPr>
        <w:tabs>
          <w:tab w:val="clear" w:pos="1440"/>
          <w:tab w:val="num" w:pos="-36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використання актуальної наукової літератури, враховуючи праці 2000</w:t>
      </w:r>
      <w:r w:rsidR="00B045F7">
        <w:rPr>
          <w:rFonts w:ascii="Times New Roman" w:hAnsi="Times New Roman" w:cs="Times New Roman"/>
          <w:sz w:val="28"/>
          <w:szCs w:val="28"/>
          <w:lang w:val="uk-UA"/>
        </w:rPr>
        <w:t>-</w:t>
      </w:r>
      <w:r w:rsidRPr="00A160AC">
        <w:rPr>
          <w:rFonts w:ascii="Times New Roman" w:hAnsi="Times New Roman" w:cs="Times New Roman"/>
          <w:sz w:val="28"/>
          <w:szCs w:val="28"/>
          <w:lang w:val="uk-UA"/>
        </w:rPr>
        <w:t>х років видання;</w:t>
      </w:r>
    </w:p>
    <w:p w14:paraId="08F12561" w14:textId="5ECA019D" w:rsidR="00A6344D" w:rsidRPr="00A160AC" w:rsidRDefault="00A6344D" w:rsidP="00A11F2A">
      <w:pPr>
        <w:numPr>
          <w:ilvl w:val="0"/>
          <w:numId w:val="12"/>
        </w:numPr>
        <w:tabs>
          <w:tab w:val="clear" w:pos="1440"/>
          <w:tab w:val="num" w:pos="-36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опрацювання усіх можливих джерел з досліджуваної проблеми, їх критичний аналіз;</w:t>
      </w:r>
    </w:p>
    <w:p w14:paraId="1B0F5A27" w14:textId="77777777" w:rsidR="00AB5705" w:rsidRDefault="00A6344D" w:rsidP="00AB5705">
      <w:pPr>
        <w:numPr>
          <w:ilvl w:val="0"/>
          <w:numId w:val="12"/>
        </w:numPr>
        <w:tabs>
          <w:tab w:val="clear" w:pos="1440"/>
          <w:tab w:val="num" w:pos="-36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високий рівень аргументації, ґрунтовне змістовне наповнення, чітка послідовність і логічність викладу матеріалу;</w:t>
      </w:r>
    </w:p>
    <w:p w14:paraId="1F129AF8" w14:textId="77777777" w:rsidR="00AB5705" w:rsidRDefault="00A6344D" w:rsidP="00AB5705">
      <w:pPr>
        <w:numPr>
          <w:ilvl w:val="0"/>
          <w:numId w:val="12"/>
        </w:numPr>
        <w:tabs>
          <w:tab w:val="clear" w:pos="1440"/>
          <w:tab w:val="num" w:pos="-360"/>
          <w:tab w:val="left" w:pos="900"/>
          <w:tab w:val="left" w:pos="1080"/>
        </w:tabs>
        <w:spacing w:after="0" w:line="360" w:lineRule="auto"/>
        <w:ind w:left="0" w:firstLine="720"/>
        <w:jc w:val="both"/>
        <w:rPr>
          <w:rFonts w:ascii="Times New Roman" w:hAnsi="Times New Roman" w:cs="Times New Roman"/>
          <w:sz w:val="28"/>
          <w:szCs w:val="28"/>
          <w:lang w:val="uk-UA"/>
        </w:rPr>
      </w:pPr>
      <w:r w:rsidRPr="00AB5705">
        <w:rPr>
          <w:rFonts w:ascii="Times New Roman" w:hAnsi="Times New Roman" w:cs="Times New Roman"/>
          <w:sz w:val="28"/>
          <w:szCs w:val="28"/>
          <w:lang w:val="uk-UA"/>
        </w:rPr>
        <w:t xml:space="preserve">повнота висновків до </w:t>
      </w:r>
      <w:r w:rsidR="00AB5705" w:rsidRPr="00AB5705">
        <w:rPr>
          <w:rFonts w:ascii="Times New Roman" w:hAnsi="Times New Roman" w:cs="Times New Roman"/>
          <w:sz w:val="28"/>
          <w:szCs w:val="28"/>
          <w:lang w:val="uk-UA"/>
        </w:rPr>
        <w:t>розділів і пунктів, а також кваліфікаційної роботи в цілому;</w:t>
      </w:r>
    </w:p>
    <w:p w14:paraId="22765F32" w14:textId="5CFE33B5" w:rsidR="00A6344D" w:rsidRPr="00AB5705" w:rsidRDefault="00AB5705" w:rsidP="00AB5705">
      <w:pPr>
        <w:numPr>
          <w:ilvl w:val="0"/>
          <w:numId w:val="12"/>
        </w:numPr>
        <w:tabs>
          <w:tab w:val="clear" w:pos="1440"/>
          <w:tab w:val="num" w:pos="-360"/>
          <w:tab w:val="left" w:pos="900"/>
          <w:tab w:val="left" w:pos="1080"/>
        </w:tabs>
        <w:spacing w:after="0" w:line="360" w:lineRule="auto"/>
        <w:ind w:left="0" w:firstLine="720"/>
        <w:jc w:val="both"/>
        <w:rPr>
          <w:rFonts w:ascii="Times New Roman" w:hAnsi="Times New Roman" w:cs="Times New Roman"/>
          <w:sz w:val="28"/>
          <w:szCs w:val="28"/>
          <w:lang w:val="uk-UA"/>
        </w:rPr>
      </w:pPr>
      <w:r w:rsidRPr="00AB5705">
        <w:rPr>
          <w:rFonts w:ascii="Times New Roman" w:hAnsi="Times New Roman" w:cs="Times New Roman"/>
          <w:sz w:val="28"/>
          <w:szCs w:val="28"/>
          <w:lang w:val="uk-UA"/>
        </w:rPr>
        <w:t>наявність у кваліфікаційному дослідженні елементів наукової новизни</w:t>
      </w:r>
      <w:r w:rsidR="00A6344D" w:rsidRPr="00AB5705">
        <w:rPr>
          <w:rFonts w:ascii="Times New Roman" w:hAnsi="Times New Roman" w:cs="Times New Roman"/>
          <w:sz w:val="28"/>
          <w:szCs w:val="28"/>
          <w:lang w:val="uk-UA"/>
        </w:rPr>
        <w:t>;</w:t>
      </w:r>
    </w:p>
    <w:p w14:paraId="322ED828" w14:textId="77777777" w:rsidR="00A6344D" w:rsidRPr="00A160AC" w:rsidRDefault="00A6344D" w:rsidP="00A11F2A">
      <w:pPr>
        <w:numPr>
          <w:ilvl w:val="0"/>
          <w:numId w:val="12"/>
        </w:numPr>
        <w:tabs>
          <w:tab w:val="clear" w:pos="1440"/>
          <w:tab w:val="num" w:pos="-36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правильність оформлення тексту;</w:t>
      </w:r>
    </w:p>
    <w:p w14:paraId="4A274BF3" w14:textId="77777777"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529"/>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відповідність оформлення бібліографічного апарату вимогам;</w:t>
      </w:r>
    </w:p>
    <w:p w14:paraId="609985D0" w14:textId="77777777" w:rsidR="00A6344D" w:rsidRPr="00A160AC" w:rsidRDefault="00A6344D" w:rsidP="00A11F2A">
      <w:pPr>
        <w:numPr>
          <w:ilvl w:val="0"/>
          <w:numId w:val="12"/>
        </w:numPr>
        <w:tabs>
          <w:tab w:val="clear" w:pos="1440"/>
          <w:tab w:val="num" w:pos="-36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україномовна грамотність, дотримання наукового стилю;</w:t>
      </w:r>
    </w:p>
    <w:p w14:paraId="7CAF62E9" w14:textId="38C570C8" w:rsidR="00A6344D" w:rsidRPr="00A160AC" w:rsidRDefault="00A6344D" w:rsidP="00A11F2A">
      <w:pPr>
        <w:numPr>
          <w:ilvl w:val="0"/>
          <w:numId w:val="12"/>
        </w:numPr>
        <w:tabs>
          <w:tab w:val="clear" w:pos="1440"/>
          <w:tab w:val="num" w:pos="-36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вчасне подання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на кафедру;</w:t>
      </w:r>
    </w:p>
    <w:p w14:paraId="6F72897D" w14:textId="47921B12" w:rsidR="00A6344D" w:rsidRPr="00A160AC" w:rsidRDefault="00A6344D" w:rsidP="00A11F2A">
      <w:pPr>
        <w:widowControl w:val="0"/>
        <w:numPr>
          <w:ilvl w:val="0"/>
          <w:numId w:val="12"/>
        </w:numPr>
        <w:tabs>
          <w:tab w:val="clear" w:pos="1440"/>
          <w:tab w:val="num" w:pos="-360"/>
          <w:tab w:val="left" w:pos="900"/>
          <w:tab w:val="left" w:pos="108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впевнений захист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вільне володіння темою, впевнені відповіді на </w:t>
      </w:r>
      <w:r w:rsidR="00AB5705">
        <w:rPr>
          <w:rFonts w:ascii="Times New Roman" w:hAnsi="Times New Roman" w:cs="Times New Roman"/>
          <w:sz w:val="28"/>
          <w:szCs w:val="28"/>
          <w:lang w:val="uk-UA"/>
        </w:rPr>
        <w:t>за</w:t>
      </w:r>
      <w:r w:rsidRPr="00A160AC">
        <w:rPr>
          <w:rFonts w:ascii="Times New Roman" w:hAnsi="Times New Roman" w:cs="Times New Roman"/>
          <w:sz w:val="28"/>
          <w:szCs w:val="28"/>
          <w:lang w:val="uk-UA"/>
        </w:rPr>
        <w:t>питання членів ДЕК, доведення авторської позиції;</w:t>
      </w:r>
    </w:p>
    <w:p w14:paraId="18118290" w14:textId="7A2365F8" w:rsidR="00A6344D" w:rsidRPr="00A160AC" w:rsidRDefault="00A6344D" w:rsidP="00A11F2A">
      <w:pPr>
        <w:numPr>
          <w:ilvl w:val="0"/>
          <w:numId w:val="12"/>
        </w:numPr>
        <w:tabs>
          <w:tab w:val="clear" w:pos="1440"/>
          <w:tab w:val="num" w:pos="-36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апробація результатів </w:t>
      </w:r>
      <w:r w:rsidR="00B045F7">
        <w:rPr>
          <w:rFonts w:ascii="Times New Roman" w:hAnsi="Times New Roman" w:cs="Times New Roman"/>
          <w:sz w:val="28"/>
          <w:szCs w:val="28"/>
          <w:lang w:val="uk-UA"/>
        </w:rPr>
        <w:t>кваліфікаційного</w:t>
      </w:r>
      <w:r w:rsidRPr="00A160AC">
        <w:rPr>
          <w:rFonts w:ascii="Times New Roman" w:hAnsi="Times New Roman" w:cs="Times New Roman"/>
          <w:sz w:val="28"/>
          <w:szCs w:val="28"/>
          <w:lang w:val="uk-UA"/>
        </w:rPr>
        <w:t xml:space="preserve"> дослідження на наукових конференціях.</w:t>
      </w:r>
    </w:p>
    <w:p w14:paraId="72CA956B" w14:textId="77777777" w:rsidR="00A6344D" w:rsidRPr="00A160AC" w:rsidRDefault="00A6344D" w:rsidP="00A11F2A">
      <w:pPr>
        <w:tabs>
          <w:tab w:val="left" w:pos="0"/>
          <w:tab w:val="left" w:pos="900"/>
          <w:tab w:val="left" w:pos="1080"/>
        </w:tabs>
        <w:spacing w:after="0" w:line="360" w:lineRule="auto"/>
        <w:ind w:firstLine="720"/>
        <w:jc w:val="both"/>
        <w:rPr>
          <w:rFonts w:ascii="Times New Roman" w:hAnsi="Times New Roman" w:cs="Times New Roman"/>
          <w:b/>
          <w:bCs/>
          <w:sz w:val="28"/>
          <w:szCs w:val="28"/>
          <w:lang w:val="uk-UA"/>
        </w:rPr>
      </w:pPr>
      <w:r w:rsidRPr="00A160AC">
        <w:rPr>
          <w:rFonts w:ascii="Times New Roman" w:hAnsi="Times New Roman" w:cs="Times New Roman"/>
          <w:b/>
          <w:bCs/>
          <w:sz w:val="28"/>
          <w:szCs w:val="28"/>
          <w:lang w:val="uk-UA"/>
        </w:rPr>
        <w:t>75–81 балів (C)</w:t>
      </w:r>
    </w:p>
    <w:p w14:paraId="60D3122B" w14:textId="77777777" w:rsidR="00A6344D" w:rsidRPr="00A160AC" w:rsidRDefault="00A6344D" w:rsidP="00A11F2A">
      <w:pPr>
        <w:widowControl w:val="0"/>
        <w:numPr>
          <w:ilvl w:val="0"/>
          <w:numId w:val="12"/>
        </w:numPr>
        <w:tabs>
          <w:tab w:val="clear" w:pos="1440"/>
          <w:tab w:val="num" w:pos="-540"/>
          <w:tab w:val="left" w:pos="180"/>
          <w:tab w:val="left" w:pos="900"/>
          <w:tab w:val="left" w:pos="1080"/>
        </w:tabs>
        <w:autoSpaceDE w:val="0"/>
        <w:autoSpaceDN w:val="0"/>
        <w:adjustRightInd w:val="0"/>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відповідність обраної для дослідження теми спеціальності та спеціалізації;</w:t>
      </w:r>
    </w:p>
    <w:p w14:paraId="1C6CF5D5" w14:textId="4EEE9BA8"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наявність усіх складових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w:t>
      </w:r>
    </w:p>
    <w:p w14:paraId="1B1FA9AC" w14:textId="77777777"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використання актуальної наукової літератури;</w:t>
      </w:r>
    </w:p>
    <w:p w14:paraId="28BCF54A" w14:textId="4E6718B9"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опрацювання доступних джерел з досліджуваної проблеми, їх характеристика;</w:t>
      </w:r>
    </w:p>
    <w:p w14:paraId="741AEE7F" w14:textId="77777777"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змістовне наповнення тексту, загальна послідовність і логічність викладу матеріалу;</w:t>
      </w:r>
    </w:p>
    <w:p w14:paraId="483C7D71" w14:textId="76DB0FF1"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наявність </w:t>
      </w:r>
      <w:r w:rsidR="00AB5705" w:rsidRPr="00AB5705">
        <w:rPr>
          <w:rFonts w:ascii="Times New Roman" w:hAnsi="Times New Roman" w:cs="Times New Roman"/>
          <w:sz w:val="28"/>
          <w:szCs w:val="28"/>
          <w:lang w:val="uk-UA"/>
        </w:rPr>
        <w:t>висновків до розділів і пунктів, а також кваліфікаційної роботи в цілому</w:t>
      </w:r>
      <w:r w:rsidRPr="00A160AC">
        <w:rPr>
          <w:rFonts w:ascii="Times New Roman" w:hAnsi="Times New Roman" w:cs="Times New Roman"/>
          <w:sz w:val="28"/>
          <w:szCs w:val="28"/>
          <w:lang w:val="uk-UA"/>
        </w:rPr>
        <w:t>;</w:t>
      </w:r>
    </w:p>
    <w:p w14:paraId="53A522E7" w14:textId="0D143F11"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lastRenderedPageBreak/>
        <w:t xml:space="preserve">присутність </w:t>
      </w:r>
      <w:r w:rsidR="00AB5705" w:rsidRPr="00AB5705">
        <w:rPr>
          <w:rFonts w:ascii="Times New Roman" w:hAnsi="Times New Roman" w:cs="Times New Roman"/>
          <w:sz w:val="28"/>
          <w:szCs w:val="28"/>
          <w:lang w:val="uk-UA"/>
        </w:rPr>
        <w:t xml:space="preserve">у кваліфікаційному дослідженні </w:t>
      </w:r>
      <w:r w:rsidR="00AB5705" w:rsidRPr="00A160AC">
        <w:rPr>
          <w:rFonts w:ascii="Times New Roman" w:hAnsi="Times New Roman" w:cs="Times New Roman"/>
          <w:sz w:val="28"/>
          <w:szCs w:val="28"/>
          <w:lang w:val="uk-UA"/>
        </w:rPr>
        <w:t>деяких</w:t>
      </w:r>
      <w:r w:rsidR="00AB5705" w:rsidRPr="00AB5705">
        <w:rPr>
          <w:rFonts w:ascii="Times New Roman" w:hAnsi="Times New Roman" w:cs="Times New Roman"/>
          <w:sz w:val="28"/>
          <w:szCs w:val="28"/>
          <w:lang w:val="uk-UA"/>
        </w:rPr>
        <w:t xml:space="preserve"> елементів наукової новизни</w:t>
      </w:r>
      <w:r w:rsidRPr="00A160AC">
        <w:rPr>
          <w:rFonts w:ascii="Times New Roman" w:hAnsi="Times New Roman" w:cs="Times New Roman"/>
          <w:sz w:val="28"/>
          <w:szCs w:val="28"/>
          <w:lang w:val="uk-UA"/>
        </w:rPr>
        <w:t>;</w:t>
      </w:r>
    </w:p>
    <w:p w14:paraId="0138E35F" w14:textId="77777777"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правильність оформлення тексту;</w:t>
      </w:r>
    </w:p>
    <w:p w14:paraId="7E7752C1" w14:textId="77777777"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відповідність оформлення бібліографічного апарату вимогам;</w:t>
      </w:r>
    </w:p>
    <w:p w14:paraId="42AEAC80" w14:textId="77777777"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україномовна грамотність, дотримання наукового стилю;</w:t>
      </w:r>
    </w:p>
    <w:p w14:paraId="421C8F94" w14:textId="7CE7F05D"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вчасність здачі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на кафедру;</w:t>
      </w:r>
    </w:p>
    <w:p w14:paraId="5CBCFBE1" w14:textId="4FC7156B" w:rsidR="00A6344D" w:rsidRPr="00A160AC" w:rsidRDefault="00A6344D" w:rsidP="00A11F2A">
      <w:pPr>
        <w:widowControl w:val="0"/>
        <w:numPr>
          <w:ilvl w:val="0"/>
          <w:numId w:val="12"/>
        </w:numPr>
        <w:tabs>
          <w:tab w:val="clear" w:pos="1440"/>
          <w:tab w:val="num" w:pos="-540"/>
          <w:tab w:val="left" w:pos="180"/>
          <w:tab w:val="left" w:pos="900"/>
          <w:tab w:val="left" w:pos="1080"/>
        </w:tabs>
        <w:autoSpaceDE w:val="0"/>
        <w:autoSpaceDN w:val="0"/>
        <w:adjustRightInd w:val="0"/>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добрий захист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володіння змістом тексту роботи, відповіді на питання членів ДЕК, нечітка авторська позиція;</w:t>
      </w:r>
    </w:p>
    <w:p w14:paraId="5917BBC8" w14:textId="271B11F0" w:rsidR="00A6344D" w:rsidRPr="00A160AC" w:rsidRDefault="00A6344D" w:rsidP="00A11F2A">
      <w:pPr>
        <w:numPr>
          <w:ilvl w:val="0"/>
          <w:numId w:val="12"/>
        </w:numPr>
        <w:tabs>
          <w:tab w:val="clear" w:pos="1440"/>
          <w:tab w:val="num" w:pos="-5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відсутність апробації результатів </w:t>
      </w:r>
      <w:r w:rsidR="00B045F7">
        <w:rPr>
          <w:rFonts w:ascii="Times New Roman" w:hAnsi="Times New Roman" w:cs="Times New Roman"/>
          <w:sz w:val="28"/>
          <w:szCs w:val="28"/>
          <w:lang w:val="uk-UA"/>
        </w:rPr>
        <w:t>кваліфікаційного</w:t>
      </w:r>
      <w:r w:rsidRPr="00A160AC">
        <w:rPr>
          <w:rFonts w:ascii="Times New Roman" w:hAnsi="Times New Roman" w:cs="Times New Roman"/>
          <w:sz w:val="28"/>
          <w:szCs w:val="28"/>
          <w:lang w:val="uk-UA"/>
        </w:rPr>
        <w:t xml:space="preserve"> дослідження.</w:t>
      </w:r>
    </w:p>
    <w:p w14:paraId="7E8BC7B6" w14:textId="77777777" w:rsidR="00A6344D" w:rsidRPr="00A160AC" w:rsidRDefault="00A6344D" w:rsidP="00A11F2A">
      <w:pPr>
        <w:tabs>
          <w:tab w:val="left" w:pos="0"/>
          <w:tab w:val="left" w:pos="900"/>
          <w:tab w:val="left" w:pos="1080"/>
        </w:tabs>
        <w:spacing w:after="0" w:line="360" w:lineRule="auto"/>
        <w:ind w:firstLine="720"/>
        <w:jc w:val="both"/>
        <w:rPr>
          <w:rFonts w:ascii="Times New Roman" w:hAnsi="Times New Roman" w:cs="Times New Roman"/>
          <w:b/>
          <w:bCs/>
          <w:sz w:val="28"/>
          <w:szCs w:val="28"/>
          <w:lang w:val="uk-UA"/>
        </w:rPr>
      </w:pPr>
      <w:r w:rsidRPr="00A160AC">
        <w:rPr>
          <w:rFonts w:ascii="Times New Roman" w:hAnsi="Times New Roman" w:cs="Times New Roman"/>
          <w:b/>
          <w:bCs/>
          <w:sz w:val="28"/>
          <w:szCs w:val="28"/>
          <w:lang w:val="uk-UA"/>
        </w:rPr>
        <w:t>67–74 балів (D)</w:t>
      </w:r>
    </w:p>
    <w:p w14:paraId="53798C13" w14:textId="77777777" w:rsidR="00A6344D" w:rsidRPr="00A160AC" w:rsidRDefault="00A6344D" w:rsidP="00A11F2A">
      <w:pPr>
        <w:widowControl w:val="0"/>
        <w:numPr>
          <w:ilvl w:val="0"/>
          <w:numId w:val="12"/>
        </w:numPr>
        <w:tabs>
          <w:tab w:val="clear" w:pos="1440"/>
          <w:tab w:val="num" w:pos="-720"/>
          <w:tab w:val="left" w:pos="180"/>
          <w:tab w:val="left" w:pos="900"/>
          <w:tab w:val="left" w:pos="1080"/>
        </w:tabs>
        <w:autoSpaceDE w:val="0"/>
        <w:autoSpaceDN w:val="0"/>
        <w:adjustRightInd w:val="0"/>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відповідність обраної для дослідження теми спеціальності та спеціалізації;</w:t>
      </w:r>
    </w:p>
    <w:p w14:paraId="78FF9196" w14:textId="0772C9C0" w:rsidR="00A6344D" w:rsidRPr="00A160AC" w:rsidRDefault="00A6344D" w:rsidP="00A11F2A">
      <w:pPr>
        <w:numPr>
          <w:ilvl w:val="0"/>
          <w:numId w:val="12"/>
        </w:numPr>
        <w:tabs>
          <w:tab w:val="clear" w:pos="1440"/>
          <w:tab w:val="num" w:pos="-72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відсутність деяких складових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w:t>
      </w:r>
    </w:p>
    <w:p w14:paraId="7F811BC7" w14:textId="77777777" w:rsidR="00A6344D" w:rsidRPr="00A160AC" w:rsidRDefault="00A6344D" w:rsidP="00A11F2A">
      <w:pPr>
        <w:numPr>
          <w:ilvl w:val="0"/>
          <w:numId w:val="12"/>
        </w:numPr>
        <w:tabs>
          <w:tab w:val="clear" w:pos="1440"/>
          <w:tab w:val="num" w:pos="-72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використання наукової літератури, кількісний вимір якої не перевищує 50 назв;</w:t>
      </w:r>
    </w:p>
    <w:p w14:paraId="17139DE7" w14:textId="75A02C51" w:rsidR="00A6344D" w:rsidRPr="00A160AC" w:rsidRDefault="00A6344D" w:rsidP="00A11F2A">
      <w:pPr>
        <w:numPr>
          <w:ilvl w:val="0"/>
          <w:numId w:val="12"/>
        </w:numPr>
        <w:tabs>
          <w:tab w:val="clear" w:pos="1440"/>
          <w:tab w:val="num" w:pos="-72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опрацювання незначної кількості опублікованих джерел з досліджуваної проблеми, відсутність їх аналізу;</w:t>
      </w:r>
    </w:p>
    <w:p w14:paraId="669D5D17" w14:textId="77777777" w:rsidR="00A6344D" w:rsidRPr="00A160AC" w:rsidRDefault="00A6344D" w:rsidP="00A11F2A">
      <w:pPr>
        <w:numPr>
          <w:ilvl w:val="0"/>
          <w:numId w:val="12"/>
        </w:numPr>
        <w:tabs>
          <w:tab w:val="clear" w:pos="1440"/>
          <w:tab w:val="num" w:pos="-72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змістовне наповнення тексту, порушення послідовності викладу матеріалу;</w:t>
      </w:r>
    </w:p>
    <w:p w14:paraId="3E0921B5" w14:textId="2E793610" w:rsidR="00A6344D" w:rsidRPr="00A160AC" w:rsidRDefault="00A6344D" w:rsidP="00A11F2A">
      <w:pPr>
        <w:numPr>
          <w:ilvl w:val="0"/>
          <w:numId w:val="12"/>
        </w:numPr>
        <w:tabs>
          <w:tab w:val="clear" w:pos="1440"/>
          <w:tab w:val="num" w:pos="-72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відсутність висновків до підрозділів, слабкість висновків до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в цілому;</w:t>
      </w:r>
    </w:p>
    <w:p w14:paraId="7F5EFB3C" w14:textId="5604493C" w:rsidR="00A6344D" w:rsidRPr="00A160AC" w:rsidRDefault="00A6344D" w:rsidP="00A11F2A">
      <w:pPr>
        <w:numPr>
          <w:ilvl w:val="0"/>
          <w:numId w:val="12"/>
        </w:numPr>
        <w:tabs>
          <w:tab w:val="clear" w:pos="1440"/>
          <w:tab w:val="num" w:pos="-72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відсутність новизни </w:t>
      </w:r>
      <w:r w:rsidR="00B045F7">
        <w:rPr>
          <w:rFonts w:ascii="Times New Roman" w:hAnsi="Times New Roman" w:cs="Times New Roman"/>
          <w:sz w:val="28"/>
          <w:szCs w:val="28"/>
          <w:lang w:val="uk-UA"/>
        </w:rPr>
        <w:t>кваліфікаційного</w:t>
      </w:r>
      <w:r w:rsidRPr="00A160AC">
        <w:rPr>
          <w:rFonts w:ascii="Times New Roman" w:hAnsi="Times New Roman" w:cs="Times New Roman"/>
          <w:sz w:val="28"/>
          <w:szCs w:val="28"/>
          <w:lang w:val="uk-UA"/>
        </w:rPr>
        <w:t xml:space="preserve"> дослідження;</w:t>
      </w:r>
    </w:p>
    <w:p w14:paraId="79D92EDF" w14:textId="77777777" w:rsidR="00A6344D" w:rsidRPr="00A160AC" w:rsidRDefault="00A6344D" w:rsidP="00A11F2A">
      <w:pPr>
        <w:numPr>
          <w:ilvl w:val="0"/>
          <w:numId w:val="12"/>
        </w:numPr>
        <w:tabs>
          <w:tab w:val="clear" w:pos="1440"/>
          <w:tab w:val="num" w:pos="-72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помилки в оформленні тексту;</w:t>
      </w:r>
    </w:p>
    <w:p w14:paraId="1BE80771" w14:textId="77777777" w:rsidR="00A6344D" w:rsidRPr="00A160AC" w:rsidRDefault="00A6344D" w:rsidP="00A11F2A">
      <w:pPr>
        <w:numPr>
          <w:ilvl w:val="0"/>
          <w:numId w:val="12"/>
        </w:numPr>
        <w:tabs>
          <w:tab w:val="clear" w:pos="1440"/>
          <w:tab w:val="num" w:pos="-72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недоліки в оформленні бібліографічного апарату;</w:t>
      </w:r>
    </w:p>
    <w:p w14:paraId="2F723937" w14:textId="77777777" w:rsidR="00A6344D" w:rsidRPr="00A160AC" w:rsidRDefault="00A6344D" w:rsidP="00A11F2A">
      <w:pPr>
        <w:numPr>
          <w:ilvl w:val="0"/>
          <w:numId w:val="12"/>
        </w:numPr>
        <w:tabs>
          <w:tab w:val="clear" w:pos="1440"/>
          <w:tab w:val="num" w:pos="-72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наявність граматичних і стилістичних помилок, відсутність цілісного стилю викладу;</w:t>
      </w:r>
    </w:p>
    <w:p w14:paraId="4C09D18A" w14:textId="7760BDD8" w:rsidR="00A6344D" w:rsidRPr="00A160AC" w:rsidRDefault="00A6344D" w:rsidP="00A11F2A">
      <w:pPr>
        <w:numPr>
          <w:ilvl w:val="0"/>
          <w:numId w:val="12"/>
        </w:numPr>
        <w:tabs>
          <w:tab w:val="clear" w:pos="1440"/>
          <w:tab w:val="num" w:pos="-72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невчасне подання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на кафедру;</w:t>
      </w:r>
    </w:p>
    <w:p w14:paraId="2FB87DD1" w14:textId="60975D48" w:rsidR="00A6344D" w:rsidRPr="00A160AC" w:rsidRDefault="00A6344D" w:rsidP="00A11F2A">
      <w:pPr>
        <w:widowControl w:val="0"/>
        <w:numPr>
          <w:ilvl w:val="0"/>
          <w:numId w:val="12"/>
        </w:numPr>
        <w:tabs>
          <w:tab w:val="clear" w:pos="1440"/>
          <w:tab w:val="num" w:pos="-720"/>
          <w:tab w:val="left" w:pos="180"/>
          <w:tab w:val="left" w:pos="900"/>
          <w:tab w:val="left" w:pos="1080"/>
        </w:tabs>
        <w:autoSpaceDE w:val="0"/>
        <w:autoSpaceDN w:val="0"/>
        <w:adjustRightInd w:val="0"/>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задовільний захист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володіння змістом тексту роботи, невпевнені відповіді на питання членів ДЕК, відсутність авторської позиції;</w:t>
      </w:r>
    </w:p>
    <w:p w14:paraId="7174DAD5" w14:textId="00495758" w:rsidR="00912885" w:rsidRPr="002F7C5E" w:rsidRDefault="00A6344D" w:rsidP="002F7C5E">
      <w:pPr>
        <w:numPr>
          <w:ilvl w:val="0"/>
          <w:numId w:val="12"/>
        </w:numPr>
        <w:tabs>
          <w:tab w:val="clear" w:pos="1440"/>
          <w:tab w:val="num" w:pos="-72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lastRenderedPageBreak/>
        <w:t xml:space="preserve">відсутність апробації результатів </w:t>
      </w:r>
      <w:r w:rsidR="00B045F7">
        <w:rPr>
          <w:rFonts w:ascii="Times New Roman" w:hAnsi="Times New Roman" w:cs="Times New Roman"/>
          <w:sz w:val="28"/>
          <w:szCs w:val="28"/>
          <w:lang w:val="uk-UA"/>
        </w:rPr>
        <w:t>кваліфікаційного</w:t>
      </w:r>
      <w:r w:rsidRPr="00A160AC">
        <w:rPr>
          <w:rFonts w:ascii="Times New Roman" w:hAnsi="Times New Roman" w:cs="Times New Roman"/>
          <w:sz w:val="28"/>
          <w:szCs w:val="28"/>
          <w:lang w:val="uk-UA"/>
        </w:rPr>
        <w:t xml:space="preserve"> дослідження.</w:t>
      </w:r>
    </w:p>
    <w:p w14:paraId="73400879" w14:textId="4F61AE9F" w:rsidR="00A6344D" w:rsidRPr="00A160AC" w:rsidRDefault="00A6344D" w:rsidP="00A11F2A">
      <w:pPr>
        <w:tabs>
          <w:tab w:val="left" w:pos="180"/>
          <w:tab w:val="left" w:pos="900"/>
          <w:tab w:val="left" w:pos="1080"/>
        </w:tabs>
        <w:spacing w:after="0" w:line="360" w:lineRule="auto"/>
        <w:ind w:firstLine="720"/>
        <w:jc w:val="both"/>
        <w:rPr>
          <w:rFonts w:ascii="Times New Roman" w:hAnsi="Times New Roman" w:cs="Times New Roman"/>
          <w:b/>
          <w:bCs/>
          <w:sz w:val="28"/>
          <w:szCs w:val="28"/>
          <w:lang w:val="uk-UA"/>
        </w:rPr>
      </w:pPr>
      <w:r w:rsidRPr="00A160AC">
        <w:rPr>
          <w:rFonts w:ascii="Times New Roman" w:hAnsi="Times New Roman" w:cs="Times New Roman"/>
          <w:b/>
          <w:bCs/>
          <w:sz w:val="28"/>
          <w:szCs w:val="28"/>
          <w:lang w:val="uk-UA"/>
        </w:rPr>
        <w:t>60–66 балів (E)</w:t>
      </w:r>
    </w:p>
    <w:p w14:paraId="7A920463" w14:textId="77777777" w:rsidR="00A6344D" w:rsidRPr="00A160AC" w:rsidRDefault="00A6344D" w:rsidP="00A11F2A">
      <w:pPr>
        <w:widowControl w:val="0"/>
        <w:numPr>
          <w:ilvl w:val="0"/>
          <w:numId w:val="12"/>
        </w:numPr>
        <w:tabs>
          <w:tab w:val="clear" w:pos="1440"/>
          <w:tab w:val="left" w:pos="180"/>
          <w:tab w:val="left" w:pos="900"/>
          <w:tab w:val="left" w:pos="108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неповна відповідність обраної для дослідження теми спеціальності та спеціалізації;</w:t>
      </w:r>
    </w:p>
    <w:p w14:paraId="4EBF42AC" w14:textId="6FCC952D" w:rsidR="00A6344D" w:rsidRPr="00A160AC" w:rsidRDefault="00A6344D" w:rsidP="00A11F2A">
      <w:pPr>
        <w:numPr>
          <w:ilvl w:val="0"/>
          <w:numId w:val="12"/>
        </w:numPr>
        <w:tabs>
          <w:tab w:val="clear" w:pos="1440"/>
          <w:tab w:val="left" w:pos="18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відсутність частини складових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порушення порядку їх розташування;</w:t>
      </w:r>
    </w:p>
    <w:p w14:paraId="1A6DB24E" w14:textId="77777777" w:rsidR="00A6344D" w:rsidRPr="00A160AC" w:rsidRDefault="00A6344D" w:rsidP="00A11F2A">
      <w:pPr>
        <w:numPr>
          <w:ilvl w:val="0"/>
          <w:numId w:val="12"/>
        </w:numPr>
        <w:tabs>
          <w:tab w:val="clear" w:pos="1440"/>
          <w:tab w:val="left" w:pos="18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залучення наукової літератури, кількісний вимір якої менший за 50 назв;</w:t>
      </w:r>
    </w:p>
    <w:p w14:paraId="7D5E0A70" w14:textId="77777777" w:rsidR="00A6344D" w:rsidRPr="00A160AC" w:rsidRDefault="00A6344D" w:rsidP="00A11F2A">
      <w:pPr>
        <w:numPr>
          <w:ilvl w:val="0"/>
          <w:numId w:val="12"/>
        </w:numPr>
        <w:tabs>
          <w:tab w:val="clear" w:pos="1440"/>
          <w:tab w:val="left" w:pos="18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опрацювання невеликої кількості опублікованих джерел, відсутність їх аналізу;</w:t>
      </w:r>
    </w:p>
    <w:p w14:paraId="1BC35C0E" w14:textId="77777777" w:rsidR="00A6344D" w:rsidRPr="00A160AC" w:rsidRDefault="00A6344D" w:rsidP="00A11F2A">
      <w:pPr>
        <w:numPr>
          <w:ilvl w:val="0"/>
          <w:numId w:val="12"/>
        </w:numPr>
        <w:tabs>
          <w:tab w:val="clear" w:pos="1440"/>
          <w:tab w:val="left" w:pos="18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описовий характер викладу матеріалу;</w:t>
      </w:r>
    </w:p>
    <w:p w14:paraId="30AF582F" w14:textId="58CE3C74" w:rsidR="00A6344D" w:rsidRPr="00A160AC" w:rsidRDefault="00A6344D" w:rsidP="00A11F2A">
      <w:pPr>
        <w:numPr>
          <w:ilvl w:val="0"/>
          <w:numId w:val="12"/>
        </w:numPr>
        <w:tabs>
          <w:tab w:val="clear" w:pos="1440"/>
          <w:tab w:val="left" w:pos="18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відсутність висновків до підрозділів, недоліки у висновках до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в цілому;</w:t>
      </w:r>
    </w:p>
    <w:p w14:paraId="51D6C768" w14:textId="372228F8" w:rsidR="00A6344D" w:rsidRPr="00A160AC" w:rsidRDefault="00A6344D" w:rsidP="00A11F2A">
      <w:pPr>
        <w:numPr>
          <w:ilvl w:val="0"/>
          <w:numId w:val="12"/>
        </w:numPr>
        <w:tabs>
          <w:tab w:val="clear" w:pos="1440"/>
          <w:tab w:val="left" w:pos="18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відсутність новизни </w:t>
      </w:r>
      <w:r w:rsidR="00B045F7">
        <w:rPr>
          <w:rFonts w:ascii="Times New Roman" w:hAnsi="Times New Roman" w:cs="Times New Roman"/>
          <w:sz w:val="28"/>
          <w:szCs w:val="28"/>
          <w:lang w:val="uk-UA"/>
        </w:rPr>
        <w:t>кваліфікаційного</w:t>
      </w:r>
      <w:r w:rsidRPr="00A160AC">
        <w:rPr>
          <w:rFonts w:ascii="Times New Roman" w:hAnsi="Times New Roman" w:cs="Times New Roman"/>
          <w:sz w:val="28"/>
          <w:szCs w:val="28"/>
          <w:lang w:val="uk-UA"/>
        </w:rPr>
        <w:t xml:space="preserve"> дослідження;</w:t>
      </w:r>
    </w:p>
    <w:p w14:paraId="37ACD3CC" w14:textId="77777777" w:rsidR="00A6344D" w:rsidRPr="00A160AC" w:rsidRDefault="00A6344D" w:rsidP="00A11F2A">
      <w:pPr>
        <w:numPr>
          <w:ilvl w:val="0"/>
          <w:numId w:val="12"/>
        </w:numPr>
        <w:tabs>
          <w:tab w:val="clear" w:pos="1440"/>
          <w:tab w:val="left" w:pos="18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велика кількість помилок в оформленні тексту;</w:t>
      </w:r>
    </w:p>
    <w:p w14:paraId="7C460BFA" w14:textId="77777777" w:rsidR="00A6344D" w:rsidRPr="00A160AC" w:rsidRDefault="00A6344D" w:rsidP="00A11F2A">
      <w:pPr>
        <w:numPr>
          <w:ilvl w:val="0"/>
          <w:numId w:val="12"/>
        </w:numPr>
        <w:tabs>
          <w:tab w:val="clear" w:pos="1440"/>
          <w:tab w:val="left" w:pos="18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невідповідність вимогам оформлення бібліографічного апарату;</w:t>
      </w:r>
    </w:p>
    <w:p w14:paraId="264671FA" w14:textId="77777777" w:rsidR="00A6344D" w:rsidRPr="00A160AC" w:rsidRDefault="00A6344D" w:rsidP="00A11F2A">
      <w:pPr>
        <w:numPr>
          <w:ilvl w:val="0"/>
          <w:numId w:val="12"/>
        </w:numPr>
        <w:tabs>
          <w:tab w:val="clear" w:pos="1440"/>
          <w:tab w:val="left" w:pos="18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наявність граматичних і стилістичних помилок, відсутність цілісного стилю викладу;</w:t>
      </w:r>
    </w:p>
    <w:p w14:paraId="778F5CE8" w14:textId="33A188EA" w:rsidR="00A6344D" w:rsidRPr="00A160AC" w:rsidRDefault="00A6344D" w:rsidP="00A11F2A">
      <w:pPr>
        <w:numPr>
          <w:ilvl w:val="0"/>
          <w:numId w:val="12"/>
        </w:numPr>
        <w:tabs>
          <w:tab w:val="clear" w:pos="1440"/>
          <w:tab w:val="left" w:pos="18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невчасне подання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на кафедру;</w:t>
      </w:r>
    </w:p>
    <w:p w14:paraId="51EC2F5C" w14:textId="5B1465EF" w:rsidR="00A6344D" w:rsidRPr="00A160AC" w:rsidRDefault="00A6344D" w:rsidP="00A11F2A">
      <w:pPr>
        <w:widowControl w:val="0"/>
        <w:numPr>
          <w:ilvl w:val="0"/>
          <w:numId w:val="12"/>
        </w:numPr>
        <w:tabs>
          <w:tab w:val="clear" w:pos="1440"/>
          <w:tab w:val="left" w:pos="180"/>
          <w:tab w:val="left" w:pos="900"/>
          <w:tab w:val="left" w:pos="108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задовільний захист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володіння змістом тексту роботи, невпевнені відповіді на питання членів ДЕК, відсутність авторської позиції;</w:t>
      </w:r>
    </w:p>
    <w:p w14:paraId="6CE1B8A8" w14:textId="16C71099" w:rsidR="00A6344D" w:rsidRPr="00A160AC" w:rsidRDefault="00A6344D" w:rsidP="00A11F2A">
      <w:pPr>
        <w:numPr>
          <w:ilvl w:val="0"/>
          <w:numId w:val="12"/>
        </w:numPr>
        <w:tabs>
          <w:tab w:val="clear" w:pos="1440"/>
          <w:tab w:val="left" w:pos="180"/>
          <w:tab w:val="left" w:pos="900"/>
          <w:tab w:val="left" w:pos="1080"/>
        </w:tabs>
        <w:spacing w:after="0" w:line="360" w:lineRule="auto"/>
        <w:ind w:left="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відсутність апробації результатів </w:t>
      </w:r>
      <w:r w:rsidR="00112F79">
        <w:rPr>
          <w:rFonts w:ascii="Times New Roman" w:hAnsi="Times New Roman" w:cs="Times New Roman"/>
          <w:sz w:val="28"/>
          <w:szCs w:val="28"/>
          <w:lang w:val="uk-UA"/>
        </w:rPr>
        <w:t>кваліфікаційного</w:t>
      </w:r>
      <w:r w:rsidRPr="00A160AC">
        <w:rPr>
          <w:rFonts w:ascii="Times New Roman" w:hAnsi="Times New Roman" w:cs="Times New Roman"/>
          <w:sz w:val="28"/>
          <w:szCs w:val="28"/>
          <w:lang w:val="uk-UA"/>
        </w:rPr>
        <w:t xml:space="preserve"> дослідження.</w:t>
      </w:r>
    </w:p>
    <w:p w14:paraId="2A75F5E0" w14:textId="77777777" w:rsidR="00A6344D" w:rsidRPr="00A160AC" w:rsidRDefault="00A6344D" w:rsidP="00A11F2A">
      <w:pPr>
        <w:tabs>
          <w:tab w:val="left" w:pos="0"/>
          <w:tab w:val="left" w:pos="900"/>
          <w:tab w:val="left" w:pos="1080"/>
        </w:tabs>
        <w:spacing w:after="0" w:line="360" w:lineRule="auto"/>
        <w:ind w:firstLine="720"/>
        <w:jc w:val="both"/>
        <w:rPr>
          <w:rFonts w:ascii="Times New Roman" w:hAnsi="Times New Roman" w:cs="Times New Roman"/>
          <w:b/>
          <w:bCs/>
          <w:sz w:val="28"/>
          <w:szCs w:val="28"/>
          <w:lang w:val="uk-UA"/>
        </w:rPr>
      </w:pPr>
      <w:r w:rsidRPr="00A160AC">
        <w:rPr>
          <w:rFonts w:ascii="Times New Roman" w:hAnsi="Times New Roman" w:cs="Times New Roman"/>
          <w:b/>
          <w:bCs/>
          <w:sz w:val="28"/>
          <w:szCs w:val="28"/>
          <w:lang w:val="uk-UA"/>
        </w:rPr>
        <w:t>35–59 балів (FX)</w:t>
      </w:r>
    </w:p>
    <w:p w14:paraId="0A665B22" w14:textId="77777777" w:rsidR="00A6344D" w:rsidRPr="00A160AC" w:rsidRDefault="00A6344D" w:rsidP="00A11F2A">
      <w:pPr>
        <w:widowControl w:val="0"/>
        <w:numPr>
          <w:ilvl w:val="0"/>
          <w:numId w:val="12"/>
        </w:numPr>
        <w:tabs>
          <w:tab w:val="clear" w:pos="1440"/>
          <w:tab w:val="left" w:pos="180"/>
          <w:tab w:val="left" w:pos="900"/>
          <w:tab w:val="left" w:pos="1080"/>
        </w:tabs>
        <w:autoSpaceDE w:val="0"/>
        <w:autoSpaceDN w:val="0"/>
        <w:adjustRightInd w:val="0"/>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невідповідність обраної для дослідження теми спеціальності або спеціалізації;</w:t>
      </w:r>
    </w:p>
    <w:p w14:paraId="13C2E924" w14:textId="5AF20744" w:rsidR="00A6344D" w:rsidRPr="00A160AC" w:rsidRDefault="00A6344D" w:rsidP="00A11F2A">
      <w:pPr>
        <w:widowControl w:val="0"/>
        <w:numPr>
          <w:ilvl w:val="0"/>
          <w:numId w:val="12"/>
        </w:numPr>
        <w:tabs>
          <w:tab w:val="clear" w:pos="1440"/>
          <w:tab w:val="left" w:pos="180"/>
          <w:tab w:val="left" w:pos="900"/>
          <w:tab w:val="left" w:pos="1080"/>
        </w:tabs>
        <w:autoSpaceDE w:val="0"/>
        <w:autoSpaceDN w:val="0"/>
        <w:adjustRightInd w:val="0"/>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неповна відповідність формулювання теми </w:t>
      </w:r>
      <w:r w:rsidR="00946FAD">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w:t>
      </w:r>
      <w:r w:rsidR="00AB5705" w:rsidRPr="00A160AC">
        <w:rPr>
          <w:rFonts w:ascii="Times New Roman" w:hAnsi="Times New Roman" w:cs="Times New Roman"/>
          <w:sz w:val="28"/>
          <w:szCs w:val="28"/>
          <w:lang w:val="uk-UA"/>
        </w:rPr>
        <w:t>назві</w:t>
      </w:r>
      <w:r w:rsidR="00AB5705">
        <w:rPr>
          <w:rFonts w:ascii="Times New Roman" w:hAnsi="Times New Roman" w:cs="Times New Roman"/>
          <w:sz w:val="28"/>
          <w:szCs w:val="28"/>
          <w:lang w:val="uk-UA"/>
        </w:rPr>
        <w:t>,</w:t>
      </w:r>
      <w:r w:rsidR="00AB5705" w:rsidRPr="00A160AC">
        <w:rPr>
          <w:rFonts w:ascii="Times New Roman" w:hAnsi="Times New Roman" w:cs="Times New Roman"/>
          <w:sz w:val="28"/>
          <w:szCs w:val="28"/>
          <w:lang w:val="uk-UA"/>
        </w:rPr>
        <w:t xml:space="preserve"> </w:t>
      </w:r>
      <w:r w:rsidRPr="00A160AC">
        <w:rPr>
          <w:rFonts w:ascii="Times New Roman" w:hAnsi="Times New Roman" w:cs="Times New Roman"/>
          <w:sz w:val="28"/>
          <w:szCs w:val="28"/>
          <w:lang w:val="uk-UA"/>
        </w:rPr>
        <w:t>зазначеній в наказі;</w:t>
      </w:r>
    </w:p>
    <w:p w14:paraId="3267C8CB" w14:textId="77777777" w:rsidR="006F5F39" w:rsidRDefault="00A6344D" w:rsidP="006F5F39">
      <w:pPr>
        <w:numPr>
          <w:ilvl w:val="0"/>
          <w:numId w:val="12"/>
        </w:numPr>
        <w:tabs>
          <w:tab w:val="clear" w:pos="14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відсутність частини складових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порушення порядку їх розташування;</w:t>
      </w:r>
    </w:p>
    <w:p w14:paraId="6415E271" w14:textId="332BCD17" w:rsidR="00A6344D" w:rsidRPr="006F5F39" w:rsidRDefault="00A6344D" w:rsidP="006F5F39">
      <w:pPr>
        <w:numPr>
          <w:ilvl w:val="0"/>
          <w:numId w:val="12"/>
        </w:numPr>
        <w:tabs>
          <w:tab w:val="clear" w:pos="14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6F5F39">
        <w:rPr>
          <w:rFonts w:ascii="Times New Roman" w:hAnsi="Times New Roman" w:cs="Times New Roman"/>
          <w:sz w:val="28"/>
          <w:szCs w:val="28"/>
          <w:lang w:val="uk-UA"/>
        </w:rPr>
        <w:lastRenderedPageBreak/>
        <w:t>використання наукової літератури, кількість якої менша за 30 назв;</w:t>
      </w:r>
    </w:p>
    <w:p w14:paraId="369CF878" w14:textId="03BBBCF5" w:rsidR="00A6344D" w:rsidRPr="00A160AC" w:rsidRDefault="00A6344D" w:rsidP="00A11F2A">
      <w:pPr>
        <w:numPr>
          <w:ilvl w:val="0"/>
          <w:numId w:val="12"/>
        </w:numPr>
        <w:tabs>
          <w:tab w:val="clear" w:pos="14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відсутність джерел;</w:t>
      </w:r>
    </w:p>
    <w:p w14:paraId="3EF4F141" w14:textId="2F38B38E" w:rsidR="00A6344D" w:rsidRPr="00A160AC" w:rsidRDefault="00A6344D" w:rsidP="00A11F2A">
      <w:pPr>
        <w:pStyle w:val="Default"/>
        <w:numPr>
          <w:ilvl w:val="0"/>
          <w:numId w:val="12"/>
        </w:numPr>
        <w:tabs>
          <w:tab w:val="clear" w:pos="1440"/>
          <w:tab w:val="left" w:pos="180"/>
          <w:tab w:val="left" w:pos="900"/>
          <w:tab w:val="left" w:pos="1080"/>
        </w:tabs>
        <w:spacing w:line="360" w:lineRule="auto"/>
        <w:ind w:left="180" w:firstLine="720"/>
        <w:jc w:val="both"/>
        <w:rPr>
          <w:sz w:val="28"/>
          <w:szCs w:val="28"/>
          <w:lang w:val="uk-UA"/>
        </w:rPr>
      </w:pPr>
      <w:r w:rsidRPr="00A160AC">
        <w:rPr>
          <w:sz w:val="28"/>
          <w:szCs w:val="28"/>
          <w:lang w:val="uk-UA"/>
        </w:rPr>
        <w:t xml:space="preserve">невідповідність змісту плану </w:t>
      </w:r>
      <w:r w:rsidR="009432B0">
        <w:rPr>
          <w:sz w:val="28"/>
          <w:szCs w:val="28"/>
          <w:lang w:val="uk-UA"/>
        </w:rPr>
        <w:t>кваліфікаційної роботи</w:t>
      </w:r>
      <w:r w:rsidRPr="00A160AC">
        <w:rPr>
          <w:sz w:val="28"/>
          <w:szCs w:val="28"/>
          <w:lang w:val="uk-UA"/>
        </w:rPr>
        <w:t xml:space="preserve">;  </w:t>
      </w:r>
    </w:p>
    <w:p w14:paraId="55D82666" w14:textId="77777777" w:rsidR="00A6344D" w:rsidRPr="00A160AC" w:rsidRDefault="00A6344D" w:rsidP="00A11F2A">
      <w:pPr>
        <w:numPr>
          <w:ilvl w:val="0"/>
          <w:numId w:val="12"/>
        </w:numPr>
        <w:tabs>
          <w:tab w:val="clear" w:pos="14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непослідовний характер викладу матеріалу; </w:t>
      </w:r>
    </w:p>
    <w:p w14:paraId="60460473" w14:textId="61BB51A8" w:rsidR="00A6344D" w:rsidRPr="00A160AC" w:rsidRDefault="00A6344D" w:rsidP="00A11F2A">
      <w:pPr>
        <w:numPr>
          <w:ilvl w:val="0"/>
          <w:numId w:val="12"/>
        </w:numPr>
        <w:tabs>
          <w:tab w:val="clear" w:pos="14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нерозкритість теми </w:t>
      </w:r>
      <w:r w:rsidR="00946FAD">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w:t>
      </w:r>
    </w:p>
    <w:p w14:paraId="7925911B" w14:textId="469B9170" w:rsidR="00A6344D" w:rsidRPr="00A160AC" w:rsidRDefault="00A6344D" w:rsidP="00A11F2A">
      <w:pPr>
        <w:numPr>
          <w:ilvl w:val="0"/>
          <w:numId w:val="12"/>
        </w:numPr>
        <w:tabs>
          <w:tab w:val="clear" w:pos="14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відсутність висновків до підрозділів, слабкість висновків до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в цілому;</w:t>
      </w:r>
    </w:p>
    <w:p w14:paraId="313CB724" w14:textId="55C38CF6" w:rsidR="00A6344D" w:rsidRPr="00A160AC" w:rsidRDefault="00A6344D" w:rsidP="00A11F2A">
      <w:pPr>
        <w:numPr>
          <w:ilvl w:val="0"/>
          <w:numId w:val="12"/>
        </w:numPr>
        <w:tabs>
          <w:tab w:val="clear" w:pos="14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компілятивний характер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висока частка плагіату;</w:t>
      </w:r>
    </w:p>
    <w:p w14:paraId="014A9D26" w14:textId="77777777" w:rsidR="00A6344D" w:rsidRPr="00A160AC" w:rsidRDefault="00A6344D" w:rsidP="00A11F2A">
      <w:pPr>
        <w:numPr>
          <w:ilvl w:val="0"/>
          <w:numId w:val="12"/>
        </w:numPr>
        <w:tabs>
          <w:tab w:val="clear" w:pos="14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велика кількість помилок в оформленні тексту;</w:t>
      </w:r>
    </w:p>
    <w:p w14:paraId="267B6FB5" w14:textId="77777777" w:rsidR="00A6344D" w:rsidRPr="00A160AC" w:rsidRDefault="00A6344D" w:rsidP="00A11F2A">
      <w:pPr>
        <w:numPr>
          <w:ilvl w:val="0"/>
          <w:numId w:val="12"/>
        </w:numPr>
        <w:tabs>
          <w:tab w:val="clear" w:pos="14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невідповідність вимогам оформлення бібліографічного апарату;</w:t>
      </w:r>
    </w:p>
    <w:p w14:paraId="68792F5F" w14:textId="3DC96F0C" w:rsidR="00A6344D" w:rsidRPr="00A160AC" w:rsidRDefault="00A6344D" w:rsidP="00A11F2A">
      <w:pPr>
        <w:numPr>
          <w:ilvl w:val="0"/>
          <w:numId w:val="12"/>
        </w:numPr>
        <w:tabs>
          <w:tab w:val="clear" w:pos="14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текст</w:t>
      </w:r>
      <w:r w:rsidR="006F5F39">
        <w:rPr>
          <w:rFonts w:ascii="Times New Roman" w:hAnsi="Times New Roman" w:cs="Times New Roman"/>
          <w:sz w:val="28"/>
          <w:szCs w:val="28"/>
          <w:lang w:val="uk-UA"/>
        </w:rPr>
        <w:t xml:space="preserve"> з великою кількістю помилок</w:t>
      </w:r>
      <w:r w:rsidRPr="00A160AC">
        <w:rPr>
          <w:rFonts w:ascii="Times New Roman" w:hAnsi="Times New Roman" w:cs="Times New Roman"/>
          <w:sz w:val="28"/>
          <w:szCs w:val="28"/>
          <w:lang w:val="uk-UA"/>
        </w:rPr>
        <w:t xml:space="preserve">, </w:t>
      </w:r>
      <w:r w:rsidR="006F5F39">
        <w:rPr>
          <w:rFonts w:ascii="Times New Roman" w:hAnsi="Times New Roman" w:cs="Times New Roman"/>
          <w:sz w:val="28"/>
          <w:szCs w:val="28"/>
          <w:lang w:val="uk-UA"/>
        </w:rPr>
        <w:t>брак</w:t>
      </w:r>
      <w:r w:rsidRPr="00A160AC">
        <w:rPr>
          <w:rFonts w:ascii="Times New Roman" w:hAnsi="Times New Roman" w:cs="Times New Roman"/>
          <w:sz w:val="28"/>
          <w:szCs w:val="28"/>
          <w:lang w:val="uk-UA"/>
        </w:rPr>
        <w:t xml:space="preserve"> володіння письмовою української мовою, відсутність цілісного стилю викладу;</w:t>
      </w:r>
    </w:p>
    <w:p w14:paraId="0C1B32D5" w14:textId="0891AEA4" w:rsidR="00A6344D" w:rsidRPr="00A160AC" w:rsidRDefault="00A6344D" w:rsidP="00A11F2A">
      <w:pPr>
        <w:numPr>
          <w:ilvl w:val="0"/>
          <w:numId w:val="12"/>
        </w:numPr>
        <w:tabs>
          <w:tab w:val="clear" w:pos="14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невчасне подання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на кафедру;</w:t>
      </w:r>
    </w:p>
    <w:p w14:paraId="0A79D2F9" w14:textId="1BD59E6C" w:rsidR="00A6344D" w:rsidRPr="00A160AC" w:rsidRDefault="00A6344D" w:rsidP="00A11F2A">
      <w:pPr>
        <w:widowControl w:val="0"/>
        <w:numPr>
          <w:ilvl w:val="0"/>
          <w:numId w:val="12"/>
        </w:numPr>
        <w:tabs>
          <w:tab w:val="clear" w:pos="1440"/>
          <w:tab w:val="left" w:pos="180"/>
          <w:tab w:val="left" w:pos="900"/>
          <w:tab w:val="left" w:pos="1080"/>
        </w:tabs>
        <w:autoSpaceDE w:val="0"/>
        <w:autoSpaceDN w:val="0"/>
        <w:adjustRightInd w:val="0"/>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слабкий захист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не володіння змістом тексту роботи, відсутність відповідей на питання членів ДЕК, авторська індиферентність;</w:t>
      </w:r>
    </w:p>
    <w:p w14:paraId="7E9F59C5" w14:textId="5666E8D9" w:rsidR="00A6344D" w:rsidRPr="00A160AC" w:rsidRDefault="00A6344D" w:rsidP="00A11F2A">
      <w:pPr>
        <w:numPr>
          <w:ilvl w:val="0"/>
          <w:numId w:val="12"/>
        </w:numPr>
        <w:tabs>
          <w:tab w:val="clear" w:pos="1440"/>
          <w:tab w:val="left" w:pos="180"/>
          <w:tab w:val="left" w:pos="900"/>
          <w:tab w:val="left" w:pos="1080"/>
        </w:tabs>
        <w:spacing w:after="0" w:line="360" w:lineRule="auto"/>
        <w:ind w:left="180" w:firstLine="720"/>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відсутність апробації результатів </w:t>
      </w:r>
      <w:r w:rsidR="00112F79">
        <w:rPr>
          <w:rFonts w:ascii="Times New Roman" w:hAnsi="Times New Roman" w:cs="Times New Roman"/>
          <w:sz w:val="28"/>
          <w:szCs w:val="28"/>
          <w:lang w:val="uk-UA"/>
        </w:rPr>
        <w:t xml:space="preserve">кваліфікаційного </w:t>
      </w:r>
      <w:r w:rsidRPr="00A160AC">
        <w:rPr>
          <w:rFonts w:ascii="Times New Roman" w:hAnsi="Times New Roman" w:cs="Times New Roman"/>
          <w:sz w:val="28"/>
          <w:szCs w:val="28"/>
          <w:lang w:val="uk-UA"/>
        </w:rPr>
        <w:t>дослідження.</w:t>
      </w:r>
    </w:p>
    <w:p w14:paraId="4243C710" w14:textId="66FD96C4" w:rsidR="00A6344D" w:rsidRPr="00A160AC" w:rsidRDefault="00A6344D" w:rsidP="00A11F2A">
      <w:pPr>
        <w:spacing w:after="0" w:line="360" w:lineRule="auto"/>
        <w:ind w:firstLine="709"/>
        <w:jc w:val="both"/>
        <w:rPr>
          <w:rFonts w:ascii="Times New Roman" w:hAnsi="Times New Roman" w:cs="Times New Roman"/>
          <w:sz w:val="28"/>
          <w:szCs w:val="28"/>
          <w:lang w:val="uk-UA"/>
        </w:rPr>
      </w:pPr>
      <w:r w:rsidRPr="00A160AC">
        <w:rPr>
          <w:rFonts w:ascii="Times New Roman" w:hAnsi="Times New Roman" w:cs="Times New Roman"/>
          <w:sz w:val="28"/>
          <w:szCs w:val="28"/>
          <w:lang w:val="uk-UA"/>
        </w:rPr>
        <w:t xml:space="preserve">Результат захисту </w:t>
      </w:r>
      <w:r w:rsidR="009432B0">
        <w:rPr>
          <w:rFonts w:ascii="Times New Roman" w:hAnsi="Times New Roman" w:cs="Times New Roman"/>
          <w:sz w:val="28"/>
          <w:szCs w:val="28"/>
          <w:lang w:val="uk-UA"/>
        </w:rPr>
        <w:t>кваліфікаційної роботи</w:t>
      </w:r>
      <w:r w:rsidRPr="00A160AC">
        <w:rPr>
          <w:rFonts w:ascii="Times New Roman" w:hAnsi="Times New Roman" w:cs="Times New Roman"/>
          <w:sz w:val="28"/>
          <w:szCs w:val="28"/>
          <w:lang w:val="uk-UA"/>
        </w:rPr>
        <w:t xml:space="preserve"> (оцінка та рішення комісії про присвоєння випускнику відповідної кваліфікації) оголошується </w:t>
      </w:r>
      <w:r w:rsidR="00B41981">
        <w:rPr>
          <w:rFonts w:ascii="Times New Roman" w:hAnsi="Times New Roman" w:cs="Times New Roman"/>
          <w:sz w:val="28"/>
          <w:szCs w:val="28"/>
          <w:lang w:val="uk-UA"/>
        </w:rPr>
        <w:t>здобувач</w:t>
      </w:r>
      <w:r w:rsidR="00112F79">
        <w:rPr>
          <w:rFonts w:ascii="Times New Roman" w:hAnsi="Times New Roman" w:cs="Times New Roman"/>
          <w:sz w:val="28"/>
          <w:szCs w:val="28"/>
          <w:lang w:val="uk-UA"/>
        </w:rPr>
        <w:t>ам</w:t>
      </w:r>
      <w:r w:rsidR="00B41981">
        <w:rPr>
          <w:rFonts w:ascii="Times New Roman" w:hAnsi="Times New Roman" w:cs="Times New Roman"/>
          <w:sz w:val="28"/>
          <w:szCs w:val="28"/>
          <w:lang w:val="uk-UA"/>
        </w:rPr>
        <w:t xml:space="preserve"> вищої освіти </w:t>
      </w:r>
      <w:r w:rsidRPr="00A160AC">
        <w:rPr>
          <w:rFonts w:ascii="Times New Roman" w:hAnsi="Times New Roman" w:cs="Times New Roman"/>
          <w:sz w:val="28"/>
          <w:szCs w:val="28"/>
          <w:lang w:val="uk-UA"/>
        </w:rPr>
        <w:t xml:space="preserve">того ж дня після оформлення протоколу засідання екзаменаційної комісії.  </w:t>
      </w:r>
    </w:p>
    <w:p w14:paraId="57C1C13F" w14:textId="77777777" w:rsidR="002233E0" w:rsidRDefault="002233E0" w:rsidP="00A11F2A">
      <w:pPr>
        <w:spacing w:after="200" w:line="360" w:lineRule="auto"/>
        <w:jc w:val="center"/>
        <w:rPr>
          <w:b/>
          <w:bCs/>
          <w:sz w:val="28"/>
          <w:szCs w:val="28"/>
          <w:lang w:val="uk-UA"/>
        </w:rPr>
      </w:pPr>
    </w:p>
    <w:p w14:paraId="320945AF" w14:textId="77777777" w:rsidR="002233E0" w:rsidRDefault="002233E0" w:rsidP="00A11F2A">
      <w:pPr>
        <w:spacing w:after="200" w:line="360" w:lineRule="auto"/>
        <w:jc w:val="center"/>
        <w:rPr>
          <w:b/>
          <w:bCs/>
          <w:sz w:val="28"/>
          <w:szCs w:val="28"/>
          <w:lang w:val="uk-UA"/>
        </w:rPr>
      </w:pPr>
    </w:p>
    <w:p w14:paraId="72E80E20" w14:textId="2AFC0BC0" w:rsidR="002233E0" w:rsidRDefault="002233E0" w:rsidP="00112F79">
      <w:pPr>
        <w:spacing w:after="200" w:line="360" w:lineRule="auto"/>
        <w:rPr>
          <w:b/>
          <w:bCs/>
          <w:sz w:val="28"/>
          <w:szCs w:val="28"/>
          <w:lang w:val="uk-UA"/>
        </w:rPr>
      </w:pPr>
    </w:p>
    <w:p w14:paraId="225B8DA8" w14:textId="2D5635C2" w:rsidR="00912885" w:rsidRDefault="00912885" w:rsidP="00112F79">
      <w:pPr>
        <w:spacing w:after="200" w:line="360" w:lineRule="auto"/>
        <w:rPr>
          <w:b/>
          <w:bCs/>
          <w:sz w:val="28"/>
          <w:szCs w:val="28"/>
          <w:lang w:val="uk-UA"/>
        </w:rPr>
      </w:pPr>
    </w:p>
    <w:p w14:paraId="5F591124" w14:textId="76F37EB9" w:rsidR="00912885" w:rsidRDefault="00912885" w:rsidP="00112F79">
      <w:pPr>
        <w:spacing w:after="200" w:line="360" w:lineRule="auto"/>
        <w:rPr>
          <w:b/>
          <w:bCs/>
          <w:sz w:val="28"/>
          <w:szCs w:val="28"/>
          <w:lang w:val="uk-UA"/>
        </w:rPr>
      </w:pPr>
    </w:p>
    <w:p w14:paraId="04CA0265" w14:textId="4E9CCFCB" w:rsidR="002233E0" w:rsidRPr="00400F81" w:rsidRDefault="002233E0" w:rsidP="00A11F2A">
      <w:pPr>
        <w:spacing w:after="200" w:line="360" w:lineRule="auto"/>
        <w:jc w:val="center"/>
        <w:rPr>
          <w:rFonts w:ascii="Times New Roman" w:hAnsi="Times New Roman" w:cs="Times New Roman"/>
          <w:b/>
          <w:bCs/>
          <w:caps/>
          <w:sz w:val="28"/>
          <w:szCs w:val="28"/>
          <w:lang w:val="uk-UA"/>
        </w:rPr>
      </w:pPr>
      <w:r w:rsidRPr="00400F81">
        <w:rPr>
          <w:rFonts w:ascii="Times New Roman" w:hAnsi="Times New Roman" w:cs="Times New Roman"/>
          <w:b/>
          <w:bCs/>
          <w:caps/>
          <w:sz w:val="28"/>
          <w:szCs w:val="28"/>
          <w:lang w:val="uk-UA"/>
        </w:rPr>
        <w:lastRenderedPageBreak/>
        <w:t>Додатки</w:t>
      </w:r>
    </w:p>
    <w:p w14:paraId="02D0E1C2" w14:textId="7C170265" w:rsidR="00AA34EE" w:rsidRPr="006810C5" w:rsidRDefault="00AA34EE" w:rsidP="00A11F2A">
      <w:pPr>
        <w:spacing w:after="0" w:line="360" w:lineRule="auto"/>
        <w:jc w:val="both"/>
        <w:rPr>
          <w:rFonts w:ascii="Times New Roman" w:hAnsi="Times New Roman" w:cs="Times New Roman"/>
          <w:sz w:val="28"/>
          <w:szCs w:val="28"/>
        </w:rPr>
      </w:pPr>
      <w:proofErr w:type="spellStart"/>
      <w:r w:rsidRPr="006810C5">
        <w:rPr>
          <w:rFonts w:ascii="Times New Roman" w:hAnsi="Times New Roman" w:cs="Times New Roman"/>
          <w:sz w:val="28"/>
          <w:szCs w:val="28"/>
        </w:rPr>
        <w:t>Додаток</w:t>
      </w:r>
      <w:proofErr w:type="spellEnd"/>
      <w:r w:rsidRPr="006810C5">
        <w:rPr>
          <w:rFonts w:ascii="Times New Roman" w:hAnsi="Times New Roman" w:cs="Times New Roman"/>
          <w:sz w:val="28"/>
          <w:szCs w:val="28"/>
        </w:rPr>
        <w:t xml:space="preserve"> А </w:t>
      </w:r>
      <w:proofErr w:type="spellStart"/>
      <w:r w:rsidRPr="006810C5">
        <w:rPr>
          <w:rFonts w:ascii="Times New Roman" w:hAnsi="Times New Roman" w:cs="Times New Roman"/>
          <w:sz w:val="28"/>
          <w:szCs w:val="28"/>
        </w:rPr>
        <w:t>Зразок</w:t>
      </w:r>
      <w:proofErr w:type="spellEnd"/>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оформлення</w:t>
      </w:r>
      <w:proofErr w:type="spellEnd"/>
      <w:r w:rsidRPr="006810C5">
        <w:rPr>
          <w:rFonts w:ascii="Times New Roman" w:hAnsi="Times New Roman" w:cs="Times New Roman"/>
          <w:sz w:val="28"/>
          <w:szCs w:val="28"/>
        </w:rPr>
        <w:t xml:space="preserve"> титульного </w:t>
      </w:r>
      <w:proofErr w:type="spellStart"/>
      <w:r w:rsidRPr="006810C5">
        <w:rPr>
          <w:rFonts w:ascii="Times New Roman" w:hAnsi="Times New Roman" w:cs="Times New Roman"/>
          <w:sz w:val="28"/>
          <w:szCs w:val="28"/>
        </w:rPr>
        <w:t>аркуша</w:t>
      </w:r>
      <w:proofErr w:type="spellEnd"/>
      <w:r w:rsidRPr="006810C5">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6810C5">
        <w:rPr>
          <w:rFonts w:ascii="Times New Roman" w:hAnsi="Times New Roman" w:cs="Times New Roman"/>
          <w:sz w:val="28"/>
          <w:szCs w:val="28"/>
        </w:rPr>
        <w:t xml:space="preserve"> </w:t>
      </w:r>
    </w:p>
    <w:p w14:paraId="7A20C0A3" w14:textId="0AC18626" w:rsidR="00AA34EE" w:rsidRPr="006810C5" w:rsidRDefault="00AA34EE" w:rsidP="00A11F2A">
      <w:pPr>
        <w:spacing w:after="0" w:line="360" w:lineRule="auto"/>
        <w:jc w:val="both"/>
        <w:rPr>
          <w:rFonts w:ascii="Times New Roman" w:hAnsi="Times New Roman" w:cs="Times New Roman"/>
          <w:sz w:val="28"/>
          <w:szCs w:val="28"/>
        </w:rPr>
      </w:pPr>
      <w:proofErr w:type="spellStart"/>
      <w:r w:rsidRPr="006810C5">
        <w:rPr>
          <w:rFonts w:ascii="Times New Roman" w:hAnsi="Times New Roman" w:cs="Times New Roman"/>
          <w:sz w:val="28"/>
          <w:szCs w:val="28"/>
        </w:rPr>
        <w:t>Додаток</w:t>
      </w:r>
      <w:proofErr w:type="spellEnd"/>
      <w:r w:rsidRPr="006810C5">
        <w:rPr>
          <w:rFonts w:ascii="Times New Roman" w:hAnsi="Times New Roman" w:cs="Times New Roman"/>
          <w:sz w:val="28"/>
          <w:szCs w:val="28"/>
        </w:rPr>
        <w:t xml:space="preserve"> Б </w:t>
      </w:r>
      <w:proofErr w:type="spellStart"/>
      <w:r w:rsidRPr="006810C5">
        <w:rPr>
          <w:rFonts w:ascii="Times New Roman" w:hAnsi="Times New Roman" w:cs="Times New Roman"/>
          <w:sz w:val="28"/>
          <w:szCs w:val="28"/>
        </w:rPr>
        <w:t>Зразок</w:t>
      </w:r>
      <w:proofErr w:type="spellEnd"/>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оформлення</w:t>
      </w:r>
      <w:proofErr w:type="spellEnd"/>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анотації</w:t>
      </w:r>
      <w:proofErr w:type="spellEnd"/>
      <w:r w:rsidRPr="006810C5">
        <w:rPr>
          <w:rFonts w:ascii="Times New Roman" w:hAnsi="Times New Roman" w:cs="Times New Roman"/>
          <w:sz w:val="28"/>
          <w:szCs w:val="28"/>
        </w:rPr>
        <w:t xml:space="preserve"> до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6810C5">
        <w:rPr>
          <w:rFonts w:ascii="Times New Roman" w:hAnsi="Times New Roman" w:cs="Times New Roman"/>
          <w:sz w:val="28"/>
          <w:szCs w:val="28"/>
        </w:rPr>
        <w:t xml:space="preserve"> </w:t>
      </w:r>
    </w:p>
    <w:p w14:paraId="550CEE34" w14:textId="76DE2BC0" w:rsidR="00AA34EE" w:rsidRPr="006810C5" w:rsidRDefault="00AA34EE" w:rsidP="00A11F2A">
      <w:pPr>
        <w:spacing w:after="0" w:line="360" w:lineRule="auto"/>
        <w:jc w:val="both"/>
        <w:rPr>
          <w:rFonts w:ascii="Times New Roman" w:hAnsi="Times New Roman" w:cs="Times New Roman"/>
          <w:sz w:val="28"/>
          <w:szCs w:val="28"/>
        </w:rPr>
      </w:pPr>
      <w:proofErr w:type="spellStart"/>
      <w:r w:rsidRPr="006810C5">
        <w:rPr>
          <w:rFonts w:ascii="Times New Roman" w:hAnsi="Times New Roman" w:cs="Times New Roman"/>
          <w:sz w:val="28"/>
          <w:szCs w:val="28"/>
        </w:rPr>
        <w:t>Додаток</w:t>
      </w:r>
      <w:proofErr w:type="spellEnd"/>
      <w:r w:rsidRPr="006810C5">
        <w:rPr>
          <w:rFonts w:ascii="Times New Roman" w:hAnsi="Times New Roman" w:cs="Times New Roman"/>
          <w:sz w:val="28"/>
          <w:szCs w:val="28"/>
        </w:rPr>
        <w:t xml:space="preserve"> В </w:t>
      </w:r>
      <w:proofErr w:type="spellStart"/>
      <w:r w:rsidRPr="006810C5">
        <w:rPr>
          <w:rFonts w:ascii="Times New Roman" w:hAnsi="Times New Roman" w:cs="Times New Roman"/>
          <w:sz w:val="28"/>
          <w:szCs w:val="28"/>
        </w:rPr>
        <w:t>Зразок</w:t>
      </w:r>
      <w:proofErr w:type="spellEnd"/>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оформлення</w:t>
      </w:r>
      <w:proofErr w:type="spellEnd"/>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змісту</w:t>
      </w:r>
      <w:proofErr w:type="spellEnd"/>
      <w:r w:rsidRPr="006810C5">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кваліфікаційної</w:t>
      </w:r>
      <w:proofErr w:type="spellEnd"/>
      <w:r w:rsidR="009432B0">
        <w:rPr>
          <w:rFonts w:ascii="Times New Roman" w:hAnsi="Times New Roman" w:cs="Times New Roman"/>
          <w:sz w:val="28"/>
          <w:szCs w:val="28"/>
        </w:rPr>
        <w:t xml:space="preserve"> </w:t>
      </w:r>
      <w:proofErr w:type="spellStart"/>
      <w:r w:rsidR="009432B0">
        <w:rPr>
          <w:rFonts w:ascii="Times New Roman" w:hAnsi="Times New Roman" w:cs="Times New Roman"/>
          <w:sz w:val="28"/>
          <w:szCs w:val="28"/>
        </w:rPr>
        <w:t>роботи</w:t>
      </w:r>
      <w:proofErr w:type="spellEnd"/>
      <w:r w:rsidRPr="006810C5">
        <w:rPr>
          <w:rFonts w:ascii="Times New Roman" w:hAnsi="Times New Roman" w:cs="Times New Roman"/>
          <w:sz w:val="28"/>
          <w:szCs w:val="28"/>
        </w:rPr>
        <w:t xml:space="preserve"> </w:t>
      </w:r>
    </w:p>
    <w:p w14:paraId="6DBAE5E4" w14:textId="167FE1F1" w:rsidR="001F6921" w:rsidRPr="006810C5" w:rsidRDefault="00AA34EE" w:rsidP="00A11F2A">
      <w:pPr>
        <w:spacing w:after="0" w:line="360" w:lineRule="auto"/>
        <w:jc w:val="both"/>
        <w:rPr>
          <w:rFonts w:ascii="Times New Roman" w:hAnsi="Times New Roman" w:cs="Times New Roman"/>
          <w:sz w:val="28"/>
          <w:szCs w:val="28"/>
        </w:rPr>
      </w:pPr>
      <w:proofErr w:type="spellStart"/>
      <w:r w:rsidRPr="006810C5">
        <w:rPr>
          <w:rFonts w:ascii="Times New Roman" w:hAnsi="Times New Roman" w:cs="Times New Roman"/>
          <w:sz w:val="28"/>
          <w:szCs w:val="28"/>
        </w:rPr>
        <w:t>Додаток</w:t>
      </w:r>
      <w:proofErr w:type="spellEnd"/>
      <w:r w:rsidRPr="006810C5">
        <w:rPr>
          <w:rFonts w:ascii="Times New Roman" w:hAnsi="Times New Roman" w:cs="Times New Roman"/>
          <w:sz w:val="28"/>
          <w:szCs w:val="28"/>
        </w:rPr>
        <w:t xml:space="preserve"> Г </w:t>
      </w:r>
      <w:proofErr w:type="spellStart"/>
      <w:r w:rsidR="001F6921" w:rsidRPr="006810C5">
        <w:rPr>
          <w:rFonts w:ascii="Times New Roman" w:hAnsi="Times New Roman" w:cs="Times New Roman"/>
          <w:sz w:val="28"/>
          <w:szCs w:val="28"/>
        </w:rPr>
        <w:t>Зразок</w:t>
      </w:r>
      <w:proofErr w:type="spellEnd"/>
      <w:r w:rsidR="001F6921" w:rsidRPr="006810C5">
        <w:rPr>
          <w:rFonts w:ascii="Times New Roman" w:hAnsi="Times New Roman" w:cs="Times New Roman"/>
          <w:sz w:val="28"/>
          <w:szCs w:val="28"/>
        </w:rPr>
        <w:t xml:space="preserve"> </w:t>
      </w:r>
      <w:proofErr w:type="spellStart"/>
      <w:r w:rsidR="001F6921" w:rsidRPr="006810C5">
        <w:rPr>
          <w:rFonts w:ascii="Times New Roman" w:hAnsi="Times New Roman" w:cs="Times New Roman"/>
          <w:sz w:val="28"/>
          <w:szCs w:val="28"/>
        </w:rPr>
        <w:t>заповнення</w:t>
      </w:r>
      <w:proofErr w:type="spellEnd"/>
      <w:r w:rsidR="001F6921" w:rsidRPr="006810C5">
        <w:rPr>
          <w:rFonts w:ascii="Times New Roman" w:hAnsi="Times New Roman" w:cs="Times New Roman"/>
          <w:sz w:val="28"/>
          <w:szCs w:val="28"/>
        </w:rPr>
        <w:t xml:space="preserve"> </w:t>
      </w:r>
      <w:proofErr w:type="spellStart"/>
      <w:r w:rsidR="001F6921" w:rsidRPr="006810C5">
        <w:rPr>
          <w:rFonts w:ascii="Times New Roman" w:hAnsi="Times New Roman" w:cs="Times New Roman"/>
          <w:sz w:val="28"/>
          <w:szCs w:val="28"/>
        </w:rPr>
        <w:t>декларації</w:t>
      </w:r>
      <w:proofErr w:type="spellEnd"/>
      <w:r w:rsidR="001F6921" w:rsidRPr="006810C5">
        <w:rPr>
          <w:rFonts w:ascii="Times New Roman" w:hAnsi="Times New Roman" w:cs="Times New Roman"/>
          <w:sz w:val="28"/>
          <w:szCs w:val="28"/>
        </w:rPr>
        <w:t xml:space="preserve"> </w:t>
      </w:r>
      <w:proofErr w:type="spellStart"/>
      <w:r w:rsidR="001F6921" w:rsidRPr="006810C5">
        <w:rPr>
          <w:rFonts w:ascii="Times New Roman" w:hAnsi="Times New Roman" w:cs="Times New Roman"/>
          <w:sz w:val="28"/>
          <w:szCs w:val="28"/>
        </w:rPr>
        <w:t>щодо</w:t>
      </w:r>
      <w:proofErr w:type="spellEnd"/>
      <w:r w:rsidR="001F6921" w:rsidRPr="006810C5">
        <w:rPr>
          <w:rFonts w:ascii="Times New Roman" w:hAnsi="Times New Roman" w:cs="Times New Roman"/>
          <w:sz w:val="28"/>
          <w:szCs w:val="28"/>
        </w:rPr>
        <w:t xml:space="preserve"> </w:t>
      </w:r>
      <w:proofErr w:type="spellStart"/>
      <w:r w:rsidR="001F6921" w:rsidRPr="006810C5">
        <w:rPr>
          <w:rFonts w:ascii="Times New Roman" w:hAnsi="Times New Roman" w:cs="Times New Roman"/>
          <w:sz w:val="28"/>
          <w:szCs w:val="28"/>
        </w:rPr>
        <w:t>унікальності</w:t>
      </w:r>
      <w:proofErr w:type="spellEnd"/>
      <w:r w:rsidR="001F6921" w:rsidRPr="006810C5">
        <w:rPr>
          <w:rFonts w:ascii="Times New Roman" w:hAnsi="Times New Roman" w:cs="Times New Roman"/>
          <w:sz w:val="28"/>
          <w:szCs w:val="28"/>
        </w:rPr>
        <w:t xml:space="preserve"> </w:t>
      </w:r>
      <w:proofErr w:type="spellStart"/>
      <w:r w:rsidR="001F6921" w:rsidRPr="006810C5">
        <w:rPr>
          <w:rFonts w:ascii="Times New Roman" w:hAnsi="Times New Roman" w:cs="Times New Roman"/>
          <w:sz w:val="28"/>
          <w:szCs w:val="28"/>
        </w:rPr>
        <w:t>текстів</w:t>
      </w:r>
      <w:proofErr w:type="spellEnd"/>
      <w:r w:rsidR="001F6921" w:rsidRPr="006810C5">
        <w:rPr>
          <w:rFonts w:ascii="Times New Roman" w:hAnsi="Times New Roman" w:cs="Times New Roman"/>
          <w:sz w:val="28"/>
          <w:szCs w:val="28"/>
        </w:rPr>
        <w:t xml:space="preserve"> </w:t>
      </w:r>
      <w:proofErr w:type="spellStart"/>
      <w:r w:rsidR="001F6921" w:rsidRPr="006810C5">
        <w:rPr>
          <w:rFonts w:ascii="Times New Roman" w:hAnsi="Times New Roman" w:cs="Times New Roman"/>
          <w:sz w:val="28"/>
          <w:szCs w:val="28"/>
        </w:rPr>
        <w:t>роботи</w:t>
      </w:r>
      <w:proofErr w:type="spellEnd"/>
      <w:r w:rsidR="001F6921" w:rsidRPr="006810C5">
        <w:rPr>
          <w:rFonts w:ascii="Times New Roman" w:hAnsi="Times New Roman" w:cs="Times New Roman"/>
          <w:sz w:val="28"/>
          <w:szCs w:val="28"/>
        </w:rPr>
        <w:t xml:space="preserve"> та </w:t>
      </w:r>
      <w:proofErr w:type="spellStart"/>
      <w:r w:rsidR="001F6921" w:rsidRPr="006810C5">
        <w:rPr>
          <w:rFonts w:ascii="Times New Roman" w:hAnsi="Times New Roman" w:cs="Times New Roman"/>
          <w:sz w:val="28"/>
          <w:szCs w:val="28"/>
        </w:rPr>
        <w:t>невикористання</w:t>
      </w:r>
      <w:proofErr w:type="spellEnd"/>
      <w:r w:rsidR="001F6921" w:rsidRPr="006810C5">
        <w:rPr>
          <w:rFonts w:ascii="Times New Roman" w:hAnsi="Times New Roman" w:cs="Times New Roman"/>
          <w:sz w:val="28"/>
          <w:szCs w:val="28"/>
        </w:rPr>
        <w:t xml:space="preserve"> </w:t>
      </w:r>
      <w:proofErr w:type="spellStart"/>
      <w:r w:rsidR="001F6921" w:rsidRPr="006810C5">
        <w:rPr>
          <w:rFonts w:ascii="Times New Roman" w:hAnsi="Times New Roman" w:cs="Times New Roman"/>
          <w:sz w:val="28"/>
          <w:szCs w:val="28"/>
        </w:rPr>
        <w:t>матеріалів</w:t>
      </w:r>
      <w:proofErr w:type="spellEnd"/>
      <w:r w:rsidR="001F6921" w:rsidRPr="006810C5">
        <w:rPr>
          <w:rFonts w:ascii="Times New Roman" w:hAnsi="Times New Roman" w:cs="Times New Roman"/>
          <w:sz w:val="28"/>
          <w:szCs w:val="28"/>
        </w:rPr>
        <w:t xml:space="preserve"> </w:t>
      </w:r>
      <w:proofErr w:type="spellStart"/>
      <w:r w:rsidR="001F6921" w:rsidRPr="006810C5">
        <w:rPr>
          <w:rFonts w:ascii="Times New Roman" w:hAnsi="Times New Roman" w:cs="Times New Roman"/>
          <w:sz w:val="28"/>
          <w:szCs w:val="28"/>
        </w:rPr>
        <w:t>інших</w:t>
      </w:r>
      <w:proofErr w:type="spellEnd"/>
      <w:r w:rsidR="001F6921" w:rsidRPr="006810C5">
        <w:rPr>
          <w:rFonts w:ascii="Times New Roman" w:hAnsi="Times New Roman" w:cs="Times New Roman"/>
          <w:sz w:val="28"/>
          <w:szCs w:val="28"/>
        </w:rPr>
        <w:t xml:space="preserve"> </w:t>
      </w:r>
      <w:proofErr w:type="spellStart"/>
      <w:r w:rsidR="001F6921" w:rsidRPr="006810C5">
        <w:rPr>
          <w:rFonts w:ascii="Times New Roman" w:hAnsi="Times New Roman" w:cs="Times New Roman"/>
          <w:sz w:val="28"/>
          <w:szCs w:val="28"/>
        </w:rPr>
        <w:t>авторів</w:t>
      </w:r>
      <w:proofErr w:type="spellEnd"/>
      <w:r w:rsidR="001F6921" w:rsidRPr="006810C5">
        <w:rPr>
          <w:rFonts w:ascii="Times New Roman" w:hAnsi="Times New Roman" w:cs="Times New Roman"/>
          <w:sz w:val="28"/>
          <w:szCs w:val="28"/>
        </w:rPr>
        <w:t xml:space="preserve"> без </w:t>
      </w:r>
      <w:proofErr w:type="spellStart"/>
      <w:r w:rsidR="001F6921" w:rsidRPr="006810C5">
        <w:rPr>
          <w:rFonts w:ascii="Times New Roman" w:hAnsi="Times New Roman" w:cs="Times New Roman"/>
          <w:sz w:val="28"/>
          <w:szCs w:val="28"/>
        </w:rPr>
        <w:t>посилань</w:t>
      </w:r>
      <w:proofErr w:type="spellEnd"/>
    </w:p>
    <w:p w14:paraId="49B3669A" w14:textId="4664062C" w:rsidR="00400F81" w:rsidRPr="006810C5" w:rsidRDefault="00AA34EE" w:rsidP="00A11F2A">
      <w:pPr>
        <w:spacing w:after="0" w:line="360" w:lineRule="auto"/>
        <w:jc w:val="both"/>
        <w:rPr>
          <w:rFonts w:ascii="Times New Roman" w:hAnsi="Times New Roman" w:cs="Times New Roman"/>
          <w:sz w:val="28"/>
          <w:szCs w:val="28"/>
        </w:rPr>
      </w:pPr>
      <w:proofErr w:type="spellStart"/>
      <w:r w:rsidRPr="006810C5">
        <w:rPr>
          <w:rFonts w:ascii="Times New Roman" w:hAnsi="Times New Roman" w:cs="Times New Roman"/>
          <w:sz w:val="28"/>
          <w:szCs w:val="28"/>
        </w:rPr>
        <w:t>Додаток</w:t>
      </w:r>
      <w:proofErr w:type="spellEnd"/>
      <w:r w:rsidRPr="006810C5">
        <w:rPr>
          <w:rFonts w:ascii="Times New Roman" w:hAnsi="Times New Roman" w:cs="Times New Roman"/>
          <w:sz w:val="28"/>
          <w:szCs w:val="28"/>
        </w:rPr>
        <w:t xml:space="preserve"> Д </w:t>
      </w:r>
      <w:proofErr w:type="spellStart"/>
      <w:r w:rsidR="008D5633" w:rsidRPr="006810C5">
        <w:rPr>
          <w:rFonts w:ascii="Times New Roman" w:hAnsi="Times New Roman" w:cs="Times New Roman"/>
          <w:sz w:val="28"/>
          <w:szCs w:val="28"/>
        </w:rPr>
        <w:t>Зразок</w:t>
      </w:r>
      <w:proofErr w:type="spellEnd"/>
      <w:r w:rsidR="008D5633" w:rsidRPr="006810C5">
        <w:rPr>
          <w:rFonts w:ascii="Times New Roman" w:hAnsi="Times New Roman" w:cs="Times New Roman"/>
          <w:sz w:val="28"/>
          <w:szCs w:val="28"/>
        </w:rPr>
        <w:t xml:space="preserve"> </w:t>
      </w:r>
      <w:proofErr w:type="spellStart"/>
      <w:r w:rsidR="008D5633" w:rsidRPr="006810C5">
        <w:rPr>
          <w:rFonts w:ascii="Times New Roman" w:hAnsi="Times New Roman" w:cs="Times New Roman"/>
          <w:sz w:val="28"/>
          <w:szCs w:val="28"/>
        </w:rPr>
        <w:t>оформлення</w:t>
      </w:r>
      <w:proofErr w:type="spellEnd"/>
      <w:r w:rsidR="008D5633" w:rsidRPr="006810C5">
        <w:rPr>
          <w:rFonts w:ascii="Times New Roman" w:hAnsi="Times New Roman" w:cs="Times New Roman"/>
          <w:sz w:val="28"/>
          <w:szCs w:val="28"/>
        </w:rPr>
        <w:t xml:space="preserve"> </w:t>
      </w:r>
      <w:proofErr w:type="spellStart"/>
      <w:r w:rsidR="008D5633" w:rsidRPr="006810C5">
        <w:rPr>
          <w:rFonts w:ascii="Times New Roman" w:hAnsi="Times New Roman" w:cs="Times New Roman"/>
          <w:sz w:val="28"/>
          <w:szCs w:val="28"/>
        </w:rPr>
        <w:t>посилань</w:t>
      </w:r>
      <w:proofErr w:type="spellEnd"/>
      <w:r w:rsidR="008D5633" w:rsidRPr="006810C5">
        <w:rPr>
          <w:rFonts w:ascii="Times New Roman" w:hAnsi="Times New Roman" w:cs="Times New Roman"/>
          <w:sz w:val="28"/>
          <w:szCs w:val="28"/>
        </w:rPr>
        <w:t xml:space="preserve"> у </w:t>
      </w:r>
      <w:proofErr w:type="spellStart"/>
      <w:r w:rsidR="008D5633" w:rsidRPr="006810C5">
        <w:rPr>
          <w:rFonts w:ascii="Times New Roman" w:hAnsi="Times New Roman" w:cs="Times New Roman"/>
          <w:sz w:val="28"/>
          <w:szCs w:val="28"/>
        </w:rPr>
        <w:t>тексті</w:t>
      </w:r>
      <w:proofErr w:type="spellEnd"/>
    </w:p>
    <w:p w14:paraId="07C74376" w14:textId="6AFEFE87" w:rsidR="00AA34EE" w:rsidRPr="006810C5" w:rsidRDefault="00AA34EE" w:rsidP="00A11F2A">
      <w:pPr>
        <w:spacing w:after="0" w:line="360" w:lineRule="auto"/>
        <w:jc w:val="both"/>
        <w:rPr>
          <w:rFonts w:ascii="Times New Roman" w:hAnsi="Times New Roman" w:cs="Times New Roman"/>
          <w:sz w:val="28"/>
          <w:szCs w:val="28"/>
        </w:rPr>
      </w:pPr>
      <w:proofErr w:type="spellStart"/>
      <w:r w:rsidRPr="006810C5">
        <w:rPr>
          <w:rFonts w:ascii="Times New Roman" w:hAnsi="Times New Roman" w:cs="Times New Roman"/>
          <w:sz w:val="28"/>
          <w:szCs w:val="28"/>
        </w:rPr>
        <w:t>Додаток</w:t>
      </w:r>
      <w:proofErr w:type="spellEnd"/>
      <w:r w:rsidRPr="006810C5">
        <w:rPr>
          <w:rFonts w:ascii="Times New Roman" w:hAnsi="Times New Roman" w:cs="Times New Roman"/>
          <w:sz w:val="28"/>
          <w:szCs w:val="28"/>
        </w:rPr>
        <w:t xml:space="preserve"> Е </w:t>
      </w:r>
      <w:proofErr w:type="spellStart"/>
      <w:r w:rsidR="00400F81" w:rsidRPr="006810C5">
        <w:rPr>
          <w:rFonts w:ascii="Times New Roman" w:hAnsi="Times New Roman" w:cs="Times New Roman"/>
          <w:sz w:val="28"/>
          <w:szCs w:val="28"/>
        </w:rPr>
        <w:t>Зразок</w:t>
      </w:r>
      <w:proofErr w:type="spellEnd"/>
      <w:r w:rsidR="00400F81" w:rsidRPr="006810C5">
        <w:rPr>
          <w:rFonts w:ascii="Times New Roman" w:hAnsi="Times New Roman" w:cs="Times New Roman"/>
          <w:sz w:val="28"/>
          <w:szCs w:val="28"/>
        </w:rPr>
        <w:t xml:space="preserve"> </w:t>
      </w:r>
      <w:proofErr w:type="spellStart"/>
      <w:r w:rsidR="00400F81" w:rsidRPr="006810C5">
        <w:rPr>
          <w:rFonts w:ascii="Times New Roman" w:hAnsi="Times New Roman" w:cs="Times New Roman"/>
          <w:sz w:val="28"/>
          <w:szCs w:val="28"/>
        </w:rPr>
        <w:t>оформлення</w:t>
      </w:r>
      <w:proofErr w:type="spellEnd"/>
      <w:r w:rsidR="00400F81" w:rsidRPr="006810C5">
        <w:rPr>
          <w:rFonts w:ascii="Times New Roman" w:hAnsi="Times New Roman" w:cs="Times New Roman"/>
          <w:sz w:val="28"/>
          <w:szCs w:val="28"/>
        </w:rPr>
        <w:t xml:space="preserve"> списку </w:t>
      </w:r>
      <w:proofErr w:type="spellStart"/>
      <w:r w:rsidR="00400F81" w:rsidRPr="006810C5">
        <w:rPr>
          <w:rFonts w:ascii="Times New Roman" w:hAnsi="Times New Roman" w:cs="Times New Roman"/>
          <w:sz w:val="28"/>
          <w:szCs w:val="28"/>
        </w:rPr>
        <w:t>джерел</w:t>
      </w:r>
      <w:proofErr w:type="spellEnd"/>
      <w:r w:rsidR="00400F81" w:rsidRPr="006810C5">
        <w:rPr>
          <w:rFonts w:ascii="Times New Roman" w:hAnsi="Times New Roman" w:cs="Times New Roman"/>
          <w:sz w:val="28"/>
          <w:szCs w:val="28"/>
        </w:rPr>
        <w:t xml:space="preserve"> і </w:t>
      </w:r>
      <w:proofErr w:type="spellStart"/>
      <w:r w:rsidR="00400F81" w:rsidRPr="006810C5">
        <w:rPr>
          <w:rFonts w:ascii="Times New Roman" w:hAnsi="Times New Roman" w:cs="Times New Roman"/>
          <w:sz w:val="28"/>
          <w:szCs w:val="28"/>
        </w:rPr>
        <w:t>літератури</w:t>
      </w:r>
      <w:proofErr w:type="spellEnd"/>
    </w:p>
    <w:p w14:paraId="145B5548" w14:textId="7CEE6E83" w:rsidR="006810C5" w:rsidRPr="006810C5" w:rsidRDefault="00AA34EE" w:rsidP="00A11F2A">
      <w:pPr>
        <w:spacing w:after="0" w:line="360" w:lineRule="auto"/>
        <w:jc w:val="both"/>
        <w:rPr>
          <w:rFonts w:ascii="Times New Roman" w:hAnsi="Times New Roman" w:cs="Times New Roman"/>
          <w:bCs/>
          <w:sz w:val="28"/>
          <w:szCs w:val="28"/>
        </w:rPr>
      </w:pPr>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Додаток</w:t>
      </w:r>
      <w:proofErr w:type="spellEnd"/>
      <w:r w:rsidRPr="006810C5">
        <w:rPr>
          <w:rFonts w:ascii="Times New Roman" w:hAnsi="Times New Roman" w:cs="Times New Roman"/>
          <w:sz w:val="28"/>
          <w:szCs w:val="28"/>
        </w:rPr>
        <w:t xml:space="preserve"> Ж </w:t>
      </w:r>
      <w:proofErr w:type="spellStart"/>
      <w:r w:rsidR="006810C5" w:rsidRPr="006810C5">
        <w:rPr>
          <w:rFonts w:ascii="Times New Roman" w:hAnsi="Times New Roman" w:cs="Times New Roman"/>
          <w:bCs/>
          <w:sz w:val="28"/>
          <w:szCs w:val="28"/>
        </w:rPr>
        <w:t>Приклади</w:t>
      </w:r>
      <w:proofErr w:type="spellEnd"/>
      <w:r w:rsidR="006810C5" w:rsidRPr="006810C5">
        <w:rPr>
          <w:rFonts w:ascii="Times New Roman" w:hAnsi="Times New Roman" w:cs="Times New Roman"/>
          <w:bCs/>
          <w:sz w:val="28"/>
          <w:szCs w:val="28"/>
        </w:rPr>
        <w:t xml:space="preserve"> </w:t>
      </w:r>
      <w:proofErr w:type="spellStart"/>
      <w:r w:rsidR="006810C5" w:rsidRPr="006810C5">
        <w:rPr>
          <w:rFonts w:ascii="Times New Roman" w:hAnsi="Times New Roman" w:cs="Times New Roman"/>
          <w:bCs/>
          <w:sz w:val="28"/>
          <w:szCs w:val="28"/>
        </w:rPr>
        <w:t>бібліографічного</w:t>
      </w:r>
      <w:proofErr w:type="spellEnd"/>
      <w:r w:rsidR="006810C5" w:rsidRPr="006810C5">
        <w:rPr>
          <w:rFonts w:ascii="Times New Roman" w:hAnsi="Times New Roman" w:cs="Times New Roman"/>
          <w:bCs/>
          <w:sz w:val="28"/>
          <w:szCs w:val="28"/>
        </w:rPr>
        <w:t xml:space="preserve"> </w:t>
      </w:r>
      <w:proofErr w:type="spellStart"/>
      <w:r w:rsidR="006810C5" w:rsidRPr="006810C5">
        <w:rPr>
          <w:rFonts w:ascii="Times New Roman" w:hAnsi="Times New Roman" w:cs="Times New Roman"/>
          <w:bCs/>
          <w:sz w:val="28"/>
          <w:szCs w:val="28"/>
        </w:rPr>
        <w:t>опису</w:t>
      </w:r>
      <w:proofErr w:type="spellEnd"/>
      <w:r w:rsidR="006810C5" w:rsidRPr="006810C5">
        <w:rPr>
          <w:rFonts w:ascii="Times New Roman" w:hAnsi="Times New Roman" w:cs="Times New Roman"/>
          <w:bCs/>
          <w:sz w:val="28"/>
          <w:szCs w:val="28"/>
        </w:rPr>
        <w:t xml:space="preserve"> </w:t>
      </w:r>
      <w:proofErr w:type="spellStart"/>
      <w:r w:rsidR="006810C5" w:rsidRPr="006810C5">
        <w:rPr>
          <w:rFonts w:ascii="Times New Roman" w:hAnsi="Times New Roman" w:cs="Times New Roman"/>
          <w:bCs/>
          <w:sz w:val="28"/>
          <w:szCs w:val="28"/>
        </w:rPr>
        <w:t>літератури</w:t>
      </w:r>
      <w:proofErr w:type="spellEnd"/>
    </w:p>
    <w:p w14:paraId="2E65F96D" w14:textId="1E82B52E" w:rsidR="006810C5" w:rsidRPr="006810C5" w:rsidRDefault="006810C5" w:rsidP="00A11F2A">
      <w:pPr>
        <w:spacing w:after="0" w:line="360" w:lineRule="auto"/>
        <w:jc w:val="both"/>
        <w:rPr>
          <w:rFonts w:ascii="Times New Roman" w:hAnsi="Times New Roman" w:cs="Times New Roman"/>
          <w:sz w:val="28"/>
          <w:szCs w:val="28"/>
        </w:rPr>
      </w:pPr>
      <w:proofErr w:type="spellStart"/>
      <w:r w:rsidRPr="006810C5">
        <w:rPr>
          <w:rFonts w:ascii="Times New Roman" w:hAnsi="Times New Roman" w:cs="Times New Roman"/>
          <w:sz w:val="28"/>
          <w:szCs w:val="28"/>
        </w:rPr>
        <w:t>Додаток</w:t>
      </w:r>
      <w:proofErr w:type="spellEnd"/>
      <w:r w:rsidRPr="006810C5">
        <w:rPr>
          <w:rFonts w:ascii="Times New Roman" w:hAnsi="Times New Roman" w:cs="Times New Roman"/>
          <w:sz w:val="28"/>
          <w:szCs w:val="28"/>
        </w:rPr>
        <w:t xml:space="preserve"> З</w:t>
      </w:r>
      <w:r w:rsidRPr="006810C5">
        <w:rPr>
          <w:rFonts w:ascii="Times New Roman" w:hAnsi="Times New Roman" w:cs="Times New Roman"/>
          <w:sz w:val="28"/>
          <w:szCs w:val="28"/>
          <w:lang w:val="uk-UA"/>
        </w:rPr>
        <w:t xml:space="preserve"> </w:t>
      </w:r>
      <w:proofErr w:type="spellStart"/>
      <w:r w:rsidRPr="006810C5">
        <w:rPr>
          <w:rFonts w:ascii="Times New Roman" w:hAnsi="Times New Roman" w:cs="Times New Roman"/>
          <w:sz w:val="28"/>
          <w:szCs w:val="28"/>
        </w:rPr>
        <w:t>Зразок</w:t>
      </w:r>
      <w:proofErr w:type="spellEnd"/>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оформлення</w:t>
      </w:r>
      <w:proofErr w:type="spellEnd"/>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відгуку</w:t>
      </w:r>
      <w:proofErr w:type="spellEnd"/>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наукового</w:t>
      </w:r>
      <w:proofErr w:type="spellEnd"/>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керівника</w:t>
      </w:r>
      <w:proofErr w:type="spellEnd"/>
    </w:p>
    <w:p w14:paraId="1096B762" w14:textId="61D0A40B" w:rsidR="006810C5" w:rsidRPr="006810C5" w:rsidRDefault="006810C5" w:rsidP="00A11F2A">
      <w:pPr>
        <w:spacing w:after="0" w:line="360" w:lineRule="auto"/>
        <w:jc w:val="both"/>
        <w:rPr>
          <w:rFonts w:ascii="Times New Roman" w:hAnsi="Times New Roman" w:cs="Times New Roman"/>
          <w:sz w:val="28"/>
          <w:szCs w:val="28"/>
        </w:rPr>
      </w:pPr>
      <w:proofErr w:type="spellStart"/>
      <w:r w:rsidRPr="006810C5">
        <w:rPr>
          <w:rFonts w:ascii="Times New Roman" w:hAnsi="Times New Roman" w:cs="Times New Roman"/>
          <w:sz w:val="28"/>
          <w:szCs w:val="28"/>
        </w:rPr>
        <w:t>Додаток</w:t>
      </w:r>
      <w:proofErr w:type="spellEnd"/>
      <w:r w:rsidRPr="006810C5">
        <w:rPr>
          <w:rFonts w:ascii="Times New Roman" w:hAnsi="Times New Roman" w:cs="Times New Roman"/>
          <w:sz w:val="28"/>
          <w:szCs w:val="28"/>
        </w:rPr>
        <w:t xml:space="preserve"> И </w:t>
      </w:r>
      <w:proofErr w:type="spellStart"/>
      <w:r w:rsidRPr="006810C5">
        <w:rPr>
          <w:rFonts w:ascii="Times New Roman" w:hAnsi="Times New Roman" w:cs="Times New Roman"/>
          <w:sz w:val="28"/>
          <w:szCs w:val="28"/>
        </w:rPr>
        <w:t>Зразок</w:t>
      </w:r>
      <w:proofErr w:type="spellEnd"/>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оформлення</w:t>
      </w:r>
      <w:proofErr w:type="spellEnd"/>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зовнішньої</w:t>
      </w:r>
      <w:proofErr w:type="spellEnd"/>
      <w:r w:rsidRPr="006810C5">
        <w:rPr>
          <w:rFonts w:ascii="Times New Roman" w:hAnsi="Times New Roman" w:cs="Times New Roman"/>
          <w:sz w:val="28"/>
          <w:szCs w:val="28"/>
        </w:rPr>
        <w:t xml:space="preserve"> та </w:t>
      </w:r>
      <w:proofErr w:type="spellStart"/>
      <w:r w:rsidRPr="006810C5">
        <w:rPr>
          <w:rFonts w:ascii="Times New Roman" w:hAnsi="Times New Roman" w:cs="Times New Roman"/>
          <w:sz w:val="28"/>
          <w:szCs w:val="28"/>
        </w:rPr>
        <w:t>внутрішньої</w:t>
      </w:r>
      <w:proofErr w:type="spellEnd"/>
      <w:r w:rsidRPr="006810C5">
        <w:rPr>
          <w:rFonts w:ascii="Times New Roman" w:hAnsi="Times New Roman" w:cs="Times New Roman"/>
          <w:sz w:val="28"/>
          <w:szCs w:val="28"/>
        </w:rPr>
        <w:t xml:space="preserve"> </w:t>
      </w:r>
      <w:proofErr w:type="spellStart"/>
      <w:r w:rsidRPr="006810C5">
        <w:rPr>
          <w:rFonts w:ascii="Times New Roman" w:hAnsi="Times New Roman" w:cs="Times New Roman"/>
          <w:sz w:val="28"/>
          <w:szCs w:val="28"/>
        </w:rPr>
        <w:t>рецензій</w:t>
      </w:r>
      <w:proofErr w:type="spellEnd"/>
    </w:p>
    <w:p w14:paraId="52C72F48" w14:textId="77777777" w:rsidR="006810C5" w:rsidRPr="006810C5" w:rsidRDefault="006810C5" w:rsidP="00A11F2A">
      <w:pPr>
        <w:spacing w:after="0" w:line="360" w:lineRule="auto"/>
        <w:jc w:val="both"/>
        <w:rPr>
          <w:rFonts w:ascii="Times New Roman" w:hAnsi="Times New Roman" w:cs="Times New Roman"/>
          <w:sz w:val="28"/>
          <w:szCs w:val="28"/>
        </w:rPr>
      </w:pPr>
    </w:p>
    <w:p w14:paraId="621296D1" w14:textId="77777777" w:rsidR="006810C5" w:rsidRPr="006810C5" w:rsidRDefault="006810C5" w:rsidP="00A11F2A">
      <w:pPr>
        <w:spacing w:after="0" w:line="360" w:lineRule="auto"/>
        <w:jc w:val="both"/>
        <w:rPr>
          <w:rFonts w:ascii="Times New Roman" w:hAnsi="Times New Roman" w:cs="Times New Roman"/>
          <w:sz w:val="28"/>
          <w:szCs w:val="28"/>
          <w:lang w:val="uk-UA" w:eastAsia="ru-RU"/>
        </w:rPr>
      </w:pPr>
    </w:p>
    <w:p w14:paraId="0EE36827" w14:textId="77777777" w:rsidR="006810C5" w:rsidRPr="006810C5" w:rsidRDefault="006810C5" w:rsidP="00A11F2A">
      <w:pPr>
        <w:pStyle w:val="a6"/>
        <w:spacing w:before="0" w:beforeAutospacing="0" w:after="0" w:afterAutospacing="0" w:line="360" w:lineRule="auto"/>
        <w:ind w:firstLine="709"/>
        <w:jc w:val="both"/>
        <w:rPr>
          <w:rStyle w:val="aa"/>
          <w:b w:val="0"/>
          <w:color w:val="535353"/>
          <w:sz w:val="28"/>
          <w:szCs w:val="28"/>
        </w:rPr>
      </w:pPr>
    </w:p>
    <w:p w14:paraId="2F015AF7" w14:textId="56EE8FC6" w:rsidR="00AA34EE" w:rsidRPr="006810C5" w:rsidRDefault="00AA34EE" w:rsidP="00A11F2A">
      <w:pPr>
        <w:spacing w:after="0" w:line="360" w:lineRule="auto"/>
        <w:jc w:val="both"/>
        <w:rPr>
          <w:rFonts w:ascii="Times New Roman" w:hAnsi="Times New Roman" w:cs="Times New Roman"/>
          <w:sz w:val="28"/>
          <w:szCs w:val="28"/>
          <w:lang w:val="uk-UA"/>
        </w:rPr>
      </w:pPr>
    </w:p>
    <w:p w14:paraId="708FBCB6" w14:textId="3F4D3347" w:rsidR="00AA34EE" w:rsidRPr="006810C5" w:rsidRDefault="00AA34EE" w:rsidP="00A11F2A">
      <w:pPr>
        <w:spacing w:after="0" w:line="360" w:lineRule="auto"/>
        <w:jc w:val="both"/>
        <w:rPr>
          <w:rFonts w:ascii="Times New Roman" w:hAnsi="Times New Roman" w:cs="Times New Roman"/>
          <w:sz w:val="28"/>
          <w:szCs w:val="28"/>
        </w:rPr>
      </w:pPr>
      <w:r w:rsidRPr="006810C5">
        <w:rPr>
          <w:rFonts w:ascii="Times New Roman" w:hAnsi="Times New Roman" w:cs="Times New Roman"/>
          <w:sz w:val="28"/>
          <w:szCs w:val="28"/>
        </w:rPr>
        <w:t xml:space="preserve"> </w:t>
      </w:r>
    </w:p>
    <w:p w14:paraId="457E4464" w14:textId="18127D0F" w:rsidR="00AA34EE" w:rsidRPr="006810C5" w:rsidRDefault="00AA34EE" w:rsidP="00A11F2A">
      <w:pPr>
        <w:spacing w:after="0" w:line="360" w:lineRule="auto"/>
        <w:jc w:val="both"/>
        <w:rPr>
          <w:rFonts w:ascii="Times New Roman" w:hAnsi="Times New Roman" w:cs="Times New Roman"/>
          <w:bCs/>
          <w:caps/>
          <w:sz w:val="28"/>
          <w:szCs w:val="28"/>
          <w:lang w:val="uk-UA"/>
        </w:rPr>
      </w:pPr>
    </w:p>
    <w:p w14:paraId="18545BED" w14:textId="775764C4" w:rsidR="00AA34EE" w:rsidRPr="006810C5" w:rsidRDefault="00AA34EE" w:rsidP="00A11F2A">
      <w:pPr>
        <w:spacing w:after="0" w:line="360" w:lineRule="auto"/>
        <w:jc w:val="both"/>
        <w:rPr>
          <w:rFonts w:ascii="Times New Roman" w:hAnsi="Times New Roman" w:cs="Times New Roman"/>
          <w:bCs/>
          <w:caps/>
          <w:sz w:val="28"/>
          <w:szCs w:val="28"/>
          <w:lang w:val="uk-UA"/>
        </w:rPr>
      </w:pPr>
    </w:p>
    <w:p w14:paraId="6EC1B2F4" w14:textId="17FB2F4F" w:rsidR="00AA34EE" w:rsidRPr="006810C5" w:rsidRDefault="00AA34EE" w:rsidP="00A11F2A">
      <w:pPr>
        <w:spacing w:after="0" w:line="360" w:lineRule="auto"/>
        <w:jc w:val="both"/>
        <w:rPr>
          <w:rFonts w:ascii="Times New Roman" w:hAnsi="Times New Roman" w:cs="Times New Roman"/>
          <w:bCs/>
          <w:caps/>
          <w:sz w:val="28"/>
          <w:szCs w:val="28"/>
          <w:lang w:val="uk-UA"/>
        </w:rPr>
      </w:pPr>
    </w:p>
    <w:p w14:paraId="1A529622" w14:textId="6D56652C" w:rsidR="00AA34EE" w:rsidRPr="006810C5" w:rsidRDefault="00AA34EE" w:rsidP="00A11F2A">
      <w:pPr>
        <w:spacing w:after="0" w:line="360" w:lineRule="auto"/>
        <w:jc w:val="both"/>
        <w:rPr>
          <w:rFonts w:ascii="Times New Roman" w:hAnsi="Times New Roman" w:cs="Times New Roman"/>
          <w:bCs/>
          <w:caps/>
          <w:sz w:val="28"/>
          <w:szCs w:val="28"/>
          <w:lang w:val="uk-UA"/>
        </w:rPr>
      </w:pPr>
    </w:p>
    <w:p w14:paraId="26744C7C" w14:textId="56A7027E" w:rsidR="00AA34EE" w:rsidRDefault="00AA34EE" w:rsidP="00A11F2A">
      <w:pPr>
        <w:spacing w:after="200" w:line="360" w:lineRule="auto"/>
        <w:jc w:val="center"/>
        <w:rPr>
          <w:rFonts w:ascii="Times New Roman" w:hAnsi="Times New Roman" w:cs="Times New Roman"/>
          <w:b/>
          <w:bCs/>
          <w:caps/>
          <w:sz w:val="28"/>
          <w:szCs w:val="28"/>
          <w:lang w:val="uk-UA"/>
        </w:rPr>
      </w:pPr>
    </w:p>
    <w:p w14:paraId="6017869F" w14:textId="01945C5B" w:rsidR="00AA34EE" w:rsidRDefault="00AA34EE" w:rsidP="00A11F2A">
      <w:pPr>
        <w:spacing w:after="200" w:line="360" w:lineRule="auto"/>
        <w:jc w:val="center"/>
        <w:rPr>
          <w:rFonts w:ascii="Times New Roman" w:hAnsi="Times New Roman" w:cs="Times New Roman"/>
          <w:b/>
          <w:bCs/>
          <w:caps/>
          <w:sz w:val="28"/>
          <w:szCs w:val="28"/>
          <w:lang w:val="uk-UA"/>
        </w:rPr>
      </w:pPr>
    </w:p>
    <w:p w14:paraId="33A7B353" w14:textId="43974DB2" w:rsidR="00AA34EE" w:rsidRDefault="00AA34EE" w:rsidP="00A11F2A">
      <w:pPr>
        <w:spacing w:after="200" w:line="360" w:lineRule="auto"/>
        <w:jc w:val="center"/>
        <w:rPr>
          <w:rFonts w:ascii="Times New Roman" w:hAnsi="Times New Roman" w:cs="Times New Roman"/>
          <w:b/>
          <w:bCs/>
          <w:caps/>
          <w:sz w:val="28"/>
          <w:szCs w:val="28"/>
          <w:lang w:val="uk-UA"/>
        </w:rPr>
      </w:pPr>
    </w:p>
    <w:p w14:paraId="1E8C8324" w14:textId="0F8FB33B" w:rsidR="00AA34EE" w:rsidRDefault="00AA34EE" w:rsidP="00A11F2A">
      <w:pPr>
        <w:spacing w:after="200" w:line="360" w:lineRule="auto"/>
        <w:jc w:val="center"/>
        <w:rPr>
          <w:rFonts w:ascii="Times New Roman" w:hAnsi="Times New Roman" w:cs="Times New Roman"/>
          <w:b/>
          <w:bCs/>
          <w:caps/>
          <w:sz w:val="28"/>
          <w:szCs w:val="28"/>
          <w:lang w:val="uk-UA"/>
        </w:rPr>
      </w:pPr>
    </w:p>
    <w:p w14:paraId="1095C337" w14:textId="5C6EDF88" w:rsidR="00AA34EE" w:rsidRDefault="00AA34EE" w:rsidP="00112F79">
      <w:pPr>
        <w:spacing w:after="200" w:line="360" w:lineRule="auto"/>
        <w:rPr>
          <w:rFonts w:ascii="Times New Roman" w:hAnsi="Times New Roman" w:cs="Times New Roman"/>
          <w:b/>
          <w:bCs/>
          <w:caps/>
          <w:sz w:val="28"/>
          <w:szCs w:val="28"/>
          <w:lang w:val="uk-UA"/>
        </w:rPr>
      </w:pPr>
    </w:p>
    <w:p w14:paraId="24825A58" w14:textId="37D0B810" w:rsidR="00AA34EE" w:rsidRDefault="00AA34EE" w:rsidP="00A11F2A">
      <w:pPr>
        <w:spacing w:after="200" w:line="360" w:lineRule="auto"/>
        <w:jc w:val="center"/>
        <w:rPr>
          <w:rFonts w:ascii="Times New Roman" w:hAnsi="Times New Roman" w:cs="Times New Roman"/>
          <w:b/>
          <w:bCs/>
          <w:caps/>
          <w:sz w:val="28"/>
          <w:szCs w:val="28"/>
          <w:lang w:val="uk-UA"/>
        </w:rPr>
      </w:pPr>
    </w:p>
    <w:p w14:paraId="0DD9836E" w14:textId="0DFB2B13" w:rsidR="00AA34EE" w:rsidRPr="002233E0" w:rsidRDefault="00AA34EE" w:rsidP="00A11F2A">
      <w:pPr>
        <w:spacing w:after="200" w:line="360" w:lineRule="auto"/>
        <w:jc w:val="center"/>
        <w:rPr>
          <w:rFonts w:ascii="Times New Roman" w:hAnsi="Times New Roman" w:cs="Times New Roman"/>
          <w:b/>
          <w:bCs/>
          <w:caps/>
          <w:sz w:val="28"/>
          <w:szCs w:val="28"/>
          <w:lang w:val="uk-UA"/>
        </w:rPr>
      </w:pPr>
    </w:p>
    <w:p w14:paraId="54CA87C6" w14:textId="77777777" w:rsidR="002233E0" w:rsidRPr="002233E0" w:rsidRDefault="002233E0" w:rsidP="00A11F2A">
      <w:pPr>
        <w:pStyle w:val="a7"/>
        <w:spacing w:line="360" w:lineRule="auto"/>
        <w:ind w:left="102" w:right="94"/>
        <w:jc w:val="right"/>
        <w:rPr>
          <w:rFonts w:ascii="Times New Roman" w:hAnsi="Times New Roman" w:cs="Times New Roman"/>
          <w:b/>
          <w:bCs/>
          <w:sz w:val="28"/>
          <w:szCs w:val="28"/>
          <w:lang w:val="uk-UA"/>
        </w:rPr>
      </w:pPr>
      <w:r w:rsidRPr="002233E0">
        <w:rPr>
          <w:rFonts w:ascii="Times New Roman" w:hAnsi="Times New Roman" w:cs="Times New Roman"/>
          <w:b/>
          <w:bCs/>
          <w:sz w:val="28"/>
          <w:szCs w:val="28"/>
          <w:lang w:val="uk-UA"/>
        </w:rPr>
        <w:lastRenderedPageBreak/>
        <w:t>Додаток А</w:t>
      </w:r>
    </w:p>
    <w:p w14:paraId="78C7A1C6" w14:textId="18583E05" w:rsidR="002233E0" w:rsidRPr="00AA34EE" w:rsidRDefault="002233E0" w:rsidP="00A11F2A">
      <w:pPr>
        <w:pStyle w:val="1"/>
        <w:spacing w:before="0" w:line="360" w:lineRule="auto"/>
        <w:ind w:left="102" w:right="-1"/>
        <w:jc w:val="center"/>
        <w:rPr>
          <w:rFonts w:ascii="Times New Roman" w:hAnsi="Times New Roman" w:cs="Times New Roman"/>
          <w:b w:val="0"/>
          <w:bCs w:val="0"/>
          <w:iCs/>
          <w:color w:val="auto"/>
          <w:lang w:val="uk-UA"/>
        </w:rPr>
      </w:pPr>
      <w:r w:rsidRPr="00AA34EE">
        <w:rPr>
          <w:rFonts w:ascii="Times New Roman" w:hAnsi="Times New Roman" w:cs="Times New Roman"/>
          <w:iCs/>
          <w:color w:val="auto"/>
          <w:lang w:val="uk-UA"/>
        </w:rPr>
        <w:t xml:space="preserve">Зразок оформлення </w:t>
      </w:r>
      <w:r w:rsidR="001F6921">
        <w:rPr>
          <w:rFonts w:ascii="Times New Roman" w:hAnsi="Times New Roman" w:cs="Times New Roman"/>
          <w:iCs/>
          <w:color w:val="auto"/>
          <w:lang w:val="uk-UA"/>
        </w:rPr>
        <w:t>титульного аркуша</w:t>
      </w:r>
      <w:r w:rsidRPr="00AA34EE">
        <w:rPr>
          <w:rFonts w:ascii="Times New Roman" w:hAnsi="Times New Roman" w:cs="Times New Roman"/>
          <w:iCs/>
          <w:color w:val="auto"/>
          <w:lang w:val="uk-UA"/>
        </w:rPr>
        <w:t xml:space="preserve"> </w:t>
      </w:r>
      <w:r w:rsidR="009432B0">
        <w:rPr>
          <w:rFonts w:ascii="Times New Roman" w:hAnsi="Times New Roman" w:cs="Times New Roman"/>
          <w:iCs/>
          <w:color w:val="auto"/>
          <w:lang w:val="uk-UA"/>
        </w:rPr>
        <w:t>кваліфікаційної роботи</w:t>
      </w:r>
    </w:p>
    <w:p w14:paraId="1D9629E2" w14:textId="77777777" w:rsidR="002233E0" w:rsidRPr="00AA34EE" w:rsidRDefault="002233E0" w:rsidP="00A11F2A">
      <w:pPr>
        <w:pStyle w:val="a7"/>
        <w:spacing w:line="360" w:lineRule="auto"/>
        <w:jc w:val="center"/>
        <w:rPr>
          <w:rFonts w:ascii="Times New Roman" w:hAnsi="Times New Roman" w:cs="Times New Roman"/>
          <w:b/>
          <w:sz w:val="28"/>
          <w:szCs w:val="28"/>
          <w:lang w:val="uk-UA"/>
        </w:rPr>
      </w:pPr>
    </w:p>
    <w:p w14:paraId="24D18DCF" w14:textId="77777777" w:rsidR="002233E0" w:rsidRPr="002233E0" w:rsidRDefault="002233E0" w:rsidP="00112F79">
      <w:pPr>
        <w:pStyle w:val="a7"/>
        <w:spacing w:line="240" w:lineRule="auto"/>
        <w:jc w:val="center"/>
        <w:rPr>
          <w:rFonts w:ascii="Times New Roman" w:hAnsi="Times New Roman" w:cs="Times New Roman"/>
          <w:sz w:val="28"/>
          <w:szCs w:val="28"/>
          <w:lang w:val="uk-UA"/>
        </w:rPr>
      </w:pPr>
      <w:r w:rsidRPr="002233E0">
        <w:rPr>
          <w:rFonts w:ascii="Times New Roman" w:hAnsi="Times New Roman" w:cs="Times New Roman"/>
          <w:sz w:val="28"/>
          <w:szCs w:val="28"/>
          <w:lang w:val="uk-UA"/>
        </w:rPr>
        <w:t>МІНІСТЕРСТВО ОСВІТИ І НАУКИ УКРАЇНИ</w:t>
      </w:r>
    </w:p>
    <w:p w14:paraId="5D4D4B59" w14:textId="7EF5EAD3" w:rsidR="002233E0" w:rsidRDefault="002233E0" w:rsidP="00112F79">
      <w:pPr>
        <w:pStyle w:val="a7"/>
        <w:spacing w:line="240" w:lineRule="auto"/>
        <w:jc w:val="center"/>
        <w:rPr>
          <w:rFonts w:ascii="Times New Roman" w:hAnsi="Times New Roman" w:cs="Times New Roman"/>
          <w:sz w:val="28"/>
          <w:szCs w:val="28"/>
          <w:lang w:val="uk-UA"/>
        </w:rPr>
      </w:pPr>
      <w:r w:rsidRPr="002233E0">
        <w:rPr>
          <w:rFonts w:ascii="Times New Roman" w:hAnsi="Times New Roman" w:cs="Times New Roman"/>
          <w:sz w:val="28"/>
          <w:szCs w:val="28"/>
          <w:lang w:val="uk-UA"/>
        </w:rPr>
        <w:t>ДОНЕЦЬКИЙ НАЦІОНАЛЬНИЙ УНІВЕРСИТЕТ ІМЕНІ ВАСИЛЯ</w:t>
      </w:r>
      <w:r w:rsidRPr="002233E0">
        <w:rPr>
          <w:rFonts w:ascii="Times New Roman" w:hAnsi="Times New Roman" w:cs="Times New Roman"/>
          <w:spacing w:val="-16"/>
          <w:sz w:val="28"/>
          <w:szCs w:val="28"/>
          <w:lang w:val="uk-UA"/>
        </w:rPr>
        <w:t xml:space="preserve"> </w:t>
      </w:r>
      <w:r w:rsidRPr="002233E0">
        <w:rPr>
          <w:rFonts w:ascii="Times New Roman" w:hAnsi="Times New Roman" w:cs="Times New Roman"/>
          <w:sz w:val="28"/>
          <w:szCs w:val="28"/>
          <w:lang w:val="uk-UA"/>
        </w:rPr>
        <w:t>СТУСА</w:t>
      </w:r>
    </w:p>
    <w:p w14:paraId="048156AE" w14:textId="77777777" w:rsidR="00112F79" w:rsidRPr="002233E0" w:rsidRDefault="00112F79" w:rsidP="00112F79">
      <w:pPr>
        <w:pStyle w:val="a7"/>
        <w:spacing w:line="240" w:lineRule="auto"/>
        <w:jc w:val="center"/>
        <w:rPr>
          <w:rFonts w:ascii="Times New Roman" w:hAnsi="Times New Roman" w:cs="Times New Roman"/>
          <w:sz w:val="28"/>
          <w:szCs w:val="28"/>
          <w:lang w:val="uk-UA"/>
        </w:rPr>
      </w:pPr>
    </w:p>
    <w:p w14:paraId="1EC87105" w14:textId="29EEF9BF" w:rsidR="002233E0" w:rsidRPr="00AA34EE" w:rsidRDefault="002233E0" w:rsidP="00A11F2A">
      <w:pPr>
        <w:spacing w:line="360" w:lineRule="auto"/>
        <w:jc w:val="center"/>
        <w:rPr>
          <w:rFonts w:ascii="Times New Roman" w:hAnsi="Times New Roman" w:cs="Times New Roman"/>
          <w:b/>
          <w:sz w:val="28"/>
          <w:szCs w:val="28"/>
        </w:rPr>
      </w:pPr>
      <w:r w:rsidRPr="002233E0">
        <w:rPr>
          <w:rFonts w:ascii="Times New Roman" w:hAnsi="Times New Roman" w:cs="Times New Roman"/>
          <w:b/>
          <w:sz w:val="28"/>
          <w:szCs w:val="28"/>
        </w:rPr>
        <w:t>ОНУ</w:t>
      </w:r>
      <w:r w:rsidRPr="002233E0">
        <w:rPr>
          <w:rFonts w:ascii="Times New Roman" w:hAnsi="Times New Roman" w:cs="Times New Roman"/>
          <w:b/>
          <w:sz w:val="28"/>
          <w:szCs w:val="28"/>
          <w:lang w:val="uk-UA"/>
        </w:rPr>
        <w:t>Ф</w:t>
      </w:r>
      <w:r w:rsidRPr="002233E0">
        <w:rPr>
          <w:rFonts w:ascii="Times New Roman" w:hAnsi="Times New Roman" w:cs="Times New Roman"/>
          <w:b/>
          <w:sz w:val="28"/>
          <w:szCs w:val="28"/>
        </w:rPr>
        <w:t>РІЙЧУК КАТЕРИНА ЮРІЇВНА</w:t>
      </w:r>
    </w:p>
    <w:p w14:paraId="0AA48C95" w14:textId="77777777" w:rsidR="002233E0" w:rsidRPr="002233E0" w:rsidRDefault="002233E0" w:rsidP="00A11F2A">
      <w:pPr>
        <w:pStyle w:val="a7"/>
        <w:spacing w:after="0" w:line="360" w:lineRule="auto"/>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                                                                              Допускається до захисту:</w:t>
      </w:r>
    </w:p>
    <w:p w14:paraId="65B1F9B5" w14:textId="77777777" w:rsidR="002233E0" w:rsidRPr="002233E0" w:rsidRDefault="002233E0" w:rsidP="00A11F2A">
      <w:pPr>
        <w:pStyle w:val="a7"/>
        <w:spacing w:after="0" w:line="360" w:lineRule="auto"/>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                                                                              завідувач кафедри політології </w:t>
      </w:r>
    </w:p>
    <w:p w14:paraId="77C57CD4" w14:textId="77777777" w:rsidR="002233E0" w:rsidRPr="002233E0" w:rsidRDefault="002233E0" w:rsidP="00A11F2A">
      <w:pPr>
        <w:pStyle w:val="a7"/>
        <w:spacing w:after="0" w:line="360" w:lineRule="auto"/>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                                                                              та державного управління</w:t>
      </w:r>
    </w:p>
    <w:p w14:paraId="6E52B651" w14:textId="03482D3A" w:rsidR="002233E0" w:rsidRPr="002233E0" w:rsidRDefault="002233E0" w:rsidP="00A11F2A">
      <w:pPr>
        <w:pStyle w:val="a7"/>
        <w:spacing w:after="0" w:line="360" w:lineRule="auto"/>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                                                                              </w:t>
      </w:r>
      <w:proofErr w:type="spellStart"/>
      <w:r w:rsidRPr="002233E0">
        <w:rPr>
          <w:rFonts w:ascii="Times New Roman" w:hAnsi="Times New Roman" w:cs="Times New Roman"/>
          <w:sz w:val="28"/>
          <w:szCs w:val="28"/>
          <w:lang w:val="uk-UA"/>
        </w:rPr>
        <w:t>д.політ</w:t>
      </w:r>
      <w:r>
        <w:rPr>
          <w:rFonts w:ascii="Times New Roman" w:hAnsi="Times New Roman" w:cs="Times New Roman"/>
          <w:sz w:val="28"/>
          <w:szCs w:val="28"/>
          <w:lang w:val="uk-UA"/>
        </w:rPr>
        <w:t>.н</w:t>
      </w:r>
      <w:proofErr w:type="spellEnd"/>
      <w:r>
        <w:rPr>
          <w:rFonts w:ascii="Times New Roman" w:hAnsi="Times New Roman" w:cs="Times New Roman"/>
          <w:sz w:val="28"/>
          <w:szCs w:val="28"/>
          <w:lang w:val="uk-UA"/>
        </w:rPr>
        <w:t>., доцент</w:t>
      </w:r>
      <w:r w:rsidRPr="002233E0">
        <w:rPr>
          <w:rFonts w:ascii="Times New Roman" w:hAnsi="Times New Roman" w:cs="Times New Roman"/>
          <w:sz w:val="28"/>
          <w:szCs w:val="28"/>
          <w:lang w:val="uk-UA"/>
        </w:rPr>
        <w:t xml:space="preserve"> </w:t>
      </w:r>
    </w:p>
    <w:p w14:paraId="76293171" w14:textId="77777777" w:rsidR="002233E0" w:rsidRPr="002233E0" w:rsidRDefault="002233E0" w:rsidP="00A11F2A">
      <w:pPr>
        <w:pStyle w:val="a7"/>
        <w:spacing w:after="0" w:line="360" w:lineRule="auto"/>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                                                                              ____________</w:t>
      </w:r>
      <w:proofErr w:type="spellStart"/>
      <w:r w:rsidRPr="002233E0">
        <w:rPr>
          <w:rFonts w:ascii="Times New Roman" w:hAnsi="Times New Roman" w:cs="Times New Roman"/>
          <w:sz w:val="28"/>
          <w:szCs w:val="28"/>
          <w:lang w:val="uk-UA"/>
        </w:rPr>
        <w:t>Чальцева</w:t>
      </w:r>
      <w:proofErr w:type="spellEnd"/>
      <w:r w:rsidRPr="002233E0">
        <w:rPr>
          <w:rFonts w:ascii="Times New Roman" w:hAnsi="Times New Roman" w:cs="Times New Roman"/>
          <w:sz w:val="28"/>
          <w:szCs w:val="28"/>
          <w:lang w:val="uk-UA"/>
        </w:rPr>
        <w:t xml:space="preserve"> О.М.</w:t>
      </w:r>
    </w:p>
    <w:p w14:paraId="255AAB2C" w14:textId="77777777" w:rsidR="002233E0" w:rsidRPr="002233E0" w:rsidRDefault="002233E0" w:rsidP="00A11F2A">
      <w:pPr>
        <w:pStyle w:val="a7"/>
        <w:tabs>
          <w:tab w:val="left" w:pos="5124"/>
          <w:tab w:val="left" w:pos="5829"/>
          <w:tab w:val="left" w:pos="7022"/>
        </w:tabs>
        <w:spacing w:after="0" w:line="360" w:lineRule="auto"/>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                                                                              «____» ____________ 20__</w:t>
      </w:r>
      <w:r w:rsidRPr="002233E0">
        <w:rPr>
          <w:rFonts w:ascii="Times New Roman" w:hAnsi="Times New Roman" w:cs="Times New Roman"/>
          <w:spacing w:val="-1"/>
          <w:sz w:val="28"/>
          <w:szCs w:val="28"/>
          <w:lang w:val="uk-UA"/>
        </w:rPr>
        <w:t xml:space="preserve"> </w:t>
      </w:r>
      <w:r w:rsidRPr="002233E0">
        <w:rPr>
          <w:rFonts w:ascii="Times New Roman" w:hAnsi="Times New Roman" w:cs="Times New Roman"/>
          <w:sz w:val="28"/>
          <w:szCs w:val="28"/>
          <w:lang w:val="uk-UA"/>
        </w:rPr>
        <w:t>р.</w:t>
      </w:r>
    </w:p>
    <w:p w14:paraId="226578D9" w14:textId="77777777" w:rsidR="002233E0" w:rsidRPr="002233E0" w:rsidRDefault="002233E0" w:rsidP="00A11F2A">
      <w:pPr>
        <w:pStyle w:val="a7"/>
        <w:spacing w:after="0" w:line="360" w:lineRule="auto"/>
        <w:rPr>
          <w:rFonts w:ascii="Times New Roman" w:hAnsi="Times New Roman" w:cs="Times New Roman"/>
          <w:sz w:val="28"/>
          <w:szCs w:val="28"/>
          <w:lang w:val="uk-UA"/>
        </w:rPr>
      </w:pPr>
    </w:p>
    <w:p w14:paraId="29D9E9B6" w14:textId="77777777" w:rsidR="002233E0" w:rsidRPr="002233E0" w:rsidRDefault="002233E0" w:rsidP="00A11F2A">
      <w:pPr>
        <w:spacing w:line="360" w:lineRule="auto"/>
        <w:jc w:val="center"/>
        <w:rPr>
          <w:rFonts w:ascii="Times New Roman" w:hAnsi="Times New Roman" w:cs="Times New Roman"/>
          <w:b/>
          <w:sz w:val="28"/>
          <w:szCs w:val="28"/>
          <w:lang w:val="uk-UA"/>
        </w:rPr>
      </w:pPr>
      <w:r w:rsidRPr="002233E0">
        <w:rPr>
          <w:rFonts w:ascii="Times New Roman" w:hAnsi="Times New Roman" w:cs="Times New Roman"/>
          <w:b/>
          <w:sz w:val="28"/>
          <w:szCs w:val="28"/>
          <w:lang w:val="uk-UA"/>
        </w:rPr>
        <w:t>ІНСТИТУЦІЙНИЙ АСПЕКТ АНТИКОРУПЦІЙНОЇ РЕФОРМИ ЯК СКЛАДОВА ПУБЛІЧНОЇ ПОЛІТИКИ В СУЧАСНІЙ УКРАЇНІ</w:t>
      </w:r>
    </w:p>
    <w:p w14:paraId="27E7AC88" w14:textId="77777777" w:rsidR="002233E0" w:rsidRPr="002233E0" w:rsidRDefault="002233E0" w:rsidP="00A11F2A">
      <w:pPr>
        <w:pStyle w:val="a7"/>
        <w:spacing w:line="360" w:lineRule="auto"/>
        <w:rPr>
          <w:rFonts w:ascii="Times New Roman" w:hAnsi="Times New Roman" w:cs="Times New Roman"/>
          <w:b/>
          <w:sz w:val="28"/>
          <w:szCs w:val="28"/>
          <w:lang w:val="uk-UA"/>
        </w:rPr>
      </w:pPr>
    </w:p>
    <w:p w14:paraId="7DD2A6D5" w14:textId="1371EFBE" w:rsidR="002233E0" w:rsidRPr="002233E0" w:rsidRDefault="002233E0" w:rsidP="00112F79">
      <w:pPr>
        <w:pStyle w:val="1"/>
        <w:spacing w:before="166"/>
        <w:ind w:left="104" w:right="93"/>
        <w:jc w:val="center"/>
        <w:rPr>
          <w:rFonts w:ascii="Times New Roman" w:hAnsi="Times New Roman" w:cs="Times New Roman"/>
          <w:b w:val="0"/>
          <w:color w:val="auto"/>
          <w:lang w:val="uk-UA"/>
        </w:rPr>
      </w:pPr>
      <w:r w:rsidRPr="002233E0">
        <w:rPr>
          <w:rFonts w:ascii="Times New Roman" w:hAnsi="Times New Roman" w:cs="Times New Roman"/>
          <w:b w:val="0"/>
          <w:color w:val="auto"/>
          <w:lang w:val="uk-UA"/>
        </w:rPr>
        <w:t xml:space="preserve">Спеціальність </w:t>
      </w:r>
      <w:r w:rsidR="00112F79">
        <w:rPr>
          <w:rFonts w:ascii="Times New Roman" w:hAnsi="Times New Roman" w:cs="Times New Roman"/>
          <w:b w:val="0"/>
          <w:color w:val="auto"/>
          <w:lang w:val="uk-UA"/>
        </w:rPr>
        <w:t>281</w:t>
      </w:r>
      <w:r w:rsidRPr="002233E0">
        <w:rPr>
          <w:rFonts w:ascii="Times New Roman" w:hAnsi="Times New Roman" w:cs="Times New Roman"/>
          <w:b w:val="0"/>
          <w:color w:val="auto"/>
          <w:lang w:val="uk-UA"/>
        </w:rPr>
        <w:t xml:space="preserve"> П</w:t>
      </w:r>
      <w:r w:rsidR="00340B82">
        <w:rPr>
          <w:rFonts w:ascii="Times New Roman" w:hAnsi="Times New Roman" w:cs="Times New Roman"/>
          <w:b w:val="0"/>
          <w:color w:val="auto"/>
          <w:lang w:val="uk-UA"/>
        </w:rPr>
        <w:t>ублічне управління та адміністрування</w:t>
      </w:r>
    </w:p>
    <w:p w14:paraId="155739E2" w14:textId="1ED3C44B" w:rsidR="002233E0" w:rsidRPr="002233E0" w:rsidRDefault="00B41981" w:rsidP="00112F79">
      <w:pPr>
        <w:pStyle w:val="1"/>
        <w:spacing w:before="0"/>
        <w:ind w:left="104" w:right="93"/>
        <w:jc w:val="center"/>
        <w:rPr>
          <w:rFonts w:ascii="Times New Roman" w:hAnsi="Times New Roman" w:cs="Times New Roman"/>
          <w:b w:val="0"/>
          <w:color w:val="auto"/>
          <w:lang w:val="uk-UA"/>
        </w:rPr>
      </w:pPr>
      <w:r>
        <w:rPr>
          <w:rFonts w:ascii="Times New Roman" w:hAnsi="Times New Roman" w:cs="Times New Roman"/>
          <w:b w:val="0"/>
          <w:color w:val="auto"/>
          <w:lang w:val="uk-UA"/>
        </w:rPr>
        <w:t xml:space="preserve">Кваліфікаційна робота </w:t>
      </w:r>
    </w:p>
    <w:p w14:paraId="151B4B4C" w14:textId="77777777" w:rsidR="002233E0" w:rsidRPr="002233E0" w:rsidRDefault="002233E0" w:rsidP="00112F79">
      <w:pPr>
        <w:pStyle w:val="a7"/>
        <w:spacing w:line="360" w:lineRule="auto"/>
        <w:rPr>
          <w:rFonts w:ascii="Times New Roman" w:hAnsi="Times New Roman" w:cs="Times New Roman"/>
          <w:b/>
          <w:sz w:val="28"/>
          <w:szCs w:val="28"/>
          <w:lang w:val="uk-UA"/>
        </w:rPr>
      </w:pPr>
    </w:p>
    <w:p w14:paraId="53246E36" w14:textId="54B3812C" w:rsidR="002233E0" w:rsidRPr="002233E0" w:rsidRDefault="00112F79" w:rsidP="00112F79">
      <w:pPr>
        <w:pStyle w:val="a7"/>
        <w:spacing w:line="240" w:lineRule="auto"/>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33E0" w:rsidRPr="002233E0">
        <w:rPr>
          <w:rFonts w:ascii="Times New Roman" w:hAnsi="Times New Roman" w:cs="Times New Roman"/>
          <w:sz w:val="28"/>
          <w:szCs w:val="28"/>
          <w:lang w:val="uk-UA"/>
        </w:rPr>
        <w:t>Науковий керівник:</w:t>
      </w:r>
    </w:p>
    <w:p w14:paraId="37A4F206" w14:textId="375C5314" w:rsidR="002233E0" w:rsidRPr="002233E0" w:rsidRDefault="00112F79" w:rsidP="00112F79">
      <w:pPr>
        <w:pStyle w:val="a7"/>
        <w:spacing w:line="240" w:lineRule="auto"/>
        <w:ind w:left="142" w:right="10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33E0" w:rsidRPr="002233E0">
        <w:rPr>
          <w:rFonts w:ascii="Times New Roman" w:hAnsi="Times New Roman" w:cs="Times New Roman"/>
          <w:sz w:val="28"/>
          <w:szCs w:val="28"/>
          <w:lang w:val="uk-UA"/>
        </w:rPr>
        <w:t xml:space="preserve">Петренко І.І., доцент кафедри </w:t>
      </w:r>
    </w:p>
    <w:p w14:paraId="3391C125" w14:textId="1DDE9BE8" w:rsidR="00112F79" w:rsidRDefault="00112F79" w:rsidP="00112F79">
      <w:pPr>
        <w:pStyle w:val="a7"/>
        <w:spacing w:line="240" w:lineRule="auto"/>
        <w:ind w:right="10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33E0" w:rsidRPr="002233E0">
        <w:rPr>
          <w:rFonts w:ascii="Times New Roman" w:hAnsi="Times New Roman" w:cs="Times New Roman"/>
          <w:sz w:val="28"/>
          <w:szCs w:val="28"/>
          <w:lang w:val="uk-UA"/>
        </w:rPr>
        <w:t xml:space="preserve">політології та державного управління,  </w:t>
      </w:r>
      <w:r>
        <w:rPr>
          <w:rFonts w:ascii="Times New Roman" w:hAnsi="Times New Roman" w:cs="Times New Roman"/>
          <w:sz w:val="28"/>
          <w:szCs w:val="28"/>
          <w:lang w:val="uk-UA"/>
        </w:rPr>
        <w:t xml:space="preserve">   </w:t>
      </w:r>
    </w:p>
    <w:p w14:paraId="56EEAC01" w14:textId="000FE3AF" w:rsidR="00AA34EE" w:rsidRPr="00112F79" w:rsidRDefault="00112F79" w:rsidP="00112F79">
      <w:pPr>
        <w:pStyle w:val="a7"/>
        <w:spacing w:line="240" w:lineRule="auto"/>
        <w:ind w:right="10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233E0">
        <w:rPr>
          <w:rFonts w:ascii="Times New Roman" w:hAnsi="Times New Roman" w:cs="Times New Roman"/>
          <w:sz w:val="28"/>
          <w:szCs w:val="28"/>
          <w:lang w:val="uk-UA"/>
        </w:rPr>
        <w:t>к. політ. н., доцент</w:t>
      </w:r>
    </w:p>
    <w:p w14:paraId="1D499049" w14:textId="7C9E603A" w:rsidR="00AA34EE" w:rsidRPr="00AA34EE" w:rsidRDefault="00AA34EE" w:rsidP="00A11F2A">
      <w:pPr>
        <w:pStyle w:val="a7"/>
        <w:spacing w:after="0" w:line="360" w:lineRule="auto"/>
        <w:rPr>
          <w:rFonts w:ascii="Times New Roman" w:hAnsi="Times New Roman" w:cs="Times New Roman"/>
          <w:sz w:val="28"/>
          <w:szCs w:val="28"/>
          <w:lang w:val="uk-UA"/>
        </w:rPr>
      </w:pPr>
      <w:r w:rsidRPr="001D4DE1">
        <w:rPr>
          <w:lang w:val="uk-UA"/>
        </w:rPr>
        <w:t xml:space="preserve">                                                      </w:t>
      </w:r>
      <w:r>
        <w:rPr>
          <w:lang w:val="uk-UA"/>
        </w:rPr>
        <w:t xml:space="preserve">                    </w:t>
      </w:r>
      <w:r w:rsidR="00112F79">
        <w:rPr>
          <w:lang w:val="uk-UA"/>
        </w:rPr>
        <w:t xml:space="preserve">                 </w:t>
      </w:r>
      <w:r>
        <w:rPr>
          <w:lang w:val="uk-UA"/>
        </w:rPr>
        <w:t xml:space="preserve"> </w:t>
      </w:r>
      <w:r w:rsidRPr="00AA34EE">
        <w:rPr>
          <w:rFonts w:ascii="Times New Roman" w:hAnsi="Times New Roman" w:cs="Times New Roman"/>
          <w:sz w:val="28"/>
          <w:szCs w:val="28"/>
          <w:lang w:val="uk-UA"/>
        </w:rPr>
        <w:t>Оцінка: ____ / ___ / ________</w:t>
      </w:r>
    </w:p>
    <w:p w14:paraId="2A3105E8" w14:textId="5B560495" w:rsidR="00AA34EE" w:rsidRPr="00AA34EE" w:rsidRDefault="00AA34EE" w:rsidP="00A11F2A">
      <w:pPr>
        <w:pStyle w:val="a7"/>
        <w:spacing w:after="0" w:line="360" w:lineRule="auto"/>
        <w:ind w:right="-53"/>
        <w:rPr>
          <w:rFonts w:ascii="Times New Roman" w:hAnsi="Times New Roman" w:cs="Times New Roman"/>
          <w:sz w:val="14"/>
          <w:szCs w:val="14"/>
          <w:lang w:val="uk-UA"/>
        </w:rPr>
      </w:pPr>
      <w:r w:rsidRPr="00AA34EE">
        <w:rPr>
          <w:rFonts w:ascii="Times New Roman" w:hAnsi="Times New Roman" w:cs="Times New Roman"/>
          <w:sz w:val="14"/>
          <w:szCs w:val="14"/>
          <w:lang w:val="uk-UA"/>
        </w:rPr>
        <w:t xml:space="preserve">                                          </w:t>
      </w:r>
      <w:r>
        <w:rPr>
          <w:rFonts w:ascii="Times New Roman" w:hAnsi="Times New Roman" w:cs="Times New Roman"/>
          <w:sz w:val="14"/>
          <w:szCs w:val="14"/>
          <w:lang w:val="uk-UA"/>
        </w:rPr>
        <w:t xml:space="preserve">                           </w:t>
      </w:r>
      <w:r w:rsidRPr="00AA34EE">
        <w:rPr>
          <w:rFonts w:ascii="Times New Roman" w:hAnsi="Times New Roman" w:cs="Times New Roman"/>
          <w:sz w:val="14"/>
          <w:szCs w:val="14"/>
          <w:lang w:val="uk-UA"/>
        </w:rPr>
        <w:t xml:space="preserve">                                          </w:t>
      </w:r>
      <w:r w:rsidR="00112F79">
        <w:rPr>
          <w:rFonts w:ascii="Times New Roman" w:hAnsi="Times New Roman" w:cs="Times New Roman"/>
          <w:sz w:val="14"/>
          <w:szCs w:val="14"/>
          <w:lang w:val="uk-UA"/>
        </w:rPr>
        <w:t xml:space="preserve">                                        </w:t>
      </w:r>
      <w:r w:rsidRPr="00AA34EE">
        <w:rPr>
          <w:rFonts w:ascii="Times New Roman" w:hAnsi="Times New Roman" w:cs="Times New Roman"/>
          <w:sz w:val="14"/>
          <w:szCs w:val="14"/>
          <w:lang w:val="uk-UA"/>
        </w:rPr>
        <w:t xml:space="preserve">  (бали/за шкалою ЄКТS/за національною шкалою)</w:t>
      </w:r>
    </w:p>
    <w:p w14:paraId="14653EF6" w14:textId="62DE7EFD" w:rsidR="00AA34EE" w:rsidRPr="00AA34EE" w:rsidRDefault="00AA34EE" w:rsidP="00A11F2A">
      <w:pPr>
        <w:pStyle w:val="a7"/>
        <w:spacing w:after="0" w:line="360" w:lineRule="auto"/>
        <w:rPr>
          <w:rFonts w:ascii="Times New Roman" w:hAnsi="Times New Roman" w:cs="Times New Roman"/>
          <w:sz w:val="28"/>
          <w:szCs w:val="28"/>
          <w:lang w:val="uk-UA"/>
        </w:rPr>
      </w:pPr>
      <w:r w:rsidRPr="00AA34E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12F79">
        <w:rPr>
          <w:rFonts w:ascii="Times New Roman" w:hAnsi="Times New Roman" w:cs="Times New Roman"/>
          <w:sz w:val="28"/>
          <w:szCs w:val="28"/>
          <w:lang w:val="uk-UA"/>
        </w:rPr>
        <w:t xml:space="preserve">          </w:t>
      </w:r>
      <w:r w:rsidRPr="00AA34EE">
        <w:rPr>
          <w:rFonts w:ascii="Times New Roman" w:hAnsi="Times New Roman" w:cs="Times New Roman"/>
          <w:sz w:val="28"/>
          <w:szCs w:val="28"/>
          <w:lang w:val="uk-UA"/>
        </w:rPr>
        <w:t xml:space="preserve">Голова ЕК:   ____(підпис)__________ </w:t>
      </w:r>
    </w:p>
    <w:p w14:paraId="5C002C12" w14:textId="6CB557F5" w:rsidR="00AA34EE" w:rsidRPr="00AA34EE" w:rsidRDefault="00AA34EE" w:rsidP="00A11F2A">
      <w:pPr>
        <w:pStyle w:val="a7"/>
        <w:spacing w:after="0" w:line="360" w:lineRule="auto"/>
        <w:rPr>
          <w:rFonts w:ascii="Times New Roman" w:hAnsi="Times New Roman" w:cs="Times New Roman"/>
          <w:sz w:val="28"/>
          <w:szCs w:val="28"/>
          <w:lang w:val="uk-UA"/>
        </w:rPr>
      </w:pPr>
      <w:r w:rsidRPr="00AA34EE">
        <w:rPr>
          <w:rFonts w:ascii="Times New Roman" w:hAnsi="Times New Roman" w:cs="Times New Roman"/>
          <w:sz w:val="28"/>
          <w:szCs w:val="28"/>
          <w:lang w:val="uk-UA"/>
        </w:rPr>
        <w:t xml:space="preserve">                                                                                                                                                                                   </w:t>
      </w:r>
    </w:p>
    <w:p w14:paraId="53AEB3C5" w14:textId="77777777" w:rsidR="00AA34EE" w:rsidRDefault="00AA34EE" w:rsidP="00112F79">
      <w:pPr>
        <w:spacing w:after="0" w:line="360" w:lineRule="auto"/>
        <w:rPr>
          <w:rFonts w:ascii="Times New Roman" w:hAnsi="Times New Roman" w:cs="Times New Roman"/>
          <w:sz w:val="28"/>
          <w:lang w:val="uk-UA"/>
        </w:rPr>
      </w:pPr>
    </w:p>
    <w:p w14:paraId="5A38610D" w14:textId="0CBAA95F" w:rsidR="00AA34EE" w:rsidRPr="00112F79" w:rsidRDefault="00AA34EE" w:rsidP="00112F79">
      <w:pPr>
        <w:spacing w:after="0" w:line="360" w:lineRule="auto"/>
        <w:jc w:val="center"/>
        <w:rPr>
          <w:rFonts w:ascii="Times New Roman" w:hAnsi="Times New Roman" w:cs="Times New Roman"/>
          <w:sz w:val="28"/>
          <w:lang w:val="uk-UA"/>
        </w:rPr>
      </w:pPr>
      <w:r w:rsidRPr="00AA34EE">
        <w:rPr>
          <w:rFonts w:ascii="Times New Roman" w:hAnsi="Times New Roman" w:cs="Times New Roman"/>
          <w:sz w:val="28"/>
          <w:lang w:val="uk-UA"/>
        </w:rPr>
        <w:t>Вінниця  2019</w:t>
      </w:r>
    </w:p>
    <w:p w14:paraId="05EE8528" w14:textId="3A9AA854" w:rsidR="002233E0" w:rsidRPr="002233E0" w:rsidRDefault="002233E0" w:rsidP="00A11F2A">
      <w:pPr>
        <w:pStyle w:val="a7"/>
        <w:spacing w:line="360" w:lineRule="auto"/>
        <w:jc w:val="right"/>
        <w:rPr>
          <w:rFonts w:ascii="Times New Roman" w:hAnsi="Times New Roman" w:cs="Times New Roman"/>
          <w:b/>
          <w:bCs/>
          <w:color w:val="000000" w:themeColor="text1"/>
          <w:sz w:val="28"/>
          <w:szCs w:val="28"/>
          <w:lang w:val="uk-UA"/>
        </w:rPr>
      </w:pPr>
      <w:r w:rsidRPr="002233E0">
        <w:rPr>
          <w:rFonts w:ascii="Times New Roman" w:hAnsi="Times New Roman" w:cs="Times New Roman"/>
          <w:b/>
          <w:bCs/>
          <w:color w:val="000000" w:themeColor="text1"/>
          <w:sz w:val="28"/>
          <w:szCs w:val="28"/>
          <w:lang w:val="uk-UA"/>
        </w:rPr>
        <w:lastRenderedPageBreak/>
        <w:t>Додаток Б</w:t>
      </w:r>
    </w:p>
    <w:p w14:paraId="79588FB7" w14:textId="72EAA61D" w:rsidR="001F6921" w:rsidRPr="00B43170" w:rsidRDefault="001F6921" w:rsidP="00A11F2A">
      <w:pPr>
        <w:spacing w:line="360" w:lineRule="auto"/>
        <w:jc w:val="center"/>
        <w:rPr>
          <w:rFonts w:ascii="Times New Roman" w:hAnsi="Times New Roman" w:cs="Times New Roman"/>
          <w:b/>
          <w:sz w:val="28"/>
          <w:szCs w:val="28"/>
          <w:lang w:val="uk-UA"/>
        </w:rPr>
      </w:pPr>
      <w:r w:rsidRPr="00B43170">
        <w:rPr>
          <w:rFonts w:ascii="Times New Roman" w:hAnsi="Times New Roman" w:cs="Times New Roman"/>
          <w:b/>
          <w:sz w:val="28"/>
          <w:szCs w:val="28"/>
          <w:lang w:val="uk-UA"/>
        </w:rPr>
        <w:t xml:space="preserve">Зразок оформлення анотації до </w:t>
      </w:r>
      <w:r w:rsidR="009432B0">
        <w:rPr>
          <w:rFonts w:ascii="Times New Roman" w:hAnsi="Times New Roman" w:cs="Times New Roman"/>
          <w:b/>
          <w:sz w:val="28"/>
          <w:szCs w:val="28"/>
          <w:lang w:val="uk-UA"/>
        </w:rPr>
        <w:t>кваліфікаційної роботи</w:t>
      </w:r>
    </w:p>
    <w:p w14:paraId="32FA728E" w14:textId="302E3FF6" w:rsidR="002233E0" w:rsidRPr="002233E0" w:rsidRDefault="002233E0" w:rsidP="00A11F2A">
      <w:pPr>
        <w:spacing w:line="360" w:lineRule="auto"/>
        <w:jc w:val="both"/>
        <w:rPr>
          <w:rFonts w:ascii="Times New Roman" w:hAnsi="Times New Roman" w:cs="Times New Roman"/>
          <w:b/>
          <w:sz w:val="28"/>
          <w:szCs w:val="28"/>
          <w:lang w:val="uk-UA"/>
        </w:rPr>
      </w:pPr>
      <w:proofErr w:type="spellStart"/>
      <w:r w:rsidRPr="002233E0">
        <w:rPr>
          <w:rFonts w:ascii="Times New Roman" w:hAnsi="Times New Roman" w:cs="Times New Roman"/>
          <w:b/>
          <w:sz w:val="28"/>
          <w:szCs w:val="28"/>
          <w:lang w:val="uk-UA"/>
        </w:rPr>
        <w:t>Онуфрійчук</w:t>
      </w:r>
      <w:proofErr w:type="spellEnd"/>
      <w:r w:rsidRPr="002233E0">
        <w:rPr>
          <w:rFonts w:ascii="Times New Roman" w:hAnsi="Times New Roman" w:cs="Times New Roman"/>
          <w:b/>
          <w:sz w:val="28"/>
          <w:szCs w:val="28"/>
          <w:lang w:val="uk-UA"/>
        </w:rPr>
        <w:t xml:space="preserve"> К. Ю. Інституційний аспект антикорупційної реформи як складова публічної політики в сучасній Україні</w:t>
      </w:r>
    </w:p>
    <w:p w14:paraId="4D097D0A" w14:textId="77777777" w:rsidR="002233E0" w:rsidRPr="002233E0" w:rsidRDefault="002233E0" w:rsidP="00A11F2A">
      <w:pPr>
        <w:spacing w:line="360" w:lineRule="auto"/>
        <w:jc w:val="both"/>
        <w:rPr>
          <w:rFonts w:ascii="Times New Roman" w:hAnsi="Times New Roman" w:cs="Times New Roman"/>
          <w:sz w:val="28"/>
          <w:szCs w:val="28"/>
        </w:rPr>
      </w:pPr>
      <w:r w:rsidRPr="002233E0">
        <w:rPr>
          <w:rFonts w:ascii="Times New Roman" w:hAnsi="Times New Roman" w:cs="Times New Roman"/>
          <w:sz w:val="28"/>
          <w:szCs w:val="28"/>
        </w:rPr>
        <w:t xml:space="preserve">У </w:t>
      </w:r>
      <w:proofErr w:type="spellStart"/>
      <w:r w:rsidRPr="002233E0">
        <w:rPr>
          <w:rFonts w:ascii="Times New Roman" w:hAnsi="Times New Roman" w:cs="Times New Roman"/>
          <w:sz w:val="28"/>
          <w:szCs w:val="28"/>
        </w:rPr>
        <w:t>роботі</w:t>
      </w:r>
      <w:proofErr w:type="spellEnd"/>
      <w:r w:rsidRPr="002233E0">
        <w:rPr>
          <w:rFonts w:ascii="Times New Roman" w:hAnsi="Times New Roman" w:cs="Times New Roman"/>
          <w:sz w:val="28"/>
          <w:szCs w:val="28"/>
        </w:rPr>
        <w:t xml:space="preserve"> комплексно </w:t>
      </w:r>
      <w:proofErr w:type="spellStart"/>
      <w:r w:rsidRPr="002233E0">
        <w:rPr>
          <w:rFonts w:ascii="Times New Roman" w:hAnsi="Times New Roman" w:cs="Times New Roman"/>
          <w:sz w:val="28"/>
          <w:szCs w:val="28"/>
        </w:rPr>
        <w:t>досліджена</w:t>
      </w:r>
      <w:proofErr w:type="spellEnd"/>
      <w:r w:rsidRPr="002233E0">
        <w:rPr>
          <w:rFonts w:ascii="Times New Roman" w:hAnsi="Times New Roman" w:cs="Times New Roman"/>
          <w:sz w:val="28"/>
          <w:szCs w:val="28"/>
        </w:rPr>
        <w:t xml:space="preserve"> проблема </w:t>
      </w:r>
      <w:proofErr w:type="spellStart"/>
      <w:r w:rsidRPr="002233E0">
        <w:rPr>
          <w:rFonts w:ascii="Times New Roman" w:hAnsi="Times New Roman" w:cs="Times New Roman"/>
          <w:sz w:val="28"/>
          <w:szCs w:val="28"/>
        </w:rPr>
        <w:t>інституційного</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виміру</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антикорупційної</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політики</w:t>
      </w:r>
      <w:proofErr w:type="spellEnd"/>
      <w:r w:rsidRPr="002233E0">
        <w:rPr>
          <w:rFonts w:ascii="Times New Roman" w:hAnsi="Times New Roman" w:cs="Times New Roman"/>
          <w:sz w:val="28"/>
          <w:szCs w:val="28"/>
        </w:rPr>
        <w:t xml:space="preserve"> в </w:t>
      </w:r>
      <w:proofErr w:type="spellStart"/>
      <w:r w:rsidRPr="002233E0">
        <w:rPr>
          <w:rFonts w:ascii="Times New Roman" w:hAnsi="Times New Roman" w:cs="Times New Roman"/>
          <w:sz w:val="28"/>
          <w:szCs w:val="28"/>
        </w:rPr>
        <w:t>публічному</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просторі</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сучасної</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України</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Проаналізовано</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сучасні</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наукові</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підходи</w:t>
      </w:r>
      <w:proofErr w:type="spellEnd"/>
      <w:r w:rsidRPr="002233E0">
        <w:rPr>
          <w:rFonts w:ascii="Times New Roman" w:hAnsi="Times New Roman" w:cs="Times New Roman"/>
          <w:sz w:val="28"/>
          <w:szCs w:val="28"/>
        </w:rPr>
        <w:t xml:space="preserve"> до </w:t>
      </w:r>
      <w:proofErr w:type="spellStart"/>
      <w:r w:rsidRPr="002233E0">
        <w:rPr>
          <w:rFonts w:ascii="Times New Roman" w:hAnsi="Times New Roman" w:cs="Times New Roman"/>
          <w:sz w:val="28"/>
          <w:szCs w:val="28"/>
        </w:rPr>
        <w:t>її</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вивчення</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зокрема</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системний</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інституційний</w:t>
      </w:r>
      <w:proofErr w:type="spellEnd"/>
      <w:r w:rsidRPr="002233E0">
        <w:rPr>
          <w:rFonts w:ascii="Times New Roman" w:hAnsi="Times New Roman" w:cs="Times New Roman"/>
          <w:sz w:val="28"/>
          <w:szCs w:val="28"/>
        </w:rPr>
        <w:t>, структурно-</w:t>
      </w:r>
      <w:proofErr w:type="spellStart"/>
      <w:r w:rsidRPr="002233E0">
        <w:rPr>
          <w:rFonts w:ascii="Times New Roman" w:hAnsi="Times New Roman" w:cs="Times New Roman"/>
          <w:sz w:val="28"/>
          <w:szCs w:val="28"/>
        </w:rPr>
        <w:t>функціональний</w:t>
      </w:r>
      <w:proofErr w:type="spellEnd"/>
      <w:r w:rsidRPr="002233E0">
        <w:rPr>
          <w:rFonts w:ascii="Times New Roman" w:hAnsi="Times New Roman" w:cs="Times New Roman"/>
          <w:sz w:val="28"/>
          <w:szCs w:val="28"/>
        </w:rPr>
        <w:t xml:space="preserve"> та </w:t>
      </w:r>
      <w:proofErr w:type="spellStart"/>
      <w:r w:rsidRPr="002233E0">
        <w:rPr>
          <w:rFonts w:ascii="Times New Roman" w:hAnsi="Times New Roman" w:cs="Times New Roman"/>
          <w:sz w:val="28"/>
          <w:szCs w:val="28"/>
        </w:rPr>
        <w:t>економічний</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Висвітлюється</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зміст</w:t>
      </w:r>
      <w:proofErr w:type="spellEnd"/>
      <w:r w:rsidRPr="002233E0">
        <w:rPr>
          <w:rFonts w:ascii="Times New Roman" w:hAnsi="Times New Roman" w:cs="Times New Roman"/>
          <w:sz w:val="28"/>
          <w:szCs w:val="28"/>
        </w:rPr>
        <w:t xml:space="preserve"> та </w:t>
      </w:r>
      <w:proofErr w:type="spellStart"/>
      <w:r w:rsidRPr="002233E0">
        <w:rPr>
          <w:rFonts w:ascii="Times New Roman" w:hAnsi="Times New Roman" w:cs="Times New Roman"/>
          <w:sz w:val="28"/>
          <w:szCs w:val="28"/>
        </w:rPr>
        <w:t>виділяється</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сім</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етапів</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формування</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правової</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основи</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вітчизняної</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антикорупційної</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політики</w:t>
      </w:r>
      <w:proofErr w:type="spellEnd"/>
      <w:r w:rsidRPr="002233E0">
        <w:rPr>
          <w:rFonts w:ascii="Times New Roman" w:hAnsi="Times New Roman" w:cs="Times New Roman"/>
          <w:sz w:val="28"/>
          <w:szCs w:val="28"/>
        </w:rPr>
        <w:t xml:space="preserve">. </w:t>
      </w:r>
    </w:p>
    <w:p w14:paraId="000EBF1B" w14:textId="77777777" w:rsidR="002233E0" w:rsidRPr="002233E0" w:rsidRDefault="002233E0" w:rsidP="00A11F2A">
      <w:pPr>
        <w:spacing w:line="360" w:lineRule="auto"/>
        <w:jc w:val="both"/>
        <w:rPr>
          <w:rFonts w:ascii="Times New Roman" w:hAnsi="Times New Roman" w:cs="Times New Roman"/>
          <w:sz w:val="28"/>
          <w:szCs w:val="28"/>
        </w:rPr>
      </w:pPr>
      <w:proofErr w:type="spellStart"/>
      <w:r w:rsidRPr="002233E0">
        <w:rPr>
          <w:rFonts w:ascii="Times New Roman" w:hAnsi="Times New Roman" w:cs="Times New Roman"/>
          <w:sz w:val="28"/>
          <w:szCs w:val="28"/>
        </w:rPr>
        <w:t>Окрема</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увага</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приділяється</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політико-правовим</w:t>
      </w:r>
      <w:proofErr w:type="spellEnd"/>
      <w:r w:rsidRPr="002233E0">
        <w:rPr>
          <w:rFonts w:ascii="Times New Roman" w:hAnsi="Times New Roman" w:cs="Times New Roman"/>
          <w:sz w:val="28"/>
          <w:szCs w:val="28"/>
        </w:rPr>
        <w:t xml:space="preserve"> аспектам </w:t>
      </w:r>
      <w:proofErr w:type="spellStart"/>
      <w:r w:rsidRPr="002233E0">
        <w:rPr>
          <w:rFonts w:ascii="Times New Roman" w:hAnsi="Times New Roman" w:cs="Times New Roman"/>
          <w:sz w:val="28"/>
          <w:szCs w:val="28"/>
        </w:rPr>
        <w:t>вдосконалення</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антикорупційної</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політики</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держави</w:t>
      </w:r>
      <w:proofErr w:type="spellEnd"/>
      <w:r w:rsidRPr="002233E0">
        <w:rPr>
          <w:rFonts w:ascii="Times New Roman" w:hAnsi="Times New Roman" w:cs="Times New Roman"/>
          <w:sz w:val="28"/>
          <w:szCs w:val="28"/>
        </w:rPr>
        <w:t xml:space="preserve"> на </w:t>
      </w:r>
      <w:proofErr w:type="spellStart"/>
      <w:r w:rsidRPr="002233E0">
        <w:rPr>
          <w:rFonts w:ascii="Times New Roman" w:hAnsi="Times New Roman" w:cs="Times New Roman"/>
          <w:sz w:val="28"/>
          <w:szCs w:val="28"/>
        </w:rPr>
        <w:t>основі</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рекомендацій</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зарубіжних</w:t>
      </w:r>
      <w:proofErr w:type="spellEnd"/>
      <w:r w:rsidRPr="002233E0">
        <w:rPr>
          <w:rFonts w:ascii="Times New Roman" w:hAnsi="Times New Roman" w:cs="Times New Roman"/>
          <w:sz w:val="28"/>
          <w:szCs w:val="28"/>
        </w:rPr>
        <w:t xml:space="preserve"> та </w:t>
      </w:r>
      <w:proofErr w:type="spellStart"/>
      <w:r w:rsidRPr="002233E0">
        <w:rPr>
          <w:rFonts w:ascii="Times New Roman" w:hAnsi="Times New Roman" w:cs="Times New Roman"/>
          <w:sz w:val="28"/>
          <w:szCs w:val="28"/>
        </w:rPr>
        <w:t>вітчизняних</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науковців</w:t>
      </w:r>
      <w:proofErr w:type="spellEnd"/>
      <w:r w:rsidRPr="002233E0">
        <w:rPr>
          <w:rFonts w:ascii="Times New Roman" w:hAnsi="Times New Roman" w:cs="Times New Roman"/>
          <w:sz w:val="28"/>
          <w:szCs w:val="28"/>
        </w:rPr>
        <w:t xml:space="preserve"> і </w:t>
      </w:r>
      <w:proofErr w:type="spellStart"/>
      <w:r w:rsidRPr="002233E0">
        <w:rPr>
          <w:rFonts w:ascii="Times New Roman" w:hAnsi="Times New Roman" w:cs="Times New Roman"/>
          <w:sz w:val="28"/>
          <w:szCs w:val="28"/>
        </w:rPr>
        <w:t>експертів</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Досліджуються</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особливості</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сучасної</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антикорупційної</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системи</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Польщі</w:t>
      </w:r>
      <w:proofErr w:type="spellEnd"/>
      <w:r w:rsidRPr="002233E0">
        <w:rPr>
          <w:rFonts w:ascii="Times New Roman" w:hAnsi="Times New Roman" w:cs="Times New Roman"/>
          <w:sz w:val="28"/>
          <w:szCs w:val="28"/>
        </w:rPr>
        <w:t xml:space="preserve"> та </w:t>
      </w:r>
      <w:proofErr w:type="spellStart"/>
      <w:r w:rsidRPr="002233E0">
        <w:rPr>
          <w:rFonts w:ascii="Times New Roman" w:hAnsi="Times New Roman" w:cs="Times New Roman"/>
          <w:sz w:val="28"/>
          <w:szCs w:val="28"/>
        </w:rPr>
        <w:t>України</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визначаються</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їх</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схожі</w:t>
      </w:r>
      <w:proofErr w:type="spellEnd"/>
      <w:r w:rsidRPr="002233E0">
        <w:rPr>
          <w:rFonts w:ascii="Times New Roman" w:hAnsi="Times New Roman" w:cs="Times New Roman"/>
          <w:sz w:val="28"/>
          <w:szCs w:val="28"/>
        </w:rPr>
        <w:t xml:space="preserve"> та </w:t>
      </w:r>
      <w:proofErr w:type="spellStart"/>
      <w:r w:rsidRPr="002233E0">
        <w:rPr>
          <w:rFonts w:ascii="Times New Roman" w:hAnsi="Times New Roman" w:cs="Times New Roman"/>
          <w:sz w:val="28"/>
          <w:szCs w:val="28"/>
        </w:rPr>
        <w:t>особливі</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риси</w:t>
      </w:r>
      <w:proofErr w:type="spellEnd"/>
      <w:r w:rsidRPr="002233E0">
        <w:rPr>
          <w:rFonts w:ascii="Times New Roman" w:hAnsi="Times New Roman" w:cs="Times New Roman"/>
          <w:sz w:val="28"/>
          <w:szCs w:val="28"/>
        </w:rPr>
        <w:t>.</w:t>
      </w:r>
    </w:p>
    <w:p w14:paraId="50C61373" w14:textId="77777777" w:rsidR="002233E0" w:rsidRPr="002233E0" w:rsidRDefault="002233E0" w:rsidP="00A11F2A">
      <w:pPr>
        <w:spacing w:line="360" w:lineRule="auto"/>
        <w:jc w:val="both"/>
        <w:rPr>
          <w:rFonts w:ascii="Times New Roman" w:hAnsi="Times New Roman" w:cs="Times New Roman"/>
          <w:sz w:val="28"/>
          <w:szCs w:val="28"/>
        </w:rPr>
      </w:pPr>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Ключові</w:t>
      </w:r>
      <w:proofErr w:type="spellEnd"/>
      <w:r w:rsidRPr="002233E0">
        <w:rPr>
          <w:rFonts w:ascii="Times New Roman" w:hAnsi="Times New Roman" w:cs="Times New Roman"/>
          <w:sz w:val="28"/>
          <w:szCs w:val="28"/>
        </w:rPr>
        <w:t xml:space="preserve"> слова: </w:t>
      </w:r>
      <w:proofErr w:type="spellStart"/>
      <w:r w:rsidRPr="002233E0">
        <w:rPr>
          <w:rFonts w:ascii="Times New Roman" w:hAnsi="Times New Roman" w:cs="Times New Roman"/>
          <w:sz w:val="28"/>
          <w:szCs w:val="28"/>
        </w:rPr>
        <w:t>корупція</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антикорупційна</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політика</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протидія</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корупції</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боротьба</w:t>
      </w:r>
      <w:proofErr w:type="spellEnd"/>
      <w:r w:rsidRPr="002233E0">
        <w:rPr>
          <w:rFonts w:ascii="Times New Roman" w:hAnsi="Times New Roman" w:cs="Times New Roman"/>
          <w:sz w:val="28"/>
          <w:szCs w:val="28"/>
        </w:rPr>
        <w:t xml:space="preserve"> з </w:t>
      </w:r>
      <w:proofErr w:type="spellStart"/>
      <w:r w:rsidRPr="002233E0">
        <w:rPr>
          <w:rFonts w:ascii="Times New Roman" w:hAnsi="Times New Roman" w:cs="Times New Roman"/>
          <w:sz w:val="28"/>
          <w:szCs w:val="28"/>
        </w:rPr>
        <w:t>корупцією</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тіньова</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економіка</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злочинність</w:t>
      </w:r>
      <w:proofErr w:type="spellEnd"/>
      <w:r w:rsidRPr="002233E0">
        <w:rPr>
          <w:rFonts w:ascii="Times New Roman" w:hAnsi="Times New Roman" w:cs="Times New Roman"/>
          <w:sz w:val="28"/>
          <w:szCs w:val="28"/>
        </w:rPr>
        <w:t>.</w:t>
      </w:r>
    </w:p>
    <w:p w14:paraId="59E4F5CC" w14:textId="77777777" w:rsidR="002233E0" w:rsidRPr="002233E0" w:rsidRDefault="002233E0" w:rsidP="00A11F2A">
      <w:pPr>
        <w:spacing w:line="360" w:lineRule="auto"/>
        <w:jc w:val="both"/>
        <w:rPr>
          <w:rFonts w:ascii="Times New Roman" w:hAnsi="Times New Roman" w:cs="Times New Roman"/>
          <w:sz w:val="28"/>
          <w:szCs w:val="28"/>
          <w:lang w:val="en-US"/>
        </w:rPr>
      </w:pPr>
      <w:proofErr w:type="spellStart"/>
      <w:r w:rsidRPr="002233E0">
        <w:rPr>
          <w:rFonts w:ascii="Times New Roman" w:hAnsi="Times New Roman" w:cs="Times New Roman"/>
          <w:sz w:val="28"/>
          <w:szCs w:val="28"/>
        </w:rPr>
        <w:t>Бібліограф</w:t>
      </w:r>
      <w:proofErr w:type="spellEnd"/>
      <w:r w:rsidRPr="002233E0">
        <w:rPr>
          <w:rFonts w:ascii="Times New Roman" w:hAnsi="Times New Roman" w:cs="Times New Roman"/>
          <w:sz w:val="28"/>
          <w:szCs w:val="28"/>
          <w:lang w:val="en-US"/>
        </w:rPr>
        <w:t xml:space="preserve">.: 102 </w:t>
      </w:r>
      <w:r w:rsidRPr="002233E0">
        <w:rPr>
          <w:rFonts w:ascii="Times New Roman" w:hAnsi="Times New Roman" w:cs="Times New Roman"/>
          <w:sz w:val="28"/>
          <w:szCs w:val="28"/>
        </w:rPr>
        <w:t>найм</w:t>
      </w:r>
      <w:r w:rsidRPr="002233E0">
        <w:rPr>
          <w:rFonts w:ascii="Times New Roman" w:hAnsi="Times New Roman" w:cs="Times New Roman"/>
          <w:sz w:val="28"/>
          <w:szCs w:val="28"/>
          <w:lang w:val="en-US"/>
        </w:rPr>
        <w:t>.</w:t>
      </w:r>
    </w:p>
    <w:p w14:paraId="3FB6847A" w14:textId="77777777" w:rsidR="002233E0" w:rsidRPr="002233E0" w:rsidRDefault="002233E0" w:rsidP="00A11F2A">
      <w:pPr>
        <w:spacing w:line="360" w:lineRule="auto"/>
        <w:jc w:val="both"/>
        <w:rPr>
          <w:rFonts w:ascii="Times New Roman" w:hAnsi="Times New Roman" w:cs="Times New Roman"/>
          <w:b/>
          <w:sz w:val="28"/>
          <w:szCs w:val="28"/>
          <w:lang w:val="en-US"/>
        </w:rPr>
      </w:pPr>
    </w:p>
    <w:p w14:paraId="58050F57" w14:textId="77777777" w:rsidR="002233E0" w:rsidRPr="002233E0" w:rsidRDefault="002233E0" w:rsidP="00A11F2A">
      <w:pPr>
        <w:spacing w:line="360" w:lineRule="auto"/>
        <w:jc w:val="both"/>
        <w:rPr>
          <w:rFonts w:ascii="Times New Roman" w:hAnsi="Times New Roman" w:cs="Times New Roman"/>
          <w:b/>
          <w:sz w:val="28"/>
          <w:szCs w:val="28"/>
          <w:lang w:val="en-US"/>
        </w:rPr>
      </w:pPr>
      <w:proofErr w:type="spellStart"/>
      <w:r w:rsidRPr="002233E0">
        <w:rPr>
          <w:rFonts w:ascii="Times New Roman" w:hAnsi="Times New Roman" w:cs="Times New Roman"/>
          <w:b/>
          <w:sz w:val="28"/>
          <w:szCs w:val="28"/>
          <w:lang w:val="en-US"/>
        </w:rPr>
        <w:t>Onufriichuk</w:t>
      </w:r>
      <w:proofErr w:type="spellEnd"/>
      <w:r w:rsidRPr="002233E0">
        <w:rPr>
          <w:rFonts w:ascii="Times New Roman" w:hAnsi="Times New Roman" w:cs="Times New Roman"/>
          <w:b/>
          <w:sz w:val="28"/>
          <w:szCs w:val="28"/>
          <w:lang w:val="en-US"/>
        </w:rPr>
        <w:t xml:space="preserve"> </w:t>
      </w:r>
      <w:proofErr w:type="spellStart"/>
      <w:r w:rsidRPr="002233E0">
        <w:rPr>
          <w:rFonts w:ascii="Times New Roman" w:hAnsi="Times New Roman" w:cs="Times New Roman"/>
          <w:b/>
          <w:sz w:val="28"/>
          <w:szCs w:val="28"/>
          <w:lang w:val="en-US"/>
        </w:rPr>
        <w:t>K.Yu</w:t>
      </w:r>
      <w:proofErr w:type="spellEnd"/>
      <w:r w:rsidRPr="002233E0">
        <w:rPr>
          <w:rFonts w:ascii="Times New Roman" w:hAnsi="Times New Roman" w:cs="Times New Roman"/>
          <w:b/>
          <w:sz w:val="28"/>
          <w:szCs w:val="28"/>
          <w:lang w:val="en-US"/>
        </w:rPr>
        <w:t>. Institutional aspect of anti-corruption reform as a component of public policy in modern Ukraine</w:t>
      </w:r>
    </w:p>
    <w:p w14:paraId="552A6056" w14:textId="77777777" w:rsidR="002233E0" w:rsidRPr="002233E0" w:rsidRDefault="002233E0" w:rsidP="00A11F2A">
      <w:pPr>
        <w:spacing w:line="360" w:lineRule="auto"/>
        <w:jc w:val="both"/>
        <w:rPr>
          <w:rFonts w:ascii="Times New Roman" w:hAnsi="Times New Roman" w:cs="Times New Roman"/>
          <w:sz w:val="28"/>
          <w:szCs w:val="28"/>
          <w:lang w:val="en-US"/>
        </w:rPr>
      </w:pPr>
      <w:r w:rsidRPr="002233E0">
        <w:rPr>
          <w:rFonts w:ascii="Times New Roman" w:hAnsi="Times New Roman" w:cs="Times New Roman"/>
          <w:sz w:val="28"/>
          <w:szCs w:val="28"/>
          <w:lang w:val="en-US"/>
        </w:rPr>
        <w:t xml:space="preserve">In this research comprehensively studies the problem of the institutional dimension of anticorruption policy in the public space of modern Ukraine. The modern scientific approaches to the study - system, institutional, structural-functional and economic approaches are analyzed. The author also studies the content and seven stages of the formation of the legal framework for anti-corruption policy. </w:t>
      </w:r>
    </w:p>
    <w:p w14:paraId="55BE9404" w14:textId="77777777" w:rsidR="002233E0" w:rsidRPr="002233E0" w:rsidRDefault="002233E0" w:rsidP="00A11F2A">
      <w:pPr>
        <w:spacing w:line="360" w:lineRule="auto"/>
        <w:jc w:val="both"/>
        <w:rPr>
          <w:rFonts w:ascii="Times New Roman" w:hAnsi="Times New Roman" w:cs="Times New Roman"/>
          <w:sz w:val="28"/>
          <w:szCs w:val="28"/>
          <w:lang w:val="en-US"/>
        </w:rPr>
      </w:pPr>
      <w:r w:rsidRPr="002233E0">
        <w:rPr>
          <w:rFonts w:ascii="Times New Roman" w:hAnsi="Times New Roman" w:cs="Times New Roman"/>
          <w:sz w:val="28"/>
          <w:szCs w:val="28"/>
          <w:lang w:val="en-US"/>
        </w:rPr>
        <w:lastRenderedPageBreak/>
        <w:t>The researcher paid special attention to the political and legal aspects of improving the country's anti-corruption policy, considering the recommendations of foreign and domestic scientists and experts. The peculiarities of the modern anti-corruption system in Poland and Ukraine are explored. The peculiarities of the modern anti-corruption system of Poland and Ukraine are studied, their similar and special features are determined.</w:t>
      </w:r>
    </w:p>
    <w:p w14:paraId="0B412FF4" w14:textId="77777777" w:rsidR="002233E0" w:rsidRPr="002233E0" w:rsidRDefault="002233E0" w:rsidP="00A11F2A">
      <w:pPr>
        <w:spacing w:line="360" w:lineRule="auto"/>
        <w:jc w:val="both"/>
        <w:rPr>
          <w:rFonts w:ascii="Times New Roman" w:hAnsi="Times New Roman" w:cs="Times New Roman"/>
          <w:sz w:val="28"/>
          <w:szCs w:val="28"/>
          <w:lang w:val="en-US"/>
        </w:rPr>
      </w:pPr>
      <w:r w:rsidRPr="002233E0">
        <w:rPr>
          <w:rFonts w:ascii="Times New Roman" w:hAnsi="Times New Roman" w:cs="Times New Roman"/>
          <w:sz w:val="28"/>
          <w:szCs w:val="28"/>
          <w:lang w:val="en-US"/>
        </w:rPr>
        <w:t>Key words: corruption, anti-corruption policy, counteraction to corruption, fight against corruption, shadow economy, crime.</w:t>
      </w:r>
    </w:p>
    <w:p w14:paraId="5ED95697" w14:textId="77777777" w:rsidR="002233E0" w:rsidRPr="002233E0" w:rsidRDefault="002233E0" w:rsidP="00A11F2A">
      <w:pPr>
        <w:spacing w:line="360" w:lineRule="auto"/>
        <w:jc w:val="both"/>
        <w:rPr>
          <w:rFonts w:ascii="Times New Roman" w:hAnsi="Times New Roman" w:cs="Times New Roman"/>
          <w:sz w:val="28"/>
          <w:szCs w:val="28"/>
          <w:lang w:val="en-US"/>
        </w:rPr>
      </w:pPr>
      <w:r w:rsidRPr="002233E0">
        <w:rPr>
          <w:rFonts w:ascii="Times New Roman" w:hAnsi="Times New Roman" w:cs="Times New Roman"/>
          <w:sz w:val="28"/>
          <w:szCs w:val="28"/>
          <w:lang w:val="en-US"/>
        </w:rPr>
        <w:t>Bibliography: 102 items.</w:t>
      </w:r>
    </w:p>
    <w:p w14:paraId="52DBCC7A"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p>
    <w:p w14:paraId="55403431"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p>
    <w:p w14:paraId="1B1F2DC5"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p>
    <w:p w14:paraId="162B9C9C"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p>
    <w:p w14:paraId="2223CF6F"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p>
    <w:p w14:paraId="52D9A918"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p>
    <w:p w14:paraId="0338DA69"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p>
    <w:p w14:paraId="005C4DFE" w14:textId="77CF0260" w:rsidR="002233E0" w:rsidRPr="002233E0" w:rsidRDefault="002233E0" w:rsidP="00A11F2A">
      <w:pPr>
        <w:spacing w:line="360" w:lineRule="auto"/>
        <w:jc w:val="both"/>
        <w:rPr>
          <w:rFonts w:ascii="Times New Roman" w:hAnsi="Times New Roman" w:cs="Times New Roman"/>
          <w:sz w:val="28"/>
          <w:szCs w:val="28"/>
          <w:lang w:val="uk-UA"/>
        </w:rPr>
      </w:pPr>
    </w:p>
    <w:p w14:paraId="7028CC1B"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p>
    <w:p w14:paraId="682B28E9"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p>
    <w:p w14:paraId="5ACD59AB" w14:textId="651B75F1" w:rsidR="002233E0" w:rsidRDefault="008D5633" w:rsidP="00A11F2A">
      <w:pPr>
        <w:tabs>
          <w:tab w:val="left" w:pos="6937"/>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69889323" w14:textId="378197D5" w:rsidR="008D5633" w:rsidRDefault="008D5633" w:rsidP="00A11F2A">
      <w:pPr>
        <w:tabs>
          <w:tab w:val="left" w:pos="6937"/>
        </w:tabs>
        <w:spacing w:line="360" w:lineRule="auto"/>
        <w:ind w:firstLine="709"/>
        <w:jc w:val="both"/>
        <w:rPr>
          <w:rFonts w:ascii="Times New Roman" w:hAnsi="Times New Roman" w:cs="Times New Roman"/>
          <w:sz w:val="28"/>
          <w:szCs w:val="28"/>
          <w:lang w:val="uk-UA"/>
        </w:rPr>
      </w:pPr>
    </w:p>
    <w:p w14:paraId="01AA925C" w14:textId="2903924F" w:rsidR="008D5633" w:rsidRDefault="008D5633" w:rsidP="00A11F2A">
      <w:pPr>
        <w:tabs>
          <w:tab w:val="left" w:pos="6937"/>
        </w:tabs>
        <w:spacing w:line="360" w:lineRule="auto"/>
        <w:ind w:firstLine="709"/>
        <w:jc w:val="both"/>
        <w:rPr>
          <w:rFonts w:ascii="Times New Roman" w:hAnsi="Times New Roman" w:cs="Times New Roman"/>
          <w:sz w:val="28"/>
          <w:szCs w:val="28"/>
          <w:lang w:val="uk-UA"/>
        </w:rPr>
      </w:pPr>
    </w:p>
    <w:p w14:paraId="0910A8B6" w14:textId="5F24F095" w:rsidR="00BE6FEE" w:rsidRDefault="00BE6FEE" w:rsidP="00A11F2A">
      <w:pPr>
        <w:tabs>
          <w:tab w:val="left" w:pos="6937"/>
        </w:tabs>
        <w:spacing w:line="360" w:lineRule="auto"/>
        <w:ind w:firstLine="709"/>
        <w:jc w:val="both"/>
        <w:rPr>
          <w:rFonts w:ascii="Times New Roman" w:hAnsi="Times New Roman" w:cs="Times New Roman"/>
          <w:sz w:val="28"/>
          <w:szCs w:val="28"/>
          <w:lang w:val="uk-UA"/>
        </w:rPr>
      </w:pPr>
    </w:p>
    <w:p w14:paraId="272E7340" w14:textId="77777777" w:rsidR="00BE6FEE" w:rsidRPr="002233E0" w:rsidRDefault="00BE6FEE" w:rsidP="00A11F2A">
      <w:pPr>
        <w:tabs>
          <w:tab w:val="left" w:pos="6937"/>
        </w:tabs>
        <w:spacing w:line="360" w:lineRule="auto"/>
        <w:ind w:firstLine="709"/>
        <w:jc w:val="both"/>
        <w:rPr>
          <w:rFonts w:ascii="Times New Roman" w:hAnsi="Times New Roman" w:cs="Times New Roman"/>
          <w:sz w:val="28"/>
          <w:szCs w:val="28"/>
          <w:lang w:val="uk-UA"/>
        </w:rPr>
      </w:pPr>
    </w:p>
    <w:p w14:paraId="12F5EBF6" w14:textId="77777777" w:rsidR="002233E0" w:rsidRPr="002233E0" w:rsidRDefault="002233E0" w:rsidP="00A11F2A">
      <w:pPr>
        <w:pStyle w:val="a7"/>
        <w:spacing w:line="360" w:lineRule="auto"/>
        <w:ind w:left="3905"/>
        <w:jc w:val="right"/>
        <w:rPr>
          <w:rFonts w:ascii="Times New Roman" w:hAnsi="Times New Roman" w:cs="Times New Roman"/>
          <w:b/>
          <w:bCs/>
          <w:sz w:val="28"/>
          <w:szCs w:val="28"/>
          <w:lang w:val="uk-UA"/>
        </w:rPr>
      </w:pPr>
      <w:r w:rsidRPr="002233E0">
        <w:rPr>
          <w:rFonts w:ascii="Times New Roman" w:hAnsi="Times New Roman" w:cs="Times New Roman"/>
          <w:b/>
          <w:bCs/>
          <w:sz w:val="28"/>
          <w:szCs w:val="28"/>
          <w:lang w:val="uk-UA"/>
        </w:rPr>
        <w:lastRenderedPageBreak/>
        <w:t>Додаток В</w:t>
      </w:r>
    </w:p>
    <w:p w14:paraId="6D60F8D8" w14:textId="533F5E9E" w:rsidR="001F6921" w:rsidRPr="00B43170" w:rsidRDefault="001F6921" w:rsidP="00A11F2A">
      <w:pPr>
        <w:spacing w:after="200" w:line="360" w:lineRule="auto"/>
        <w:jc w:val="center"/>
        <w:rPr>
          <w:rFonts w:ascii="Times New Roman" w:hAnsi="Times New Roman" w:cs="Times New Roman"/>
          <w:b/>
          <w:sz w:val="28"/>
          <w:szCs w:val="28"/>
          <w:lang w:val="en-US"/>
        </w:rPr>
      </w:pPr>
      <w:proofErr w:type="spellStart"/>
      <w:r w:rsidRPr="001F6921">
        <w:rPr>
          <w:rFonts w:ascii="Times New Roman" w:hAnsi="Times New Roman" w:cs="Times New Roman"/>
          <w:b/>
          <w:sz w:val="28"/>
          <w:szCs w:val="28"/>
        </w:rPr>
        <w:t>Зразок</w:t>
      </w:r>
      <w:proofErr w:type="spellEnd"/>
      <w:r w:rsidRPr="00B43170">
        <w:rPr>
          <w:rFonts w:ascii="Times New Roman" w:hAnsi="Times New Roman" w:cs="Times New Roman"/>
          <w:b/>
          <w:sz w:val="28"/>
          <w:szCs w:val="28"/>
          <w:lang w:val="en-US"/>
        </w:rPr>
        <w:t xml:space="preserve"> </w:t>
      </w:r>
      <w:proofErr w:type="spellStart"/>
      <w:r w:rsidRPr="001F6921">
        <w:rPr>
          <w:rFonts w:ascii="Times New Roman" w:hAnsi="Times New Roman" w:cs="Times New Roman"/>
          <w:b/>
          <w:sz w:val="28"/>
          <w:szCs w:val="28"/>
        </w:rPr>
        <w:t>оформлення</w:t>
      </w:r>
      <w:proofErr w:type="spellEnd"/>
      <w:r w:rsidRPr="00B43170">
        <w:rPr>
          <w:rFonts w:ascii="Times New Roman" w:hAnsi="Times New Roman" w:cs="Times New Roman"/>
          <w:b/>
          <w:sz w:val="28"/>
          <w:szCs w:val="28"/>
          <w:lang w:val="en-US"/>
        </w:rPr>
        <w:t xml:space="preserve"> </w:t>
      </w:r>
      <w:proofErr w:type="spellStart"/>
      <w:r w:rsidRPr="001F6921">
        <w:rPr>
          <w:rFonts w:ascii="Times New Roman" w:hAnsi="Times New Roman" w:cs="Times New Roman"/>
          <w:b/>
          <w:sz w:val="28"/>
          <w:szCs w:val="28"/>
        </w:rPr>
        <w:t>змісту</w:t>
      </w:r>
      <w:proofErr w:type="spellEnd"/>
      <w:r w:rsidRPr="00B43170">
        <w:rPr>
          <w:rFonts w:ascii="Times New Roman" w:hAnsi="Times New Roman" w:cs="Times New Roman"/>
          <w:b/>
          <w:sz w:val="28"/>
          <w:szCs w:val="28"/>
          <w:lang w:val="en-US"/>
        </w:rPr>
        <w:t xml:space="preserve"> </w:t>
      </w:r>
      <w:proofErr w:type="spellStart"/>
      <w:r w:rsidR="009432B0">
        <w:rPr>
          <w:rFonts w:ascii="Times New Roman" w:hAnsi="Times New Roman" w:cs="Times New Roman"/>
          <w:b/>
          <w:sz w:val="28"/>
          <w:szCs w:val="28"/>
        </w:rPr>
        <w:t>кваліфікаційної</w:t>
      </w:r>
      <w:proofErr w:type="spellEnd"/>
      <w:r w:rsidR="009432B0" w:rsidRPr="00001519">
        <w:rPr>
          <w:rFonts w:ascii="Times New Roman" w:hAnsi="Times New Roman" w:cs="Times New Roman"/>
          <w:b/>
          <w:sz w:val="28"/>
          <w:szCs w:val="28"/>
          <w:lang w:val="en-US"/>
        </w:rPr>
        <w:t xml:space="preserve"> </w:t>
      </w:r>
      <w:proofErr w:type="spellStart"/>
      <w:r w:rsidR="009432B0">
        <w:rPr>
          <w:rFonts w:ascii="Times New Roman" w:hAnsi="Times New Roman" w:cs="Times New Roman"/>
          <w:b/>
          <w:sz w:val="28"/>
          <w:szCs w:val="28"/>
        </w:rPr>
        <w:t>роботи</w:t>
      </w:r>
      <w:proofErr w:type="spellEnd"/>
    </w:p>
    <w:p w14:paraId="7F69F2FD" w14:textId="036C50B6" w:rsidR="002233E0" w:rsidRPr="002233E0" w:rsidRDefault="002233E0" w:rsidP="00A11F2A">
      <w:pPr>
        <w:pStyle w:val="1"/>
        <w:tabs>
          <w:tab w:val="left" w:pos="3881"/>
          <w:tab w:val="right" w:pos="9355"/>
        </w:tabs>
        <w:spacing w:before="0" w:line="360" w:lineRule="auto"/>
        <w:ind w:left="104"/>
        <w:jc w:val="center"/>
        <w:rPr>
          <w:rFonts w:ascii="Times New Roman" w:hAnsi="Times New Roman" w:cs="Times New Roman"/>
          <w:i/>
          <w:iCs/>
          <w:color w:val="auto"/>
          <w:lang w:val="uk-UA"/>
        </w:rPr>
      </w:pPr>
    </w:p>
    <w:p w14:paraId="1E9BBDB6" w14:textId="77777777" w:rsidR="002233E0" w:rsidRPr="002233E0" w:rsidRDefault="002233E0" w:rsidP="00A11F2A">
      <w:pPr>
        <w:spacing w:line="360" w:lineRule="auto"/>
        <w:jc w:val="center"/>
        <w:rPr>
          <w:rFonts w:ascii="Times New Roman" w:hAnsi="Times New Roman" w:cs="Times New Roman"/>
          <w:b/>
          <w:sz w:val="28"/>
          <w:szCs w:val="28"/>
          <w:lang w:val="uk-UA"/>
        </w:rPr>
      </w:pPr>
      <w:r w:rsidRPr="002233E0">
        <w:rPr>
          <w:rFonts w:ascii="Times New Roman" w:hAnsi="Times New Roman" w:cs="Times New Roman"/>
          <w:b/>
          <w:sz w:val="28"/>
          <w:szCs w:val="28"/>
          <w:lang w:val="uk-UA"/>
        </w:rPr>
        <w:t>ЗМІСТ</w:t>
      </w:r>
    </w:p>
    <w:p w14:paraId="57C9B4E0" w14:textId="77777777" w:rsidR="002233E0" w:rsidRPr="002233E0" w:rsidRDefault="002233E0" w:rsidP="00A11F2A">
      <w:pPr>
        <w:spacing w:line="360" w:lineRule="auto"/>
        <w:jc w:val="center"/>
        <w:rPr>
          <w:rFonts w:ascii="Times New Roman" w:hAnsi="Times New Roman" w:cs="Times New Roman"/>
          <w:sz w:val="28"/>
          <w:szCs w:val="28"/>
          <w:lang w:val="uk-UA"/>
        </w:rPr>
      </w:pPr>
    </w:p>
    <w:p w14:paraId="702CD355" w14:textId="77777777" w:rsidR="002233E0" w:rsidRPr="002233E0" w:rsidRDefault="002233E0" w:rsidP="00A11F2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2233E0">
        <w:rPr>
          <w:rFonts w:ascii="Times New Roman" w:hAnsi="Times New Roman" w:cs="Times New Roman"/>
          <w:color w:val="000000"/>
          <w:sz w:val="28"/>
          <w:szCs w:val="28"/>
          <w:shd w:val="clear" w:color="auto" w:fill="FFFFFF"/>
          <w:lang w:val="uk-UA"/>
        </w:rPr>
        <w:t>ВСТУП………………………………………………………………………5</w:t>
      </w:r>
    </w:p>
    <w:p w14:paraId="02B45B8B" w14:textId="77777777" w:rsidR="002233E0" w:rsidRPr="002233E0" w:rsidRDefault="002233E0" w:rsidP="00A11F2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2233E0">
        <w:rPr>
          <w:rFonts w:ascii="Times New Roman" w:hAnsi="Times New Roman" w:cs="Times New Roman"/>
          <w:color w:val="000000"/>
          <w:sz w:val="28"/>
          <w:szCs w:val="28"/>
          <w:shd w:val="clear" w:color="auto" w:fill="FFFFFF"/>
          <w:lang w:val="uk-UA"/>
        </w:rPr>
        <w:t xml:space="preserve">РОЗДІЛ 1. ТЕОРЕТИКО-МЕТОДОЛОГІЧНІ ЗАСАДИ ДОСЛІДЖЕННЯ </w:t>
      </w:r>
      <w:r w:rsidRPr="002233E0">
        <w:rPr>
          <w:rFonts w:ascii="Times New Roman" w:hAnsi="Times New Roman" w:cs="Times New Roman"/>
          <w:sz w:val="28"/>
          <w:szCs w:val="28"/>
          <w:lang w:val="uk-UA"/>
        </w:rPr>
        <w:t>ІНСТИТУЦІЙНОГО ВИМІРУ АНТИКОРУПЦІЙНОЇ РЕФОРМИ</w:t>
      </w:r>
      <w:r w:rsidRPr="002233E0">
        <w:rPr>
          <w:rFonts w:ascii="Times New Roman" w:hAnsi="Times New Roman" w:cs="Times New Roman"/>
          <w:color w:val="000000"/>
          <w:sz w:val="28"/>
          <w:szCs w:val="28"/>
          <w:shd w:val="clear" w:color="auto" w:fill="FFFFFF"/>
          <w:lang w:val="uk-UA"/>
        </w:rPr>
        <w:t>………………………………………………………………………..11</w:t>
      </w:r>
    </w:p>
    <w:p w14:paraId="5C289A1E" w14:textId="77777777" w:rsidR="002233E0" w:rsidRPr="002233E0" w:rsidRDefault="002233E0" w:rsidP="00A11F2A">
      <w:pPr>
        <w:pStyle w:val="a5"/>
        <w:numPr>
          <w:ilvl w:val="1"/>
          <w:numId w:val="16"/>
        </w:numPr>
        <w:spacing w:after="0" w:line="360" w:lineRule="auto"/>
        <w:ind w:left="0" w:firstLine="709"/>
        <w:jc w:val="both"/>
        <w:rPr>
          <w:rFonts w:ascii="Times New Roman" w:hAnsi="Times New Roman" w:cs="Times New Roman"/>
          <w:color w:val="000000"/>
          <w:sz w:val="28"/>
          <w:szCs w:val="28"/>
          <w:shd w:val="clear" w:color="auto" w:fill="FFFFFF"/>
          <w:lang w:val="uk-UA"/>
        </w:rPr>
      </w:pPr>
      <w:r w:rsidRPr="002233E0">
        <w:rPr>
          <w:rFonts w:ascii="Times New Roman" w:hAnsi="Times New Roman" w:cs="Times New Roman"/>
          <w:color w:val="000000"/>
          <w:sz w:val="28"/>
          <w:szCs w:val="28"/>
          <w:shd w:val="clear" w:color="auto" w:fill="FFFFFF"/>
          <w:lang w:val="uk-UA"/>
        </w:rPr>
        <w:t>Сучасні наукові підходи до вивчення інституційного виміру антикорупційної політики………….....................................................………...11</w:t>
      </w:r>
    </w:p>
    <w:p w14:paraId="1CAD5AB4" w14:textId="77777777" w:rsidR="002233E0" w:rsidRPr="002233E0" w:rsidRDefault="002233E0" w:rsidP="00A11F2A">
      <w:pPr>
        <w:pStyle w:val="a5"/>
        <w:numPr>
          <w:ilvl w:val="1"/>
          <w:numId w:val="16"/>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2233E0">
        <w:rPr>
          <w:rFonts w:ascii="Times New Roman" w:hAnsi="Times New Roman" w:cs="Times New Roman"/>
          <w:color w:val="000000" w:themeColor="text1"/>
          <w:sz w:val="28"/>
          <w:szCs w:val="28"/>
          <w:shd w:val="clear" w:color="auto" w:fill="FFFFFF"/>
        </w:rPr>
        <w:t>Політологічна</w:t>
      </w:r>
      <w:proofErr w:type="spellEnd"/>
      <w:r w:rsidRPr="002233E0">
        <w:rPr>
          <w:rFonts w:ascii="Times New Roman" w:hAnsi="Times New Roman" w:cs="Times New Roman"/>
          <w:color w:val="000000" w:themeColor="text1"/>
          <w:sz w:val="28"/>
          <w:szCs w:val="28"/>
          <w:shd w:val="clear" w:color="auto" w:fill="FFFFFF"/>
        </w:rPr>
        <w:t xml:space="preserve"> </w:t>
      </w:r>
      <w:proofErr w:type="spellStart"/>
      <w:r w:rsidRPr="002233E0">
        <w:rPr>
          <w:rFonts w:ascii="Times New Roman" w:hAnsi="Times New Roman" w:cs="Times New Roman"/>
          <w:color w:val="000000" w:themeColor="text1"/>
          <w:sz w:val="28"/>
          <w:szCs w:val="28"/>
          <w:shd w:val="clear" w:color="auto" w:fill="FFFFFF"/>
        </w:rPr>
        <w:t>концептуалізація</w:t>
      </w:r>
      <w:proofErr w:type="spellEnd"/>
      <w:r w:rsidRPr="002233E0">
        <w:rPr>
          <w:rFonts w:ascii="Times New Roman" w:hAnsi="Times New Roman" w:cs="Times New Roman"/>
          <w:color w:val="000000" w:themeColor="text1"/>
          <w:sz w:val="28"/>
          <w:szCs w:val="28"/>
          <w:shd w:val="clear" w:color="auto" w:fill="FFFFFF"/>
        </w:rPr>
        <w:t xml:space="preserve"> проблематики </w:t>
      </w:r>
      <w:proofErr w:type="spellStart"/>
      <w:r w:rsidRPr="002233E0">
        <w:rPr>
          <w:rFonts w:ascii="Times New Roman" w:hAnsi="Times New Roman" w:cs="Times New Roman"/>
          <w:color w:val="000000" w:themeColor="text1"/>
          <w:sz w:val="28"/>
          <w:szCs w:val="28"/>
          <w:shd w:val="clear" w:color="auto" w:fill="FFFFFF"/>
        </w:rPr>
        <w:t>протидії</w:t>
      </w:r>
      <w:proofErr w:type="spellEnd"/>
      <w:r w:rsidRPr="002233E0">
        <w:rPr>
          <w:rFonts w:ascii="Times New Roman" w:hAnsi="Times New Roman" w:cs="Times New Roman"/>
          <w:color w:val="000000" w:themeColor="text1"/>
          <w:sz w:val="28"/>
          <w:szCs w:val="28"/>
          <w:shd w:val="clear" w:color="auto" w:fill="FFFFFF"/>
        </w:rPr>
        <w:t xml:space="preserve"> </w:t>
      </w:r>
      <w:proofErr w:type="spellStart"/>
      <w:r w:rsidRPr="002233E0">
        <w:rPr>
          <w:rFonts w:ascii="Times New Roman" w:hAnsi="Times New Roman" w:cs="Times New Roman"/>
          <w:color w:val="000000" w:themeColor="text1"/>
          <w:sz w:val="28"/>
          <w:szCs w:val="28"/>
          <w:shd w:val="clear" w:color="auto" w:fill="FFFFFF"/>
        </w:rPr>
        <w:t>корупції</w:t>
      </w:r>
      <w:proofErr w:type="spellEnd"/>
      <w:r w:rsidRPr="002233E0">
        <w:rPr>
          <w:rFonts w:ascii="Times New Roman" w:hAnsi="Times New Roman" w:cs="Times New Roman"/>
          <w:color w:val="000000" w:themeColor="text1"/>
          <w:sz w:val="28"/>
          <w:szCs w:val="28"/>
          <w:shd w:val="clear" w:color="auto" w:fill="FFFFFF"/>
        </w:rPr>
        <w:t>…………………………………………….……………………………..23</w:t>
      </w:r>
    </w:p>
    <w:p w14:paraId="417D61CA" w14:textId="3A391700" w:rsidR="002233E0" w:rsidRPr="002233E0" w:rsidRDefault="002233E0" w:rsidP="00A11F2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2233E0">
        <w:rPr>
          <w:rFonts w:ascii="Times New Roman" w:hAnsi="Times New Roman" w:cs="Times New Roman"/>
          <w:color w:val="000000"/>
          <w:sz w:val="28"/>
          <w:szCs w:val="28"/>
          <w:shd w:val="clear" w:color="auto" w:fill="FFFFFF"/>
          <w:lang w:val="uk-UA"/>
        </w:rPr>
        <w:t xml:space="preserve">РОЗДІЛ 2. </w:t>
      </w:r>
      <w:r w:rsidRPr="002233E0">
        <w:rPr>
          <w:rFonts w:ascii="Times New Roman" w:hAnsi="Times New Roman" w:cs="Times New Roman"/>
          <w:sz w:val="28"/>
          <w:szCs w:val="28"/>
          <w:lang w:val="uk-UA"/>
        </w:rPr>
        <w:t>ПРАВОВЕ ЗАБЕЗПЕЧЕННЯ ФУНКЦІОНУВАННЯ АНТИКОРУПЦІЙНОЇ ПОЛІТИКИ…………………………………………….</w:t>
      </w:r>
      <w:r w:rsidR="001F6921">
        <w:rPr>
          <w:rFonts w:ascii="Times New Roman" w:hAnsi="Times New Roman" w:cs="Times New Roman"/>
          <w:sz w:val="28"/>
          <w:szCs w:val="28"/>
          <w:lang w:val="uk-UA"/>
        </w:rPr>
        <w:t>30</w:t>
      </w:r>
    </w:p>
    <w:p w14:paraId="021D5748" w14:textId="35347C56" w:rsidR="002233E0" w:rsidRPr="002233E0" w:rsidRDefault="002233E0" w:rsidP="00A11F2A">
      <w:pPr>
        <w:spacing w:line="360" w:lineRule="auto"/>
        <w:ind w:firstLine="709"/>
        <w:contextualSpacing/>
        <w:jc w:val="both"/>
        <w:rPr>
          <w:rFonts w:ascii="Times New Roman" w:hAnsi="Times New Roman" w:cs="Times New Roman"/>
          <w:color w:val="000000"/>
          <w:sz w:val="28"/>
          <w:szCs w:val="28"/>
          <w:shd w:val="clear" w:color="auto" w:fill="FFFFFF"/>
        </w:rPr>
      </w:pPr>
      <w:r w:rsidRPr="002233E0">
        <w:rPr>
          <w:rFonts w:ascii="Times New Roman" w:hAnsi="Times New Roman" w:cs="Times New Roman"/>
          <w:color w:val="000000"/>
          <w:sz w:val="28"/>
          <w:szCs w:val="28"/>
          <w:shd w:val="clear" w:color="auto" w:fill="FFFFFF"/>
          <w:lang w:val="uk-UA"/>
        </w:rPr>
        <w:t>2.1. Зміст та етапи формування правової основи антикорупційної політики в Україні</w:t>
      </w:r>
      <w:r w:rsidRPr="002233E0">
        <w:rPr>
          <w:rFonts w:ascii="Times New Roman" w:hAnsi="Times New Roman" w:cs="Times New Roman"/>
          <w:bCs/>
          <w:sz w:val="28"/>
          <w:szCs w:val="28"/>
          <w:lang w:val="uk-UA"/>
        </w:rPr>
        <w:t>……………………………………………….…...……….…</w:t>
      </w:r>
      <w:r w:rsidR="001F6921">
        <w:rPr>
          <w:rFonts w:ascii="Times New Roman" w:hAnsi="Times New Roman" w:cs="Times New Roman"/>
          <w:bCs/>
          <w:sz w:val="28"/>
          <w:szCs w:val="28"/>
        </w:rPr>
        <w:t>30</w:t>
      </w:r>
    </w:p>
    <w:p w14:paraId="3AAA10EA" w14:textId="05E43E8C" w:rsidR="002233E0" w:rsidRPr="002233E0" w:rsidRDefault="002233E0" w:rsidP="00A11F2A">
      <w:pPr>
        <w:spacing w:line="360" w:lineRule="auto"/>
        <w:ind w:firstLine="709"/>
        <w:contextualSpacing/>
        <w:jc w:val="both"/>
        <w:rPr>
          <w:rFonts w:ascii="Times New Roman" w:hAnsi="Times New Roman" w:cs="Times New Roman"/>
          <w:bCs/>
          <w:color w:val="000000"/>
          <w:sz w:val="28"/>
          <w:szCs w:val="28"/>
        </w:rPr>
      </w:pPr>
      <w:r w:rsidRPr="002233E0">
        <w:rPr>
          <w:rFonts w:ascii="Times New Roman" w:hAnsi="Times New Roman" w:cs="Times New Roman"/>
          <w:bCs/>
          <w:sz w:val="28"/>
          <w:szCs w:val="28"/>
          <w:lang w:val="uk-UA"/>
        </w:rPr>
        <w:t>2.2.</w:t>
      </w:r>
      <w:r w:rsidRPr="002233E0">
        <w:rPr>
          <w:rFonts w:ascii="Times New Roman" w:hAnsi="Times New Roman" w:cs="Times New Roman"/>
          <w:b/>
          <w:bCs/>
          <w:sz w:val="28"/>
          <w:szCs w:val="28"/>
          <w:lang w:val="uk-UA"/>
        </w:rPr>
        <w:t xml:space="preserve"> </w:t>
      </w:r>
      <w:r w:rsidRPr="002233E0">
        <w:rPr>
          <w:rFonts w:ascii="Times New Roman" w:hAnsi="Times New Roman" w:cs="Times New Roman"/>
          <w:bCs/>
          <w:sz w:val="28"/>
          <w:szCs w:val="28"/>
          <w:lang w:val="uk-UA"/>
        </w:rPr>
        <w:t>Політико-правові аспекти вдосконалення антикорупційної політики держави…………………………………………………………………………..</w:t>
      </w:r>
      <w:r w:rsidR="001F6921">
        <w:rPr>
          <w:rFonts w:ascii="Times New Roman" w:hAnsi="Times New Roman" w:cs="Times New Roman"/>
          <w:bCs/>
          <w:sz w:val="28"/>
          <w:szCs w:val="28"/>
          <w:lang w:val="uk-UA"/>
        </w:rPr>
        <w:t>48</w:t>
      </w:r>
    </w:p>
    <w:p w14:paraId="2957BDD9" w14:textId="77777777" w:rsidR="002233E0" w:rsidRPr="002233E0" w:rsidRDefault="002233E0" w:rsidP="00A11F2A">
      <w:pPr>
        <w:spacing w:line="360" w:lineRule="auto"/>
        <w:ind w:firstLine="709"/>
        <w:jc w:val="both"/>
        <w:rPr>
          <w:rFonts w:ascii="Times New Roman" w:hAnsi="Times New Roman" w:cs="Times New Roman"/>
          <w:b/>
          <w:sz w:val="28"/>
          <w:szCs w:val="28"/>
          <w:lang w:val="uk-UA"/>
        </w:rPr>
      </w:pPr>
      <w:r w:rsidRPr="002233E0">
        <w:rPr>
          <w:rFonts w:ascii="Times New Roman" w:hAnsi="Times New Roman" w:cs="Times New Roman"/>
          <w:color w:val="000000"/>
          <w:sz w:val="28"/>
          <w:szCs w:val="28"/>
          <w:shd w:val="clear" w:color="auto" w:fill="FFFFFF"/>
          <w:lang w:val="uk-UA"/>
        </w:rPr>
        <w:t xml:space="preserve">РОЗДІЛ 3. </w:t>
      </w:r>
      <w:r w:rsidRPr="002233E0">
        <w:rPr>
          <w:rFonts w:ascii="Times New Roman" w:hAnsi="Times New Roman" w:cs="Times New Roman"/>
          <w:sz w:val="28"/>
          <w:szCs w:val="28"/>
          <w:lang w:val="uk-UA"/>
        </w:rPr>
        <w:t>СТВОРЕННЯ І РОЗВИТОК АНТИКОРУПЦІЙНИХ ІНСТИТУТІВ: ДОСВІД ПОЛЬЩІ ТА УКРАЇНИ……………………………..58</w:t>
      </w:r>
    </w:p>
    <w:p w14:paraId="261AFA56" w14:textId="77777777" w:rsidR="002233E0" w:rsidRPr="002233E0" w:rsidRDefault="002233E0" w:rsidP="00A11F2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2233E0">
        <w:rPr>
          <w:rFonts w:ascii="Times New Roman" w:hAnsi="Times New Roman" w:cs="Times New Roman"/>
          <w:color w:val="000000"/>
          <w:sz w:val="28"/>
          <w:szCs w:val="28"/>
          <w:shd w:val="clear" w:color="auto" w:fill="FFFFFF"/>
        </w:rPr>
        <w:t xml:space="preserve">3.1. </w:t>
      </w:r>
      <w:r w:rsidRPr="002233E0">
        <w:rPr>
          <w:rFonts w:ascii="Times New Roman" w:hAnsi="Times New Roman" w:cs="Times New Roman"/>
          <w:color w:val="000000"/>
          <w:sz w:val="28"/>
          <w:szCs w:val="28"/>
          <w:shd w:val="clear" w:color="auto" w:fill="FFFFFF"/>
          <w:lang w:val="uk-UA"/>
        </w:rPr>
        <w:t>Особливості сучасної антикорупційної системи Польщі………….</w:t>
      </w:r>
      <w:r w:rsidRPr="002233E0">
        <w:rPr>
          <w:rFonts w:ascii="Times New Roman" w:hAnsi="Times New Roman" w:cs="Times New Roman"/>
          <w:color w:val="000000"/>
          <w:sz w:val="28"/>
          <w:szCs w:val="28"/>
          <w:shd w:val="clear" w:color="auto" w:fill="FFFFFF"/>
        </w:rPr>
        <w:t>5</w:t>
      </w:r>
      <w:r w:rsidRPr="002233E0">
        <w:rPr>
          <w:rFonts w:ascii="Times New Roman" w:hAnsi="Times New Roman" w:cs="Times New Roman"/>
          <w:color w:val="000000"/>
          <w:sz w:val="28"/>
          <w:szCs w:val="28"/>
          <w:shd w:val="clear" w:color="auto" w:fill="FFFFFF"/>
          <w:lang w:val="uk-UA"/>
        </w:rPr>
        <w:t>8</w:t>
      </w:r>
    </w:p>
    <w:p w14:paraId="74027A2C" w14:textId="4363BC7F" w:rsidR="002233E0" w:rsidRPr="002233E0" w:rsidRDefault="002233E0" w:rsidP="00A11F2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2233E0">
        <w:rPr>
          <w:rFonts w:ascii="Times New Roman" w:hAnsi="Times New Roman" w:cs="Times New Roman"/>
          <w:color w:val="000000"/>
          <w:sz w:val="28"/>
          <w:szCs w:val="28"/>
          <w:shd w:val="clear" w:color="auto" w:fill="FFFFFF"/>
          <w:lang w:val="uk-UA"/>
        </w:rPr>
        <w:t>3</w:t>
      </w:r>
      <w:r w:rsidRPr="002233E0">
        <w:rPr>
          <w:rFonts w:ascii="Times New Roman" w:hAnsi="Times New Roman" w:cs="Times New Roman"/>
          <w:color w:val="000000"/>
          <w:sz w:val="28"/>
          <w:szCs w:val="28"/>
          <w:shd w:val="clear" w:color="auto" w:fill="FFFFFF"/>
        </w:rPr>
        <w:t xml:space="preserve">.2. </w:t>
      </w:r>
      <w:r w:rsidRPr="002233E0">
        <w:rPr>
          <w:rFonts w:ascii="Times New Roman" w:hAnsi="Times New Roman" w:cs="Times New Roman"/>
          <w:color w:val="000000"/>
          <w:sz w:val="28"/>
          <w:szCs w:val="28"/>
          <w:shd w:val="clear" w:color="auto" w:fill="FFFFFF"/>
          <w:lang w:val="uk-UA"/>
        </w:rPr>
        <w:t xml:space="preserve">Розвиток антикорупційних інституцій в Україні у період з 2014 по 2019 </w:t>
      </w:r>
      <w:proofErr w:type="spellStart"/>
      <w:r w:rsidRPr="002233E0">
        <w:rPr>
          <w:rFonts w:ascii="Times New Roman" w:hAnsi="Times New Roman" w:cs="Times New Roman"/>
          <w:color w:val="000000"/>
          <w:sz w:val="28"/>
          <w:szCs w:val="28"/>
          <w:shd w:val="clear" w:color="auto" w:fill="FFFFFF"/>
          <w:lang w:val="uk-UA"/>
        </w:rPr>
        <w:t>рр</w:t>
      </w:r>
      <w:proofErr w:type="spellEnd"/>
      <w:r w:rsidRPr="002233E0">
        <w:rPr>
          <w:rFonts w:ascii="Times New Roman" w:hAnsi="Times New Roman" w:cs="Times New Roman"/>
          <w:color w:val="000000"/>
          <w:sz w:val="28"/>
          <w:szCs w:val="28"/>
          <w:shd w:val="clear" w:color="auto" w:fill="FFFFFF"/>
          <w:lang w:val="uk-UA"/>
        </w:rPr>
        <w:t>……………………………………………………………………………</w:t>
      </w:r>
      <w:r w:rsidR="001F6921">
        <w:rPr>
          <w:rFonts w:ascii="Times New Roman" w:hAnsi="Times New Roman" w:cs="Times New Roman"/>
          <w:color w:val="000000"/>
          <w:sz w:val="28"/>
          <w:szCs w:val="28"/>
          <w:shd w:val="clear" w:color="auto" w:fill="FFFFFF"/>
        </w:rPr>
        <w:t>70</w:t>
      </w:r>
    </w:p>
    <w:p w14:paraId="1E15EE63" w14:textId="45AEF960" w:rsidR="002233E0" w:rsidRPr="002233E0" w:rsidRDefault="002233E0" w:rsidP="00A11F2A">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2233E0">
        <w:rPr>
          <w:rFonts w:ascii="Times New Roman" w:hAnsi="Times New Roman" w:cs="Times New Roman"/>
          <w:color w:val="000000" w:themeColor="text1"/>
          <w:sz w:val="28"/>
          <w:szCs w:val="28"/>
          <w:shd w:val="clear" w:color="auto" w:fill="FFFFFF"/>
        </w:rPr>
        <w:t>ВИСНОВКИ……………………………………………………………....</w:t>
      </w:r>
      <w:r w:rsidR="001F6921">
        <w:rPr>
          <w:rFonts w:ascii="Times New Roman" w:hAnsi="Times New Roman" w:cs="Times New Roman"/>
          <w:color w:val="000000" w:themeColor="text1"/>
          <w:sz w:val="28"/>
          <w:szCs w:val="28"/>
          <w:shd w:val="clear" w:color="auto" w:fill="FFFFFF"/>
          <w:lang w:val="uk-UA"/>
        </w:rPr>
        <w:t>.84</w:t>
      </w:r>
    </w:p>
    <w:p w14:paraId="55ED3CD3" w14:textId="70F05E89" w:rsidR="002233E0" w:rsidRPr="001F6921" w:rsidRDefault="002233E0" w:rsidP="00A11F2A">
      <w:pPr>
        <w:spacing w:line="360" w:lineRule="auto"/>
        <w:ind w:firstLine="709"/>
        <w:contextualSpacing/>
        <w:jc w:val="both"/>
        <w:rPr>
          <w:rFonts w:ascii="Times New Roman" w:hAnsi="Times New Roman" w:cs="Times New Roman"/>
          <w:color w:val="000000"/>
          <w:sz w:val="28"/>
          <w:szCs w:val="28"/>
          <w:shd w:val="clear" w:color="auto" w:fill="FFFFFF"/>
        </w:rPr>
      </w:pPr>
      <w:r w:rsidRPr="002233E0">
        <w:rPr>
          <w:rFonts w:ascii="Times New Roman" w:hAnsi="Times New Roman" w:cs="Times New Roman"/>
          <w:color w:val="000000"/>
          <w:sz w:val="28"/>
          <w:szCs w:val="28"/>
          <w:shd w:val="clear" w:color="auto" w:fill="FFFFFF"/>
        </w:rPr>
        <w:t>СПИСОК ДЖЕРЕЛ ТА ЛІТЕРАТУРИ……………</w:t>
      </w:r>
      <w:r w:rsidR="001F6921">
        <w:rPr>
          <w:rFonts w:ascii="Times New Roman" w:hAnsi="Times New Roman" w:cs="Times New Roman"/>
          <w:color w:val="000000"/>
          <w:sz w:val="28"/>
          <w:szCs w:val="28"/>
          <w:shd w:val="clear" w:color="auto" w:fill="FFFFFF"/>
          <w:lang w:val="uk-UA"/>
        </w:rPr>
        <w:t>…………………….90</w:t>
      </w:r>
    </w:p>
    <w:p w14:paraId="78677C3F" w14:textId="4FA7529F" w:rsidR="002233E0" w:rsidRDefault="002233E0" w:rsidP="00A11F2A">
      <w:pPr>
        <w:spacing w:line="360" w:lineRule="auto"/>
        <w:rPr>
          <w:rFonts w:ascii="Times New Roman" w:hAnsi="Times New Roman" w:cs="Times New Roman"/>
          <w:b/>
          <w:bCs/>
          <w:sz w:val="28"/>
          <w:szCs w:val="28"/>
          <w:lang w:val="uk-UA"/>
        </w:rPr>
      </w:pPr>
    </w:p>
    <w:p w14:paraId="35168149" w14:textId="75A7C0CE" w:rsidR="002233E0" w:rsidRPr="002233E0" w:rsidRDefault="002233E0" w:rsidP="00A11F2A">
      <w:pPr>
        <w:spacing w:line="360" w:lineRule="auto"/>
        <w:jc w:val="right"/>
        <w:rPr>
          <w:rFonts w:ascii="Times New Roman" w:hAnsi="Times New Roman" w:cs="Times New Roman"/>
          <w:b/>
          <w:bCs/>
          <w:sz w:val="28"/>
          <w:szCs w:val="28"/>
          <w:lang w:val="uk-UA"/>
        </w:rPr>
      </w:pPr>
      <w:r w:rsidRPr="002233E0">
        <w:rPr>
          <w:rFonts w:ascii="Times New Roman" w:hAnsi="Times New Roman" w:cs="Times New Roman"/>
          <w:b/>
          <w:bCs/>
          <w:sz w:val="28"/>
          <w:szCs w:val="28"/>
          <w:lang w:val="uk-UA"/>
        </w:rPr>
        <w:lastRenderedPageBreak/>
        <w:t>Додаток Г</w:t>
      </w:r>
    </w:p>
    <w:p w14:paraId="3B6AA5DC" w14:textId="767483A6" w:rsidR="002233E0" w:rsidRPr="002233E0" w:rsidRDefault="002233E0" w:rsidP="00A11F2A">
      <w:pPr>
        <w:spacing w:line="360" w:lineRule="auto"/>
        <w:jc w:val="center"/>
        <w:rPr>
          <w:rFonts w:ascii="Times New Roman" w:hAnsi="Times New Roman" w:cs="Times New Roman"/>
          <w:b/>
          <w:bCs/>
          <w:i/>
          <w:iCs/>
          <w:color w:val="000000" w:themeColor="text1"/>
          <w:sz w:val="28"/>
          <w:szCs w:val="28"/>
          <w:lang w:val="uk-UA"/>
        </w:rPr>
      </w:pPr>
      <w:bookmarkStart w:id="6" w:name="OLE_LINK1"/>
      <w:r w:rsidRPr="002233E0">
        <w:rPr>
          <w:rFonts w:ascii="Times New Roman" w:hAnsi="Times New Roman" w:cs="Times New Roman"/>
          <w:b/>
          <w:bCs/>
          <w:i/>
          <w:iCs/>
          <w:sz w:val="28"/>
          <w:szCs w:val="28"/>
          <w:lang w:val="uk-UA"/>
        </w:rPr>
        <w:t xml:space="preserve">Зразок заповнення декларації </w:t>
      </w:r>
      <w:r w:rsidRPr="002233E0">
        <w:rPr>
          <w:rFonts w:ascii="Times New Roman" w:hAnsi="Times New Roman" w:cs="Times New Roman"/>
          <w:b/>
          <w:bCs/>
          <w:i/>
          <w:iCs/>
          <w:color w:val="000000" w:themeColor="text1"/>
          <w:sz w:val="28"/>
          <w:szCs w:val="28"/>
          <w:lang w:val="uk-UA"/>
        </w:rPr>
        <w:t>щодо унікальності текстів</w:t>
      </w:r>
    </w:p>
    <w:p w14:paraId="0569C8AF" w14:textId="77777777" w:rsidR="002233E0" w:rsidRPr="002233E0" w:rsidRDefault="002233E0" w:rsidP="00A11F2A">
      <w:pPr>
        <w:spacing w:line="360" w:lineRule="auto"/>
        <w:jc w:val="center"/>
        <w:rPr>
          <w:rFonts w:ascii="Times New Roman" w:hAnsi="Times New Roman" w:cs="Times New Roman"/>
          <w:b/>
          <w:bCs/>
          <w:i/>
          <w:iCs/>
          <w:sz w:val="28"/>
          <w:szCs w:val="28"/>
          <w:lang w:val="uk-UA"/>
        </w:rPr>
      </w:pPr>
      <w:r w:rsidRPr="002233E0">
        <w:rPr>
          <w:rFonts w:ascii="Times New Roman" w:hAnsi="Times New Roman" w:cs="Times New Roman"/>
          <w:b/>
          <w:bCs/>
          <w:i/>
          <w:iCs/>
          <w:color w:val="000000" w:themeColor="text1"/>
          <w:sz w:val="28"/>
          <w:szCs w:val="28"/>
          <w:lang w:val="uk-UA"/>
        </w:rPr>
        <w:t>роботи та невикористання матеріалів інших авторів без посилань</w:t>
      </w:r>
      <w:bookmarkEnd w:id="6"/>
    </w:p>
    <w:p w14:paraId="46449A4B" w14:textId="77777777" w:rsidR="002233E0" w:rsidRPr="002233E0" w:rsidRDefault="002233E0" w:rsidP="00A11F2A">
      <w:pPr>
        <w:spacing w:line="360" w:lineRule="auto"/>
        <w:jc w:val="center"/>
        <w:rPr>
          <w:rFonts w:ascii="Times New Roman" w:hAnsi="Times New Roman" w:cs="Times New Roman"/>
          <w:b/>
          <w:sz w:val="28"/>
          <w:szCs w:val="28"/>
          <w:lang w:val="uk-UA"/>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530"/>
      </w:tblGrid>
      <w:tr w:rsidR="002233E0" w:rsidRPr="002233E0" w14:paraId="40AC216D" w14:textId="77777777" w:rsidTr="001F6921">
        <w:trPr>
          <w:trHeight w:val="434"/>
        </w:trPr>
        <w:tc>
          <w:tcPr>
            <w:tcW w:w="3530" w:type="dxa"/>
          </w:tcPr>
          <w:p w14:paraId="50E01C57" w14:textId="77777777" w:rsidR="002233E0" w:rsidRPr="002233E0" w:rsidRDefault="002233E0" w:rsidP="00A11F2A">
            <w:pPr>
              <w:spacing w:line="360" w:lineRule="auto"/>
              <w:rPr>
                <w:rFonts w:ascii="Times New Roman" w:hAnsi="Times New Roman" w:cs="Times New Roman"/>
                <w:sz w:val="28"/>
                <w:szCs w:val="28"/>
                <w:vertAlign w:val="superscript"/>
                <w:lang w:val="uk-UA"/>
              </w:rPr>
            </w:pPr>
          </w:p>
        </w:tc>
      </w:tr>
      <w:tr w:rsidR="002233E0" w:rsidRPr="002233E0" w14:paraId="301BC97E" w14:textId="77777777" w:rsidTr="001F6921">
        <w:trPr>
          <w:trHeight w:val="880"/>
        </w:trPr>
        <w:tc>
          <w:tcPr>
            <w:tcW w:w="3530" w:type="dxa"/>
          </w:tcPr>
          <w:p w14:paraId="268B3B0D" w14:textId="77777777" w:rsidR="002233E0" w:rsidRPr="002233E0" w:rsidRDefault="002233E0" w:rsidP="00A11F2A">
            <w:pPr>
              <w:spacing w:line="360" w:lineRule="auto"/>
              <w:rPr>
                <w:rFonts w:ascii="Times New Roman" w:hAnsi="Times New Roman" w:cs="Times New Roman"/>
                <w:sz w:val="28"/>
                <w:szCs w:val="28"/>
                <w:vertAlign w:val="superscript"/>
                <w:lang w:val="uk-UA"/>
              </w:rPr>
            </w:pPr>
            <w:r w:rsidRPr="002233E0">
              <w:rPr>
                <w:rFonts w:ascii="Times New Roman" w:hAnsi="Times New Roman" w:cs="Times New Roman"/>
                <w:sz w:val="28"/>
                <w:szCs w:val="28"/>
                <w:vertAlign w:val="superscript"/>
                <w:lang w:val="uk-UA"/>
              </w:rPr>
              <w:t xml:space="preserve">Прізвище, ім’я, по батькові </w:t>
            </w:r>
          </w:p>
          <w:p w14:paraId="46651D24" w14:textId="77777777" w:rsidR="002233E0" w:rsidRPr="002233E0" w:rsidRDefault="002233E0" w:rsidP="00A11F2A">
            <w:pPr>
              <w:spacing w:line="360" w:lineRule="auto"/>
              <w:rPr>
                <w:rFonts w:ascii="Times New Roman" w:hAnsi="Times New Roman" w:cs="Times New Roman"/>
                <w:sz w:val="28"/>
                <w:szCs w:val="28"/>
                <w:vertAlign w:val="superscript"/>
                <w:lang w:val="uk-UA"/>
              </w:rPr>
            </w:pPr>
          </w:p>
        </w:tc>
      </w:tr>
      <w:tr w:rsidR="002233E0" w:rsidRPr="002233E0" w14:paraId="0ADB4F74" w14:textId="77777777" w:rsidTr="001F6921">
        <w:trPr>
          <w:trHeight w:val="880"/>
        </w:trPr>
        <w:tc>
          <w:tcPr>
            <w:tcW w:w="3530" w:type="dxa"/>
          </w:tcPr>
          <w:p w14:paraId="350DB154" w14:textId="77777777" w:rsidR="002233E0" w:rsidRPr="002233E0" w:rsidRDefault="002233E0" w:rsidP="00A11F2A">
            <w:pPr>
              <w:spacing w:line="360" w:lineRule="auto"/>
              <w:rPr>
                <w:rFonts w:ascii="Times New Roman" w:hAnsi="Times New Roman" w:cs="Times New Roman"/>
                <w:sz w:val="28"/>
                <w:szCs w:val="28"/>
                <w:vertAlign w:val="superscript"/>
                <w:lang w:val="uk-UA"/>
              </w:rPr>
            </w:pPr>
            <w:r w:rsidRPr="002233E0">
              <w:rPr>
                <w:rFonts w:ascii="Times New Roman" w:hAnsi="Times New Roman" w:cs="Times New Roman"/>
                <w:sz w:val="28"/>
                <w:szCs w:val="28"/>
                <w:vertAlign w:val="superscript"/>
                <w:lang w:val="uk-UA"/>
              </w:rPr>
              <w:t xml:space="preserve">Факультет </w:t>
            </w:r>
          </w:p>
          <w:p w14:paraId="6958B316" w14:textId="77777777" w:rsidR="002233E0" w:rsidRPr="002233E0" w:rsidRDefault="002233E0" w:rsidP="00A11F2A">
            <w:pPr>
              <w:spacing w:line="360" w:lineRule="auto"/>
              <w:rPr>
                <w:rFonts w:ascii="Times New Roman" w:hAnsi="Times New Roman" w:cs="Times New Roman"/>
                <w:sz w:val="28"/>
                <w:szCs w:val="28"/>
                <w:vertAlign w:val="superscript"/>
                <w:lang w:val="uk-UA"/>
              </w:rPr>
            </w:pPr>
          </w:p>
        </w:tc>
      </w:tr>
      <w:tr w:rsidR="002233E0" w:rsidRPr="002233E0" w14:paraId="2AC34171" w14:textId="77777777" w:rsidTr="001F6921">
        <w:trPr>
          <w:trHeight w:val="880"/>
        </w:trPr>
        <w:tc>
          <w:tcPr>
            <w:tcW w:w="3530" w:type="dxa"/>
            <w:tcBorders>
              <w:bottom w:val="single" w:sz="4" w:space="0" w:color="auto"/>
            </w:tcBorders>
          </w:tcPr>
          <w:p w14:paraId="1A83BD4E" w14:textId="77777777" w:rsidR="002233E0" w:rsidRPr="002233E0" w:rsidRDefault="002233E0" w:rsidP="00A11F2A">
            <w:pPr>
              <w:spacing w:line="360" w:lineRule="auto"/>
              <w:rPr>
                <w:rFonts w:ascii="Times New Roman" w:hAnsi="Times New Roman" w:cs="Times New Roman"/>
                <w:sz w:val="28"/>
                <w:szCs w:val="28"/>
                <w:vertAlign w:val="superscript"/>
                <w:lang w:val="uk-UA"/>
              </w:rPr>
            </w:pPr>
            <w:r w:rsidRPr="002233E0">
              <w:rPr>
                <w:rFonts w:ascii="Times New Roman" w:hAnsi="Times New Roman" w:cs="Times New Roman"/>
                <w:sz w:val="28"/>
                <w:szCs w:val="28"/>
                <w:vertAlign w:val="superscript"/>
                <w:lang w:val="uk-UA"/>
              </w:rPr>
              <w:t>Шифр і назва спеціальності</w:t>
            </w:r>
          </w:p>
          <w:p w14:paraId="4B021A99" w14:textId="77777777" w:rsidR="002233E0" w:rsidRPr="002233E0" w:rsidRDefault="002233E0" w:rsidP="00A11F2A">
            <w:pPr>
              <w:spacing w:line="360" w:lineRule="auto"/>
              <w:rPr>
                <w:rFonts w:ascii="Times New Roman" w:hAnsi="Times New Roman" w:cs="Times New Roman"/>
                <w:sz w:val="28"/>
                <w:szCs w:val="28"/>
                <w:vertAlign w:val="superscript"/>
                <w:lang w:val="uk-UA"/>
              </w:rPr>
            </w:pPr>
          </w:p>
        </w:tc>
      </w:tr>
      <w:tr w:rsidR="002233E0" w:rsidRPr="002233E0" w14:paraId="1583A0F9" w14:textId="77777777" w:rsidTr="001F6921">
        <w:trPr>
          <w:trHeight w:val="434"/>
        </w:trPr>
        <w:tc>
          <w:tcPr>
            <w:tcW w:w="3530" w:type="dxa"/>
            <w:tcBorders>
              <w:top w:val="single" w:sz="4" w:space="0" w:color="auto"/>
              <w:bottom w:val="nil"/>
            </w:tcBorders>
          </w:tcPr>
          <w:p w14:paraId="1FB24812" w14:textId="77777777" w:rsidR="002233E0" w:rsidRPr="002233E0" w:rsidRDefault="002233E0" w:rsidP="00A11F2A">
            <w:pPr>
              <w:spacing w:line="360" w:lineRule="auto"/>
              <w:rPr>
                <w:rFonts w:ascii="Times New Roman" w:hAnsi="Times New Roman" w:cs="Times New Roman"/>
                <w:sz w:val="28"/>
                <w:szCs w:val="28"/>
                <w:vertAlign w:val="superscript"/>
                <w:lang w:val="uk-UA"/>
              </w:rPr>
            </w:pPr>
            <w:r w:rsidRPr="002233E0">
              <w:rPr>
                <w:rFonts w:ascii="Times New Roman" w:hAnsi="Times New Roman" w:cs="Times New Roman"/>
                <w:sz w:val="28"/>
                <w:szCs w:val="28"/>
                <w:vertAlign w:val="superscript"/>
                <w:lang w:val="uk-UA"/>
              </w:rPr>
              <w:t xml:space="preserve">Освітня  програма </w:t>
            </w:r>
          </w:p>
        </w:tc>
      </w:tr>
    </w:tbl>
    <w:p w14:paraId="75C34067" w14:textId="77777777" w:rsidR="002233E0" w:rsidRPr="002233E0" w:rsidRDefault="002233E0" w:rsidP="00A11F2A">
      <w:pPr>
        <w:spacing w:line="360" w:lineRule="auto"/>
        <w:rPr>
          <w:rFonts w:ascii="Times New Roman" w:hAnsi="Times New Roman" w:cs="Times New Roman"/>
          <w:b/>
          <w:sz w:val="28"/>
          <w:szCs w:val="28"/>
          <w:lang w:val="uk-UA"/>
        </w:rPr>
      </w:pPr>
    </w:p>
    <w:p w14:paraId="5E8AA85A" w14:textId="77777777" w:rsidR="002233E0" w:rsidRPr="002233E0" w:rsidRDefault="002233E0" w:rsidP="00A11F2A">
      <w:pPr>
        <w:spacing w:line="360" w:lineRule="auto"/>
        <w:jc w:val="center"/>
        <w:rPr>
          <w:rFonts w:ascii="Times New Roman" w:hAnsi="Times New Roman" w:cs="Times New Roman"/>
          <w:b/>
          <w:bCs/>
          <w:sz w:val="28"/>
          <w:szCs w:val="28"/>
          <w:lang w:val="uk-UA"/>
        </w:rPr>
      </w:pPr>
      <w:r w:rsidRPr="002233E0">
        <w:rPr>
          <w:rFonts w:ascii="Times New Roman" w:hAnsi="Times New Roman" w:cs="Times New Roman"/>
          <w:b/>
          <w:bCs/>
          <w:sz w:val="28"/>
          <w:szCs w:val="28"/>
          <w:lang w:val="uk-UA"/>
        </w:rPr>
        <w:t>Декларація</w:t>
      </w:r>
    </w:p>
    <w:p w14:paraId="08696522" w14:textId="4BEEB6CA" w:rsidR="002233E0" w:rsidRPr="002233E0" w:rsidRDefault="002233E0" w:rsidP="00A11F2A">
      <w:pPr>
        <w:spacing w:line="360" w:lineRule="auto"/>
        <w:ind w:firstLine="708"/>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Усвідомлюючи свою відповідальність за надання неправдивої інформації стверджую, що подана </w:t>
      </w:r>
      <w:r w:rsidR="00B41981">
        <w:rPr>
          <w:rFonts w:ascii="Times New Roman" w:hAnsi="Times New Roman" w:cs="Times New Roman"/>
          <w:sz w:val="28"/>
          <w:szCs w:val="28"/>
          <w:lang w:val="uk-UA"/>
        </w:rPr>
        <w:t xml:space="preserve">Кваліфікаційна робота </w:t>
      </w:r>
      <w:r w:rsidRPr="002233E0">
        <w:rPr>
          <w:rFonts w:ascii="Times New Roman" w:hAnsi="Times New Roman" w:cs="Times New Roman"/>
          <w:sz w:val="28"/>
          <w:szCs w:val="28"/>
          <w:lang w:val="uk-UA"/>
        </w:rPr>
        <w:t xml:space="preserve"> на тему: «__________________________________________________________________________________________________________________________________» є написаною мною особисто.</w:t>
      </w:r>
    </w:p>
    <w:p w14:paraId="4E59740F"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Одночасно заявляю, що ця робота:</w:t>
      </w:r>
    </w:p>
    <w:p w14:paraId="58C651D1" w14:textId="77777777" w:rsidR="002233E0" w:rsidRPr="002233E0" w:rsidRDefault="002233E0" w:rsidP="00A11F2A">
      <w:pPr>
        <w:pStyle w:val="a5"/>
        <w:numPr>
          <w:ilvl w:val="0"/>
          <w:numId w:val="15"/>
        </w:numPr>
        <w:tabs>
          <w:tab w:val="left" w:pos="709"/>
          <w:tab w:val="left" w:pos="993"/>
        </w:tabs>
        <w:spacing w:after="0" w:line="360" w:lineRule="auto"/>
        <w:ind w:left="0"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не передавалась іншим особам і подається до захисту вперше;</w:t>
      </w:r>
    </w:p>
    <w:p w14:paraId="4B3DAE1E" w14:textId="77777777" w:rsidR="002233E0" w:rsidRPr="002233E0" w:rsidRDefault="002233E0" w:rsidP="00A11F2A">
      <w:pPr>
        <w:pStyle w:val="a5"/>
        <w:numPr>
          <w:ilvl w:val="0"/>
          <w:numId w:val="15"/>
        </w:numPr>
        <w:tabs>
          <w:tab w:val="left" w:pos="709"/>
          <w:tab w:val="left" w:pos="993"/>
        </w:tabs>
        <w:spacing w:after="0" w:line="360" w:lineRule="auto"/>
        <w:ind w:left="0"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не порушує авторських і суміжних прав, закріплених статтями 21–25 Закону України «Про авторське право та суміжні права»;</w:t>
      </w:r>
    </w:p>
    <w:p w14:paraId="184DA405" w14:textId="77777777" w:rsidR="002233E0" w:rsidRPr="002233E0" w:rsidRDefault="002233E0" w:rsidP="00A11F2A">
      <w:pPr>
        <w:pStyle w:val="a5"/>
        <w:numPr>
          <w:ilvl w:val="0"/>
          <w:numId w:val="15"/>
        </w:numPr>
        <w:tabs>
          <w:tab w:val="left" w:pos="709"/>
          <w:tab w:val="left" w:pos="993"/>
        </w:tabs>
        <w:spacing w:after="0" w:line="360" w:lineRule="auto"/>
        <w:ind w:left="0"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lastRenderedPageBreak/>
        <w:t>не отримувалась іншими особами, а також дані та інформація не отримувались у недозволений спосіб.</w:t>
      </w:r>
    </w:p>
    <w:p w14:paraId="759A159A" w14:textId="40595CA7" w:rsidR="002233E0" w:rsidRPr="002233E0" w:rsidRDefault="002233E0" w:rsidP="00A11F2A">
      <w:pPr>
        <w:spacing w:line="360" w:lineRule="auto"/>
        <w:ind w:firstLine="708"/>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Я усвідомлюю, що у разі порушення цього порядку моя </w:t>
      </w:r>
      <w:r w:rsidR="00340B82">
        <w:rPr>
          <w:rFonts w:ascii="Times New Roman" w:hAnsi="Times New Roman" w:cs="Times New Roman"/>
          <w:sz w:val="28"/>
          <w:szCs w:val="28"/>
          <w:lang w:val="uk-UA"/>
        </w:rPr>
        <w:t>к</w:t>
      </w:r>
      <w:r w:rsidR="00B41981">
        <w:rPr>
          <w:rFonts w:ascii="Times New Roman" w:hAnsi="Times New Roman" w:cs="Times New Roman"/>
          <w:sz w:val="28"/>
          <w:szCs w:val="28"/>
          <w:lang w:val="uk-UA"/>
        </w:rPr>
        <w:t xml:space="preserve">валіфікаційна робота </w:t>
      </w:r>
      <w:r w:rsidRPr="002233E0">
        <w:rPr>
          <w:rFonts w:ascii="Times New Roman" w:hAnsi="Times New Roman" w:cs="Times New Roman"/>
          <w:sz w:val="28"/>
          <w:szCs w:val="28"/>
          <w:lang w:val="uk-UA"/>
        </w:rPr>
        <w:t>буде відхилена без права її захисту або під час захисту за неї буде поставлена оцінка «незадовільно».</w:t>
      </w:r>
    </w:p>
    <w:p w14:paraId="333BA138" w14:textId="77777777" w:rsidR="002233E0" w:rsidRPr="002233E0" w:rsidRDefault="002233E0" w:rsidP="00A11F2A">
      <w:pPr>
        <w:spacing w:line="360" w:lineRule="auto"/>
        <w:jc w:val="right"/>
        <w:rPr>
          <w:rFonts w:ascii="Times New Roman" w:hAnsi="Times New Roman" w:cs="Times New Roman"/>
          <w:sz w:val="28"/>
          <w:szCs w:val="28"/>
          <w:lang w:val="uk-UA"/>
        </w:rPr>
      </w:pPr>
    </w:p>
    <w:p w14:paraId="11A4A6F5" w14:textId="77777777" w:rsidR="002233E0" w:rsidRPr="002233E0" w:rsidRDefault="002233E0" w:rsidP="00A11F2A">
      <w:pPr>
        <w:spacing w:line="360" w:lineRule="auto"/>
        <w:jc w:val="right"/>
        <w:rPr>
          <w:rFonts w:ascii="Times New Roman" w:hAnsi="Times New Roman" w:cs="Times New Roman"/>
          <w:sz w:val="28"/>
          <w:szCs w:val="28"/>
          <w:lang w:val="uk-UA"/>
        </w:rPr>
      </w:pPr>
      <w:r w:rsidRPr="002233E0">
        <w:rPr>
          <w:rFonts w:ascii="Times New Roman" w:hAnsi="Times New Roman" w:cs="Times New Roman"/>
          <w:sz w:val="28"/>
          <w:szCs w:val="28"/>
          <w:lang w:val="uk-UA"/>
        </w:rPr>
        <w:t>________________________________</w:t>
      </w:r>
    </w:p>
    <w:p w14:paraId="74A5AEA9" w14:textId="179A3125" w:rsidR="002233E0" w:rsidRPr="002233E0" w:rsidRDefault="00340B82" w:rsidP="00340B82">
      <w:pPr>
        <w:spacing w:line="360" w:lineRule="auto"/>
        <w:rPr>
          <w:rFonts w:ascii="Times New Roman" w:hAnsi="Times New Roman" w:cs="Times New Roman"/>
          <w:i/>
          <w:iCs/>
          <w:sz w:val="28"/>
          <w:szCs w:val="28"/>
          <w:lang w:val="uk-UA"/>
        </w:rPr>
      </w:pPr>
      <w:r>
        <w:rPr>
          <w:rFonts w:ascii="Times New Roman" w:hAnsi="Times New Roman" w:cs="Times New Roman"/>
          <w:sz w:val="28"/>
          <w:szCs w:val="28"/>
          <w:vertAlign w:val="superscript"/>
          <w:lang w:val="uk-UA"/>
        </w:rPr>
        <w:t xml:space="preserve">                                                                                                                         </w:t>
      </w:r>
      <w:r w:rsidR="002233E0" w:rsidRPr="002233E0">
        <w:rPr>
          <w:rFonts w:ascii="Times New Roman" w:hAnsi="Times New Roman" w:cs="Times New Roman"/>
          <w:sz w:val="28"/>
          <w:szCs w:val="28"/>
          <w:vertAlign w:val="superscript"/>
          <w:lang w:val="uk-UA"/>
        </w:rPr>
        <w:t xml:space="preserve">Дата і підпис </w:t>
      </w:r>
      <w:r w:rsidR="00B41981">
        <w:rPr>
          <w:rFonts w:ascii="Times New Roman" w:hAnsi="Times New Roman" w:cs="Times New Roman"/>
          <w:sz w:val="28"/>
          <w:szCs w:val="28"/>
          <w:vertAlign w:val="superscript"/>
          <w:lang w:val="uk-UA"/>
        </w:rPr>
        <w:t>здобувач</w:t>
      </w:r>
      <w:r>
        <w:rPr>
          <w:rFonts w:ascii="Times New Roman" w:hAnsi="Times New Roman" w:cs="Times New Roman"/>
          <w:sz w:val="28"/>
          <w:szCs w:val="28"/>
          <w:vertAlign w:val="superscript"/>
          <w:lang w:val="uk-UA"/>
        </w:rPr>
        <w:t>а</w:t>
      </w:r>
      <w:r w:rsidR="00B41981">
        <w:rPr>
          <w:rFonts w:ascii="Times New Roman" w:hAnsi="Times New Roman" w:cs="Times New Roman"/>
          <w:sz w:val="28"/>
          <w:szCs w:val="28"/>
          <w:vertAlign w:val="superscript"/>
          <w:lang w:val="uk-UA"/>
        </w:rPr>
        <w:t xml:space="preserve"> вищої освіти</w:t>
      </w:r>
    </w:p>
    <w:p w14:paraId="132A894D" w14:textId="77777777" w:rsidR="002233E0" w:rsidRPr="002233E0" w:rsidRDefault="002233E0" w:rsidP="00A11F2A">
      <w:pPr>
        <w:spacing w:line="360" w:lineRule="auto"/>
        <w:rPr>
          <w:rFonts w:ascii="Times New Roman" w:hAnsi="Times New Roman" w:cs="Times New Roman"/>
          <w:sz w:val="28"/>
          <w:szCs w:val="28"/>
          <w:lang w:val="uk-UA"/>
        </w:rPr>
      </w:pPr>
    </w:p>
    <w:p w14:paraId="61E204D8" w14:textId="115C1B0E" w:rsidR="002233E0" w:rsidRDefault="002233E0" w:rsidP="00A11F2A">
      <w:pPr>
        <w:spacing w:line="360" w:lineRule="auto"/>
        <w:rPr>
          <w:rFonts w:ascii="Times New Roman" w:hAnsi="Times New Roman" w:cs="Times New Roman"/>
          <w:sz w:val="28"/>
          <w:szCs w:val="28"/>
          <w:lang w:val="uk-UA"/>
        </w:rPr>
      </w:pPr>
    </w:p>
    <w:p w14:paraId="1586ADEC" w14:textId="6ACAF54C" w:rsidR="00340B82" w:rsidRDefault="00340B82" w:rsidP="00A11F2A">
      <w:pPr>
        <w:spacing w:line="360" w:lineRule="auto"/>
        <w:rPr>
          <w:rFonts w:ascii="Times New Roman" w:hAnsi="Times New Roman" w:cs="Times New Roman"/>
          <w:sz w:val="28"/>
          <w:szCs w:val="28"/>
          <w:lang w:val="uk-UA"/>
        </w:rPr>
      </w:pPr>
    </w:p>
    <w:p w14:paraId="07315827" w14:textId="0B0F873E" w:rsidR="00340B82" w:rsidRDefault="00340B82" w:rsidP="00A11F2A">
      <w:pPr>
        <w:spacing w:line="360" w:lineRule="auto"/>
        <w:rPr>
          <w:rFonts w:ascii="Times New Roman" w:hAnsi="Times New Roman" w:cs="Times New Roman"/>
          <w:sz w:val="28"/>
          <w:szCs w:val="28"/>
          <w:lang w:val="uk-UA"/>
        </w:rPr>
      </w:pPr>
    </w:p>
    <w:p w14:paraId="6DC41C67" w14:textId="1782952E" w:rsidR="00340B82" w:rsidRDefault="00340B82" w:rsidP="00A11F2A">
      <w:pPr>
        <w:spacing w:line="360" w:lineRule="auto"/>
        <w:rPr>
          <w:rFonts w:ascii="Times New Roman" w:hAnsi="Times New Roman" w:cs="Times New Roman"/>
          <w:sz w:val="28"/>
          <w:szCs w:val="28"/>
          <w:lang w:val="uk-UA"/>
        </w:rPr>
      </w:pPr>
    </w:p>
    <w:p w14:paraId="07A1BFA2" w14:textId="63416CFC" w:rsidR="00340B82" w:rsidRDefault="00340B82" w:rsidP="00A11F2A">
      <w:pPr>
        <w:spacing w:line="360" w:lineRule="auto"/>
        <w:rPr>
          <w:rFonts w:ascii="Times New Roman" w:hAnsi="Times New Roman" w:cs="Times New Roman"/>
          <w:sz w:val="28"/>
          <w:szCs w:val="28"/>
          <w:lang w:val="uk-UA"/>
        </w:rPr>
      </w:pPr>
    </w:p>
    <w:p w14:paraId="5FFEF628" w14:textId="53364AFA" w:rsidR="00340B82" w:rsidRDefault="00340B82" w:rsidP="00A11F2A">
      <w:pPr>
        <w:spacing w:line="360" w:lineRule="auto"/>
        <w:rPr>
          <w:rFonts w:ascii="Times New Roman" w:hAnsi="Times New Roman" w:cs="Times New Roman"/>
          <w:sz w:val="28"/>
          <w:szCs w:val="28"/>
          <w:lang w:val="uk-UA"/>
        </w:rPr>
      </w:pPr>
    </w:p>
    <w:p w14:paraId="64E7289E" w14:textId="130E2066" w:rsidR="00340B82" w:rsidRDefault="00340B82" w:rsidP="00A11F2A">
      <w:pPr>
        <w:spacing w:line="360" w:lineRule="auto"/>
        <w:rPr>
          <w:rFonts w:ascii="Times New Roman" w:hAnsi="Times New Roman" w:cs="Times New Roman"/>
          <w:sz w:val="28"/>
          <w:szCs w:val="28"/>
          <w:lang w:val="uk-UA"/>
        </w:rPr>
      </w:pPr>
    </w:p>
    <w:p w14:paraId="1FFDAB38" w14:textId="619E45BA" w:rsidR="00340B82" w:rsidRDefault="00340B82" w:rsidP="00A11F2A">
      <w:pPr>
        <w:spacing w:line="360" w:lineRule="auto"/>
        <w:rPr>
          <w:rFonts w:ascii="Times New Roman" w:hAnsi="Times New Roman" w:cs="Times New Roman"/>
          <w:sz w:val="28"/>
          <w:szCs w:val="28"/>
          <w:lang w:val="uk-UA"/>
        </w:rPr>
      </w:pPr>
    </w:p>
    <w:p w14:paraId="0FE5EE3A" w14:textId="02F0F201" w:rsidR="00340B82" w:rsidRDefault="00340B82" w:rsidP="00A11F2A">
      <w:pPr>
        <w:spacing w:line="360" w:lineRule="auto"/>
        <w:rPr>
          <w:rFonts w:ascii="Times New Roman" w:hAnsi="Times New Roman" w:cs="Times New Roman"/>
          <w:sz w:val="28"/>
          <w:szCs w:val="28"/>
          <w:lang w:val="uk-UA"/>
        </w:rPr>
      </w:pPr>
    </w:p>
    <w:p w14:paraId="7080B60D" w14:textId="14D4F894" w:rsidR="00340B82" w:rsidRDefault="00340B82" w:rsidP="00A11F2A">
      <w:pPr>
        <w:spacing w:line="360" w:lineRule="auto"/>
        <w:rPr>
          <w:rFonts w:ascii="Times New Roman" w:hAnsi="Times New Roman" w:cs="Times New Roman"/>
          <w:sz w:val="28"/>
          <w:szCs w:val="28"/>
          <w:lang w:val="uk-UA"/>
        </w:rPr>
      </w:pPr>
    </w:p>
    <w:p w14:paraId="495106E1" w14:textId="4481B9A8" w:rsidR="00340B82" w:rsidRDefault="00340B82" w:rsidP="00A11F2A">
      <w:pPr>
        <w:spacing w:line="360" w:lineRule="auto"/>
        <w:rPr>
          <w:rFonts w:ascii="Times New Roman" w:hAnsi="Times New Roman" w:cs="Times New Roman"/>
          <w:sz w:val="28"/>
          <w:szCs w:val="28"/>
          <w:lang w:val="uk-UA"/>
        </w:rPr>
      </w:pPr>
    </w:p>
    <w:p w14:paraId="3FBC4CA8" w14:textId="35D58EB7" w:rsidR="00340B82" w:rsidRDefault="00340B82" w:rsidP="00A11F2A">
      <w:pPr>
        <w:spacing w:line="360" w:lineRule="auto"/>
        <w:rPr>
          <w:rFonts w:ascii="Times New Roman" w:hAnsi="Times New Roman" w:cs="Times New Roman"/>
          <w:sz w:val="28"/>
          <w:szCs w:val="28"/>
          <w:lang w:val="uk-UA"/>
        </w:rPr>
      </w:pPr>
    </w:p>
    <w:p w14:paraId="78C0A662" w14:textId="77777777" w:rsidR="00340B82" w:rsidRPr="002233E0" w:rsidRDefault="00340B82" w:rsidP="00A11F2A">
      <w:pPr>
        <w:spacing w:line="360" w:lineRule="auto"/>
        <w:rPr>
          <w:rFonts w:ascii="Times New Roman" w:hAnsi="Times New Roman" w:cs="Times New Roman"/>
          <w:sz w:val="28"/>
          <w:szCs w:val="28"/>
          <w:lang w:val="uk-UA"/>
        </w:rPr>
      </w:pPr>
    </w:p>
    <w:p w14:paraId="36E0C350" w14:textId="77777777" w:rsidR="002233E0" w:rsidRPr="00340B82" w:rsidRDefault="002233E0" w:rsidP="00A11F2A">
      <w:pPr>
        <w:spacing w:line="360" w:lineRule="auto"/>
        <w:rPr>
          <w:rFonts w:ascii="Times New Roman" w:hAnsi="Times New Roman" w:cs="Times New Roman"/>
          <w:sz w:val="28"/>
          <w:szCs w:val="28"/>
          <w:lang w:val="uk-UA"/>
        </w:rPr>
      </w:pPr>
    </w:p>
    <w:p w14:paraId="67B19CAA" w14:textId="77777777" w:rsidR="002233E0" w:rsidRPr="002233E0" w:rsidRDefault="002233E0" w:rsidP="00A11F2A">
      <w:pPr>
        <w:tabs>
          <w:tab w:val="left" w:pos="8483"/>
        </w:tabs>
        <w:spacing w:line="360" w:lineRule="auto"/>
        <w:ind w:left="357" w:firstLine="357"/>
        <w:jc w:val="right"/>
        <w:rPr>
          <w:rFonts w:ascii="Times New Roman" w:hAnsi="Times New Roman" w:cs="Times New Roman"/>
          <w:b/>
          <w:bCs/>
          <w:color w:val="000000" w:themeColor="text1"/>
          <w:sz w:val="28"/>
          <w:szCs w:val="28"/>
          <w:lang w:val="uk-UA"/>
        </w:rPr>
      </w:pPr>
      <w:r w:rsidRPr="002233E0">
        <w:rPr>
          <w:rFonts w:ascii="Times New Roman" w:hAnsi="Times New Roman" w:cs="Times New Roman"/>
          <w:b/>
          <w:bCs/>
          <w:color w:val="000000" w:themeColor="text1"/>
          <w:sz w:val="28"/>
          <w:szCs w:val="28"/>
          <w:lang w:val="uk-UA"/>
        </w:rPr>
        <w:lastRenderedPageBreak/>
        <w:t>Додаток Д</w:t>
      </w:r>
    </w:p>
    <w:p w14:paraId="23D42656" w14:textId="77777777" w:rsidR="002233E0" w:rsidRPr="00400F81" w:rsidRDefault="002233E0" w:rsidP="00A11F2A">
      <w:pPr>
        <w:tabs>
          <w:tab w:val="left" w:pos="8483"/>
        </w:tabs>
        <w:spacing w:line="360" w:lineRule="auto"/>
        <w:ind w:left="357" w:firstLine="357"/>
        <w:jc w:val="center"/>
        <w:rPr>
          <w:rFonts w:ascii="Times New Roman" w:hAnsi="Times New Roman" w:cs="Times New Roman"/>
          <w:b/>
          <w:bCs/>
          <w:iCs/>
          <w:color w:val="000000" w:themeColor="text1"/>
          <w:sz w:val="28"/>
          <w:szCs w:val="28"/>
          <w:lang w:val="uk-UA"/>
        </w:rPr>
      </w:pPr>
      <w:r w:rsidRPr="00400F81">
        <w:rPr>
          <w:rFonts w:ascii="Times New Roman" w:hAnsi="Times New Roman" w:cs="Times New Roman"/>
          <w:b/>
          <w:bCs/>
          <w:iCs/>
          <w:color w:val="000000" w:themeColor="text1"/>
          <w:sz w:val="28"/>
          <w:szCs w:val="28"/>
          <w:lang w:val="uk-UA"/>
        </w:rPr>
        <w:t>Зразок оформлення посилань у тексті</w:t>
      </w:r>
    </w:p>
    <w:p w14:paraId="1CCF7F65" w14:textId="77777777" w:rsidR="002233E0" w:rsidRPr="002233E0" w:rsidRDefault="002233E0" w:rsidP="00A11F2A">
      <w:pPr>
        <w:tabs>
          <w:tab w:val="left" w:pos="8483"/>
        </w:tabs>
        <w:spacing w:line="360" w:lineRule="auto"/>
        <w:ind w:firstLine="709"/>
        <w:jc w:val="both"/>
        <w:rPr>
          <w:rFonts w:ascii="Times New Roman" w:hAnsi="Times New Roman" w:cs="Times New Roman"/>
          <w:sz w:val="28"/>
          <w:szCs w:val="28"/>
          <w:lang w:val="uk-UA"/>
        </w:rPr>
      </w:pPr>
    </w:p>
    <w:p w14:paraId="5F570A79" w14:textId="77777777" w:rsidR="002233E0" w:rsidRPr="002233E0" w:rsidRDefault="002233E0" w:rsidP="00A11F2A">
      <w:pPr>
        <w:spacing w:line="360" w:lineRule="auto"/>
        <w:ind w:firstLine="567"/>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Відповідно, надзвичайно інтенсивна, «товста» або конкретизована довіра з її вузьким радіусом, практикована в закритих колах осіб зі спільними інтересами, має зменшитися, тоді як менш інтенсивна, «тонка», з більш широким радіусом – зрости. Адже саме перша значно сприятливіша для демократії порівняно з другою</w:t>
      </w:r>
      <w:r w:rsidRPr="00D54F54">
        <w:rPr>
          <w:rStyle w:val="FontStyle23"/>
          <w:sz w:val="28"/>
          <w:szCs w:val="28"/>
          <w:lang w:eastAsia="de-DE"/>
        </w:rPr>
        <w:t xml:space="preserve"> [1]</w:t>
      </w:r>
      <w:r w:rsidRPr="002233E0">
        <w:rPr>
          <w:rStyle w:val="FontStyle23"/>
          <w:sz w:val="28"/>
          <w:szCs w:val="28"/>
          <w:lang w:val="uk-UA" w:eastAsia="de-DE"/>
        </w:rPr>
        <w:t xml:space="preserve">. </w:t>
      </w:r>
      <w:r w:rsidRPr="002233E0">
        <w:rPr>
          <w:rStyle w:val="FontStyle51"/>
          <w:rFonts w:ascii="Times New Roman" w:hAnsi="Times New Roman" w:cs="Times New Roman"/>
          <w:sz w:val="28"/>
          <w:szCs w:val="28"/>
          <w:lang w:val="uk-UA"/>
        </w:rPr>
        <w:t xml:space="preserve">Крім того, сучасне суспільство засноване на інститутах, передусім ринку і держави, які залежать від повсякденних взаємодій між незнайомими та несхожими людьми. А отже воно потребує поширення </w:t>
      </w:r>
      <w:proofErr w:type="spellStart"/>
      <w:r w:rsidRPr="002233E0">
        <w:rPr>
          <w:rStyle w:val="FontStyle51"/>
          <w:rFonts w:ascii="Times New Roman" w:hAnsi="Times New Roman" w:cs="Times New Roman"/>
          <w:sz w:val="28"/>
          <w:szCs w:val="28"/>
          <w:lang w:val="uk-UA"/>
        </w:rPr>
        <w:t>позагрупової</w:t>
      </w:r>
      <w:proofErr w:type="spellEnd"/>
      <w:r w:rsidRPr="002233E0">
        <w:rPr>
          <w:rStyle w:val="FontStyle51"/>
          <w:rFonts w:ascii="Times New Roman" w:hAnsi="Times New Roman" w:cs="Times New Roman"/>
          <w:sz w:val="28"/>
          <w:szCs w:val="28"/>
          <w:lang w:val="uk-UA"/>
        </w:rPr>
        <w:t xml:space="preserve"> довіри [2, </w:t>
      </w:r>
      <w:r w:rsidRPr="002233E0">
        <w:rPr>
          <w:rStyle w:val="FontStyle51"/>
          <w:rFonts w:ascii="Times New Roman" w:hAnsi="Times New Roman" w:cs="Times New Roman"/>
          <w:sz w:val="28"/>
          <w:szCs w:val="28"/>
          <w:lang w:val="de-DE"/>
        </w:rPr>
        <w:t>c</w:t>
      </w:r>
      <w:r w:rsidRPr="002233E0">
        <w:rPr>
          <w:rStyle w:val="FontStyle51"/>
          <w:rFonts w:ascii="Times New Roman" w:hAnsi="Times New Roman" w:cs="Times New Roman"/>
          <w:sz w:val="28"/>
          <w:szCs w:val="28"/>
          <w:lang w:val="uk-UA"/>
        </w:rPr>
        <w:t xml:space="preserve">.47]. </w:t>
      </w:r>
      <w:r w:rsidRPr="002233E0">
        <w:rPr>
          <w:rFonts w:ascii="Times New Roman" w:hAnsi="Times New Roman" w:cs="Times New Roman"/>
          <w:sz w:val="28"/>
          <w:szCs w:val="28"/>
          <w:lang w:val="uk-UA"/>
        </w:rPr>
        <w:t xml:space="preserve">Своєю чергою, недовіра викликає ерозію соціального капіталу, обертається </w:t>
      </w:r>
      <w:proofErr w:type="spellStart"/>
      <w:r w:rsidRPr="002233E0">
        <w:rPr>
          <w:rFonts w:ascii="Times New Roman" w:hAnsi="Times New Roman" w:cs="Times New Roman"/>
          <w:sz w:val="28"/>
          <w:szCs w:val="28"/>
          <w:lang w:val="uk-UA"/>
        </w:rPr>
        <w:t>атомізацією</w:t>
      </w:r>
      <w:proofErr w:type="spellEnd"/>
      <w:r w:rsidRPr="002233E0">
        <w:rPr>
          <w:rFonts w:ascii="Times New Roman" w:hAnsi="Times New Roman" w:cs="Times New Roman"/>
          <w:sz w:val="28"/>
          <w:szCs w:val="28"/>
          <w:lang w:val="uk-UA"/>
        </w:rPr>
        <w:t xml:space="preserve"> суспільства, ізоляцією індивідів, упередженим  ставленням до іншої точки зору, а в політичній сфері – апатією, відчуженням від структур влади, ігноруванням політичних інститутів, а отже втратою можливостей впливати на рішення, які приймає держава. </w:t>
      </w:r>
    </w:p>
    <w:p w14:paraId="2939BA6C" w14:textId="77777777" w:rsidR="002233E0" w:rsidRPr="002233E0" w:rsidRDefault="002233E0" w:rsidP="00A11F2A">
      <w:pPr>
        <w:tabs>
          <w:tab w:val="left" w:pos="8483"/>
        </w:tabs>
        <w:spacing w:line="360" w:lineRule="auto"/>
        <w:ind w:right="-6" w:firstLine="709"/>
        <w:jc w:val="both"/>
        <w:rPr>
          <w:rFonts w:ascii="Times New Roman" w:hAnsi="Times New Roman" w:cs="Times New Roman"/>
          <w:sz w:val="28"/>
          <w:szCs w:val="28"/>
          <w:lang w:val="uk-UA"/>
        </w:rPr>
      </w:pPr>
    </w:p>
    <w:p w14:paraId="26B17B61" w14:textId="77777777" w:rsidR="002233E0" w:rsidRPr="002233E0" w:rsidRDefault="002233E0" w:rsidP="00A11F2A">
      <w:pPr>
        <w:tabs>
          <w:tab w:val="left" w:pos="8483"/>
        </w:tabs>
        <w:spacing w:line="360" w:lineRule="auto"/>
        <w:ind w:right="-6" w:firstLine="709"/>
        <w:jc w:val="both"/>
        <w:rPr>
          <w:rFonts w:ascii="Times New Roman" w:hAnsi="Times New Roman" w:cs="Times New Roman"/>
          <w:sz w:val="28"/>
          <w:szCs w:val="28"/>
          <w:lang w:val="uk-UA"/>
        </w:rPr>
      </w:pPr>
    </w:p>
    <w:p w14:paraId="01D71048" w14:textId="77777777" w:rsidR="002233E0" w:rsidRPr="002233E0" w:rsidRDefault="002233E0" w:rsidP="00A11F2A">
      <w:pPr>
        <w:tabs>
          <w:tab w:val="left" w:pos="8483"/>
        </w:tabs>
        <w:spacing w:line="360" w:lineRule="auto"/>
        <w:ind w:right="-6" w:firstLine="709"/>
        <w:jc w:val="both"/>
        <w:rPr>
          <w:rFonts w:ascii="Times New Roman" w:hAnsi="Times New Roman" w:cs="Times New Roman"/>
          <w:sz w:val="28"/>
          <w:szCs w:val="28"/>
          <w:lang w:val="uk-UA"/>
        </w:rPr>
      </w:pPr>
    </w:p>
    <w:p w14:paraId="32985E0B" w14:textId="77777777" w:rsidR="002233E0" w:rsidRPr="002233E0" w:rsidRDefault="002233E0" w:rsidP="00A11F2A">
      <w:pPr>
        <w:tabs>
          <w:tab w:val="num" w:pos="-900"/>
          <w:tab w:val="left" w:pos="1260"/>
        </w:tabs>
        <w:spacing w:line="360" w:lineRule="auto"/>
        <w:ind w:firstLine="720"/>
        <w:jc w:val="both"/>
        <w:rPr>
          <w:rFonts w:ascii="Times New Roman" w:hAnsi="Times New Roman" w:cs="Times New Roman"/>
          <w:sz w:val="28"/>
          <w:szCs w:val="28"/>
          <w:lang w:val="uk-UA"/>
        </w:rPr>
      </w:pPr>
      <w:r w:rsidRPr="002233E0">
        <w:rPr>
          <w:rStyle w:val="FontStyle51"/>
          <w:rFonts w:ascii="Times New Roman" w:hAnsi="Times New Roman" w:cs="Times New Roman"/>
          <w:sz w:val="28"/>
          <w:szCs w:val="28"/>
          <w:lang w:val="uk-UA"/>
        </w:rPr>
        <w:t xml:space="preserve">[2, </w:t>
      </w:r>
      <w:r w:rsidRPr="002233E0">
        <w:rPr>
          <w:rStyle w:val="FontStyle51"/>
          <w:rFonts w:ascii="Times New Roman" w:hAnsi="Times New Roman" w:cs="Times New Roman"/>
          <w:sz w:val="28"/>
          <w:szCs w:val="28"/>
          <w:lang w:val="de-DE"/>
        </w:rPr>
        <w:t>c</w:t>
      </w:r>
      <w:r w:rsidRPr="002233E0">
        <w:rPr>
          <w:rStyle w:val="FontStyle51"/>
          <w:rFonts w:ascii="Times New Roman" w:hAnsi="Times New Roman" w:cs="Times New Roman"/>
          <w:sz w:val="28"/>
          <w:szCs w:val="28"/>
          <w:lang w:val="uk-UA"/>
        </w:rPr>
        <w:t>.47]</w:t>
      </w:r>
      <w:r w:rsidRPr="002233E0">
        <w:rPr>
          <w:rFonts w:ascii="Times New Roman" w:hAnsi="Times New Roman" w:cs="Times New Roman"/>
          <w:sz w:val="28"/>
          <w:szCs w:val="28"/>
        </w:rPr>
        <w:t xml:space="preserve"> </w:t>
      </w:r>
      <w:r w:rsidRPr="002233E0">
        <w:rPr>
          <w:rFonts w:ascii="Times New Roman" w:hAnsi="Times New Roman" w:cs="Times New Roman"/>
          <w:sz w:val="28"/>
          <w:szCs w:val="28"/>
          <w:lang w:val="uk-UA"/>
        </w:rPr>
        <w:t xml:space="preserve"> </w:t>
      </w:r>
    </w:p>
    <w:p w14:paraId="1A5C9535" w14:textId="77777777" w:rsidR="002233E0" w:rsidRPr="002233E0" w:rsidRDefault="002233E0" w:rsidP="00A11F2A">
      <w:pPr>
        <w:tabs>
          <w:tab w:val="num" w:pos="-900"/>
          <w:tab w:val="left" w:pos="1260"/>
        </w:tabs>
        <w:spacing w:line="360" w:lineRule="auto"/>
        <w:ind w:firstLine="72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2 – порядковий номер джерела у загальному списку джерел і літератури; </w:t>
      </w:r>
    </w:p>
    <w:p w14:paraId="6CD4C820" w14:textId="77777777" w:rsidR="002233E0" w:rsidRPr="002233E0" w:rsidRDefault="002233E0" w:rsidP="00A11F2A">
      <w:pPr>
        <w:tabs>
          <w:tab w:val="num" w:pos="-900"/>
          <w:tab w:val="left" w:pos="1260"/>
        </w:tabs>
        <w:spacing w:line="360" w:lineRule="auto"/>
        <w:ind w:firstLine="72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с. 47 – сторінка у даному джерелі, на якій розміщена вилучена інформація</w:t>
      </w:r>
    </w:p>
    <w:p w14:paraId="3A0E6478" w14:textId="77777777" w:rsidR="002233E0" w:rsidRPr="002233E0" w:rsidRDefault="002233E0" w:rsidP="00A11F2A">
      <w:pPr>
        <w:spacing w:line="360" w:lineRule="auto"/>
        <w:rPr>
          <w:rFonts w:ascii="Times New Roman" w:hAnsi="Times New Roman" w:cs="Times New Roman"/>
          <w:sz w:val="28"/>
          <w:szCs w:val="28"/>
          <w:lang w:val="uk-UA"/>
        </w:rPr>
      </w:pPr>
    </w:p>
    <w:p w14:paraId="55311859" w14:textId="77777777" w:rsidR="002233E0" w:rsidRPr="002233E0" w:rsidRDefault="002233E0" w:rsidP="00A11F2A">
      <w:pPr>
        <w:spacing w:after="200" w:line="360" w:lineRule="auto"/>
        <w:rPr>
          <w:rFonts w:ascii="Times New Roman" w:hAnsi="Times New Roman" w:cs="Times New Roman"/>
          <w:b/>
          <w:sz w:val="28"/>
          <w:szCs w:val="28"/>
          <w:lang w:val="uk-UA"/>
        </w:rPr>
      </w:pPr>
      <w:r w:rsidRPr="002233E0">
        <w:rPr>
          <w:rFonts w:ascii="Times New Roman" w:hAnsi="Times New Roman" w:cs="Times New Roman"/>
          <w:b/>
          <w:sz w:val="28"/>
          <w:szCs w:val="28"/>
          <w:lang w:val="uk-UA"/>
        </w:rPr>
        <w:br w:type="page"/>
      </w:r>
    </w:p>
    <w:p w14:paraId="577FF67B" w14:textId="77777777" w:rsidR="002233E0" w:rsidRPr="002233E0" w:rsidRDefault="002233E0" w:rsidP="00A11F2A">
      <w:pPr>
        <w:spacing w:line="360" w:lineRule="auto"/>
        <w:jc w:val="right"/>
        <w:rPr>
          <w:rFonts w:ascii="Times New Roman" w:hAnsi="Times New Roman" w:cs="Times New Roman"/>
          <w:b/>
          <w:bCs/>
          <w:color w:val="000000" w:themeColor="text1"/>
          <w:sz w:val="28"/>
          <w:szCs w:val="28"/>
          <w:lang w:val="uk-UA"/>
        </w:rPr>
      </w:pPr>
      <w:r w:rsidRPr="002233E0">
        <w:rPr>
          <w:rFonts w:ascii="Times New Roman" w:hAnsi="Times New Roman" w:cs="Times New Roman"/>
          <w:b/>
          <w:bCs/>
          <w:color w:val="000000" w:themeColor="text1"/>
          <w:sz w:val="28"/>
          <w:szCs w:val="28"/>
          <w:lang w:val="uk-UA"/>
        </w:rPr>
        <w:lastRenderedPageBreak/>
        <w:t>Додаток Е</w:t>
      </w:r>
    </w:p>
    <w:p w14:paraId="53075489" w14:textId="11BBE322" w:rsidR="002233E0" w:rsidRPr="00340B82" w:rsidRDefault="002233E0" w:rsidP="00340B82">
      <w:pPr>
        <w:spacing w:line="360" w:lineRule="auto"/>
        <w:jc w:val="center"/>
        <w:rPr>
          <w:rFonts w:ascii="Times New Roman" w:hAnsi="Times New Roman" w:cs="Times New Roman"/>
          <w:b/>
          <w:bCs/>
          <w:iCs/>
          <w:color w:val="000000" w:themeColor="text1"/>
          <w:sz w:val="28"/>
          <w:szCs w:val="28"/>
          <w:lang w:val="uk-UA"/>
        </w:rPr>
      </w:pPr>
      <w:r w:rsidRPr="001F6921">
        <w:rPr>
          <w:rFonts w:ascii="Times New Roman" w:hAnsi="Times New Roman" w:cs="Times New Roman"/>
          <w:b/>
          <w:bCs/>
          <w:iCs/>
          <w:color w:val="000000" w:themeColor="text1"/>
          <w:sz w:val="28"/>
          <w:szCs w:val="28"/>
          <w:lang w:val="uk-UA"/>
        </w:rPr>
        <w:t>Зразок оформлення списку джерел і літератури</w:t>
      </w:r>
    </w:p>
    <w:p w14:paraId="5B42FB30" w14:textId="77777777" w:rsidR="002233E0" w:rsidRPr="002233E0" w:rsidRDefault="002233E0" w:rsidP="00A11F2A">
      <w:pPr>
        <w:pStyle w:val="ab"/>
        <w:rPr>
          <w:sz w:val="28"/>
          <w:szCs w:val="28"/>
        </w:rPr>
      </w:pPr>
      <w:r w:rsidRPr="002233E0">
        <w:rPr>
          <w:sz w:val="28"/>
          <w:szCs w:val="28"/>
        </w:rPr>
        <w:t>СПИСОК ДЖЕРЕЛ І ЛІТЕРАТУРИ</w:t>
      </w:r>
    </w:p>
    <w:p w14:paraId="33AB3E19" w14:textId="77777777" w:rsidR="002233E0" w:rsidRPr="002233E0" w:rsidRDefault="002233E0" w:rsidP="00340B82">
      <w:pPr>
        <w:pStyle w:val="a5"/>
        <w:numPr>
          <w:ilvl w:val="0"/>
          <w:numId w:val="17"/>
        </w:numPr>
        <w:spacing w:line="360" w:lineRule="auto"/>
        <w:ind w:left="0" w:firstLine="709"/>
        <w:jc w:val="both"/>
        <w:rPr>
          <w:rFonts w:ascii="Times New Roman" w:hAnsi="Times New Roman" w:cs="Times New Roman"/>
          <w:sz w:val="28"/>
          <w:szCs w:val="28"/>
          <w:lang w:val="uk-UA"/>
        </w:rPr>
      </w:pPr>
      <w:proofErr w:type="spellStart"/>
      <w:r w:rsidRPr="002233E0">
        <w:rPr>
          <w:rFonts w:ascii="Times New Roman" w:hAnsi="Times New Roman" w:cs="Times New Roman"/>
          <w:sz w:val="28"/>
          <w:szCs w:val="28"/>
          <w:lang w:val="uk-UA"/>
        </w:rPr>
        <w:t>Бакальчук</w:t>
      </w:r>
      <w:proofErr w:type="spellEnd"/>
      <w:r w:rsidRPr="002233E0">
        <w:rPr>
          <w:rFonts w:ascii="Times New Roman" w:hAnsi="Times New Roman" w:cs="Times New Roman"/>
          <w:sz w:val="28"/>
          <w:szCs w:val="28"/>
          <w:lang w:val="uk-UA"/>
        </w:rPr>
        <w:t xml:space="preserve"> В.О. Суспільно-політичний вимір протидії мові ворожнечі (нетерпимості) в Україні. Національний інститут стратегічних досліджень. </w:t>
      </w:r>
      <w:r w:rsidRPr="002233E0">
        <w:rPr>
          <w:rFonts w:ascii="Times New Roman" w:hAnsi="Times New Roman" w:cs="Times New Roman"/>
          <w:sz w:val="28"/>
          <w:szCs w:val="28"/>
          <w:lang w:val="en-US"/>
        </w:rPr>
        <w:t>URL</w:t>
      </w:r>
      <w:r w:rsidRPr="002233E0">
        <w:rPr>
          <w:rFonts w:ascii="Times New Roman" w:hAnsi="Times New Roman" w:cs="Times New Roman"/>
          <w:sz w:val="28"/>
          <w:szCs w:val="28"/>
        </w:rPr>
        <w:t xml:space="preserve">: </w:t>
      </w:r>
      <w:hyperlink r:id="rId9" w:history="1">
        <w:r w:rsidRPr="002233E0">
          <w:rPr>
            <w:rStyle w:val="a9"/>
            <w:rFonts w:ascii="Times New Roman" w:hAnsi="Times New Roman"/>
            <w:sz w:val="28"/>
            <w:szCs w:val="28"/>
            <w:lang w:val="en-US"/>
          </w:rPr>
          <w:t>http</w:t>
        </w:r>
        <w:r w:rsidRPr="002233E0">
          <w:rPr>
            <w:rStyle w:val="a9"/>
            <w:rFonts w:ascii="Times New Roman" w:hAnsi="Times New Roman"/>
            <w:sz w:val="28"/>
            <w:szCs w:val="28"/>
          </w:rPr>
          <w:t>://</w:t>
        </w:r>
        <w:r w:rsidRPr="002233E0">
          <w:rPr>
            <w:rStyle w:val="a9"/>
            <w:rFonts w:ascii="Times New Roman" w:hAnsi="Times New Roman"/>
            <w:sz w:val="28"/>
            <w:szCs w:val="28"/>
            <w:lang w:val="en-US"/>
          </w:rPr>
          <w:t>www</w:t>
        </w:r>
        <w:r w:rsidRPr="002233E0">
          <w:rPr>
            <w:rStyle w:val="a9"/>
            <w:rFonts w:ascii="Times New Roman" w:hAnsi="Times New Roman"/>
            <w:sz w:val="28"/>
            <w:szCs w:val="28"/>
          </w:rPr>
          <w:t>.</w:t>
        </w:r>
        <w:proofErr w:type="spellStart"/>
        <w:r w:rsidRPr="002233E0">
          <w:rPr>
            <w:rStyle w:val="a9"/>
            <w:rFonts w:ascii="Times New Roman" w:hAnsi="Times New Roman"/>
            <w:sz w:val="28"/>
            <w:szCs w:val="28"/>
            <w:lang w:val="en-US"/>
          </w:rPr>
          <w:t>niss</w:t>
        </w:r>
        <w:proofErr w:type="spellEnd"/>
        <w:r w:rsidRPr="002233E0">
          <w:rPr>
            <w:rStyle w:val="a9"/>
            <w:rFonts w:ascii="Times New Roman" w:hAnsi="Times New Roman"/>
            <w:sz w:val="28"/>
            <w:szCs w:val="28"/>
          </w:rPr>
          <w:t>.</w:t>
        </w:r>
        <w:r w:rsidRPr="002233E0">
          <w:rPr>
            <w:rStyle w:val="a9"/>
            <w:rFonts w:ascii="Times New Roman" w:hAnsi="Times New Roman"/>
            <w:sz w:val="28"/>
            <w:szCs w:val="28"/>
            <w:lang w:val="en-US"/>
          </w:rPr>
          <w:t>gov</w:t>
        </w:r>
        <w:r w:rsidRPr="002233E0">
          <w:rPr>
            <w:rStyle w:val="a9"/>
            <w:rFonts w:ascii="Times New Roman" w:hAnsi="Times New Roman"/>
            <w:sz w:val="28"/>
            <w:szCs w:val="28"/>
          </w:rPr>
          <w:t>.</w:t>
        </w:r>
        <w:proofErr w:type="spellStart"/>
        <w:r w:rsidRPr="002233E0">
          <w:rPr>
            <w:rStyle w:val="a9"/>
            <w:rFonts w:ascii="Times New Roman" w:hAnsi="Times New Roman"/>
            <w:sz w:val="28"/>
            <w:szCs w:val="28"/>
            <w:lang w:val="en-US"/>
          </w:rPr>
          <w:t>ua</w:t>
        </w:r>
        <w:proofErr w:type="spellEnd"/>
        <w:r w:rsidRPr="002233E0">
          <w:rPr>
            <w:rStyle w:val="a9"/>
            <w:rFonts w:ascii="Times New Roman" w:hAnsi="Times New Roman"/>
            <w:sz w:val="28"/>
            <w:szCs w:val="28"/>
          </w:rPr>
          <w:t>/</w:t>
        </w:r>
        <w:r w:rsidRPr="002233E0">
          <w:rPr>
            <w:rStyle w:val="a9"/>
            <w:rFonts w:ascii="Times New Roman" w:hAnsi="Times New Roman"/>
            <w:sz w:val="28"/>
            <w:szCs w:val="28"/>
            <w:lang w:val="en-US"/>
          </w:rPr>
          <w:t>content</w:t>
        </w:r>
        <w:r w:rsidRPr="002233E0">
          <w:rPr>
            <w:rStyle w:val="a9"/>
            <w:rFonts w:ascii="Times New Roman" w:hAnsi="Times New Roman"/>
            <w:sz w:val="28"/>
            <w:szCs w:val="28"/>
          </w:rPr>
          <w:t>/</w:t>
        </w:r>
        <w:r w:rsidRPr="002233E0">
          <w:rPr>
            <w:rStyle w:val="a9"/>
            <w:rFonts w:ascii="Times New Roman" w:hAnsi="Times New Roman"/>
            <w:sz w:val="28"/>
            <w:szCs w:val="28"/>
            <w:lang w:val="en-US"/>
          </w:rPr>
          <w:t>articles</w:t>
        </w:r>
        <w:r w:rsidRPr="002233E0">
          <w:rPr>
            <w:rStyle w:val="a9"/>
            <w:rFonts w:ascii="Times New Roman" w:hAnsi="Times New Roman"/>
            <w:sz w:val="28"/>
            <w:szCs w:val="28"/>
          </w:rPr>
          <w:t>/</w:t>
        </w:r>
        <w:r w:rsidRPr="002233E0">
          <w:rPr>
            <w:rStyle w:val="a9"/>
            <w:rFonts w:ascii="Times New Roman" w:hAnsi="Times New Roman"/>
            <w:sz w:val="28"/>
            <w:szCs w:val="28"/>
            <w:lang w:val="en-US"/>
          </w:rPr>
          <w:t>files</w:t>
        </w:r>
        <w:r w:rsidRPr="002233E0">
          <w:rPr>
            <w:rStyle w:val="a9"/>
            <w:rFonts w:ascii="Times New Roman" w:hAnsi="Times New Roman"/>
            <w:sz w:val="28"/>
            <w:szCs w:val="28"/>
          </w:rPr>
          <w:t>/</w:t>
        </w:r>
        <w:proofErr w:type="spellStart"/>
        <w:r w:rsidRPr="002233E0">
          <w:rPr>
            <w:rStyle w:val="a9"/>
            <w:rFonts w:ascii="Times New Roman" w:hAnsi="Times New Roman"/>
            <w:sz w:val="28"/>
            <w:szCs w:val="28"/>
            <w:lang w:val="en-US"/>
          </w:rPr>
          <w:t>mova</w:t>
        </w:r>
        <w:proofErr w:type="spellEnd"/>
        <w:r w:rsidRPr="002233E0">
          <w:rPr>
            <w:rStyle w:val="a9"/>
            <w:rFonts w:ascii="Times New Roman" w:hAnsi="Times New Roman"/>
            <w:sz w:val="28"/>
            <w:szCs w:val="28"/>
          </w:rPr>
          <w:t>-8</w:t>
        </w:r>
        <w:r w:rsidRPr="002233E0">
          <w:rPr>
            <w:rStyle w:val="a9"/>
            <w:rFonts w:ascii="Times New Roman" w:hAnsi="Times New Roman"/>
            <w:sz w:val="28"/>
            <w:szCs w:val="28"/>
            <w:lang w:val="en-US"/>
          </w:rPr>
          <w:t>e</w:t>
        </w:r>
        <w:r w:rsidRPr="002233E0">
          <w:rPr>
            <w:rStyle w:val="a9"/>
            <w:rFonts w:ascii="Times New Roman" w:hAnsi="Times New Roman"/>
            <w:sz w:val="28"/>
            <w:szCs w:val="28"/>
          </w:rPr>
          <w:t>1</w:t>
        </w:r>
        <w:r w:rsidRPr="002233E0">
          <w:rPr>
            <w:rStyle w:val="a9"/>
            <w:rFonts w:ascii="Times New Roman" w:hAnsi="Times New Roman"/>
            <w:sz w:val="28"/>
            <w:szCs w:val="28"/>
            <w:lang w:val="en-US"/>
          </w:rPr>
          <w:t>e</w:t>
        </w:r>
        <w:r w:rsidRPr="002233E0">
          <w:rPr>
            <w:rStyle w:val="a9"/>
            <w:rFonts w:ascii="Times New Roman" w:hAnsi="Times New Roman"/>
            <w:sz w:val="28"/>
            <w:szCs w:val="28"/>
          </w:rPr>
          <w:t>2.</w:t>
        </w:r>
        <w:r w:rsidRPr="002233E0">
          <w:rPr>
            <w:rStyle w:val="a9"/>
            <w:rFonts w:ascii="Times New Roman" w:hAnsi="Times New Roman"/>
            <w:sz w:val="28"/>
            <w:szCs w:val="28"/>
            <w:lang w:val="en-US"/>
          </w:rPr>
          <w:t>pdf</w:t>
        </w:r>
      </w:hyperlink>
      <w:r w:rsidRPr="002233E0">
        <w:rPr>
          <w:rFonts w:ascii="Times New Roman" w:hAnsi="Times New Roman" w:cs="Times New Roman"/>
          <w:sz w:val="28"/>
          <w:szCs w:val="28"/>
        </w:rPr>
        <w:t xml:space="preserve"> (</w:t>
      </w:r>
      <w:r w:rsidRPr="002233E0">
        <w:rPr>
          <w:rFonts w:ascii="Times New Roman" w:hAnsi="Times New Roman" w:cs="Times New Roman"/>
          <w:sz w:val="28"/>
          <w:szCs w:val="28"/>
          <w:lang w:val="uk-UA"/>
        </w:rPr>
        <w:t>дата звернення: 10.03.2019)</w:t>
      </w:r>
    </w:p>
    <w:p w14:paraId="4B7A20DE" w14:textId="77777777" w:rsidR="002233E0" w:rsidRPr="002233E0" w:rsidRDefault="002233E0" w:rsidP="00340B82">
      <w:pPr>
        <w:pStyle w:val="a5"/>
        <w:numPr>
          <w:ilvl w:val="0"/>
          <w:numId w:val="17"/>
        </w:numPr>
        <w:spacing w:line="360" w:lineRule="auto"/>
        <w:ind w:left="0"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Бондаренко С.В. Реальність окупації: інформаційний простір Донеччини. Центр аналізу та розвитку </w:t>
      </w:r>
      <w:proofErr w:type="spellStart"/>
      <w:r w:rsidRPr="002233E0">
        <w:rPr>
          <w:rFonts w:ascii="Times New Roman" w:hAnsi="Times New Roman" w:cs="Times New Roman"/>
          <w:sz w:val="28"/>
          <w:szCs w:val="28"/>
          <w:lang w:val="uk-UA"/>
        </w:rPr>
        <w:t>громадсьих</w:t>
      </w:r>
      <w:proofErr w:type="spellEnd"/>
      <w:r w:rsidRPr="002233E0">
        <w:rPr>
          <w:rFonts w:ascii="Times New Roman" w:hAnsi="Times New Roman" w:cs="Times New Roman"/>
          <w:sz w:val="28"/>
          <w:szCs w:val="28"/>
          <w:lang w:val="uk-UA"/>
        </w:rPr>
        <w:t xml:space="preserve"> комунікацій «ДІАЛОГ». </w:t>
      </w:r>
      <w:r w:rsidRPr="002233E0">
        <w:rPr>
          <w:rFonts w:ascii="Times New Roman" w:hAnsi="Times New Roman" w:cs="Times New Roman"/>
          <w:sz w:val="28"/>
          <w:szCs w:val="28"/>
          <w:lang w:val="en-US"/>
        </w:rPr>
        <w:t>URL</w:t>
      </w:r>
      <w:r w:rsidRPr="002233E0">
        <w:rPr>
          <w:rFonts w:ascii="Times New Roman" w:hAnsi="Times New Roman" w:cs="Times New Roman"/>
          <w:sz w:val="28"/>
          <w:szCs w:val="28"/>
          <w:lang w:val="uk-UA"/>
        </w:rPr>
        <w:t xml:space="preserve">: </w:t>
      </w:r>
      <w:hyperlink r:id="rId10" w:history="1">
        <w:r w:rsidRPr="002233E0">
          <w:rPr>
            <w:rStyle w:val="a9"/>
            <w:rFonts w:ascii="Times New Roman" w:hAnsi="Times New Roman"/>
            <w:sz w:val="28"/>
            <w:szCs w:val="28"/>
            <w:lang w:val="en-US"/>
          </w:rPr>
          <w:t>http</w:t>
        </w:r>
        <w:r w:rsidRPr="002233E0">
          <w:rPr>
            <w:rStyle w:val="a9"/>
            <w:rFonts w:ascii="Times New Roman" w:hAnsi="Times New Roman"/>
            <w:sz w:val="28"/>
            <w:szCs w:val="28"/>
            <w:lang w:val="uk-UA"/>
          </w:rPr>
          <w:t>://</w:t>
        </w:r>
        <w:r w:rsidRPr="002233E0">
          <w:rPr>
            <w:rStyle w:val="a9"/>
            <w:rFonts w:ascii="Times New Roman" w:hAnsi="Times New Roman"/>
            <w:sz w:val="28"/>
            <w:szCs w:val="28"/>
            <w:lang w:val="en-US"/>
          </w:rPr>
          <w:t>www</w:t>
        </w:r>
        <w:r w:rsidRPr="002233E0">
          <w:rPr>
            <w:rStyle w:val="a9"/>
            <w:rFonts w:ascii="Times New Roman" w:hAnsi="Times New Roman"/>
            <w:sz w:val="28"/>
            <w:szCs w:val="28"/>
            <w:lang w:val="uk-UA"/>
          </w:rPr>
          <w:t>.</w:t>
        </w:r>
        <w:proofErr w:type="spellStart"/>
        <w:r w:rsidRPr="002233E0">
          <w:rPr>
            <w:rStyle w:val="a9"/>
            <w:rFonts w:ascii="Times New Roman" w:hAnsi="Times New Roman"/>
            <w:sz w:val="28"/>
            <w:szCs w:val="28"/>
            <w:lang w:val="en-US"/>
          </w:rPr>
          <w:t>centerdialog</w:t>
        </w:r>
        <w:proofErr w:type="spellEnd"/>
        <w:r w:rsidRPr="002233E0">
          <w:rPr>
            <w:rStyle w:val="a9"/>
            <w:rFonts w:ascii="Times New Roman" w:hAnsi="Times New Roman"/>
            <w:sz w:val="28"/>
            <w:szCs w:val="28"/>
            <w:lang w:val="uk-UA"/>
          </w:rPr>
          <w:t>.</w:t>
        </w:r>
        <w:r w:rsidRPr="002233E0">
          <w:rPr>
            <w:rStyle w:val="a9"/>
            <w:rFonts w:ascii="Times New Roman" w:hAnsi="Times New Roman"/>
            <w:sz w:val="28"/>
            <w:szCs w:val="28"/>
            <w:lang w:val="en-US"/>
          </w:rPr>
          <w:t>org</w:t>
        </w:r>
        <w:r w:rsidRPr="002233E0">
          <w:rPr>
            <w:rStyle w:val="a9"/>
            <w:rFonts w:ascii="Times New Roman" w:hAnsi="Times New Roman"/>
            <w:sz w:val="28"/>
            <w:szCs w:val="28"/>
            <w:lang w:val="uk-UA"/>
          </w:rPr>
          <w:t>/2017/01/</w:t>
        </w:r>
        <w:r w:rsidRPr="002233E0">
          <w:rPr>
            <w:rStyle w:val="a9"/>
            <w:rFonts w:ascii="Times New Roman" w:hAnsi="Times New Roman"/>
            <w:sz w:val="28"/>
            <w:szCs w:val="28"/>
            <w:lang w:val="en-US"/>
          </w:rPr>
          <w:t>blog</w:t>
        </w:r>
        <w:r w:rsidRPr="002233E0">
          <w:rPr>
            <w:rStyle w:val="a9"/>
            <w:rFonts w:ascii="Times New Roman" w:hAnsi="Times New Roman"/>
            <w:sz w:val="28"/>
            <w:szCs w:val="28"/>
            <w:lang w:val="uk-UA"/>
          </w:rPr>
          <w:t>-</w:t>
        </w:r>
        <w:r w:rsidRPr="002233E0">
          <w:rPr>
            <w:rStyle w:val="a9"/>
            <w:rFonts w:ascii="Times New Roman" w:hAnsi="Times New Roman"/>
            <w:sz w:val="28"/>
            <w:szCs w:val="28"/>
            <w:lang w:val="en-US"/>
          </w:rPr>
          <w:t>post</w:t>
        </w:r>
        <w:r w:rsidRPr="002233E0">
          <w:rPr>
            <w:rStyle w:val="a9"/>
            <w:rFonts w:ascii="Times New Roman" w:hAnsi="Times New Roman"/>
            <w:sz w:val="28"/>
            <w:szCs w:val="28"/>
            <w:lang w:val="uk-UA"/>
          </w:rPr>
          <w:t>.</w:t>
        </w:r>
        <w:r w:rsidRPr="002233E0">
          <w:rPr>
            <w:rStyle w:val="a9"/>
            <w:rFonts w:ascii="Times New Roman" w:hAnsi="Times New Roman"/>
            <w:sz w:val="28"/>
            <w:szCs w:val="28"/>
            <w:lang w:val="en-US"/>
          </w:rPr>
          <w:t>html</w:t>
        </w:r>
      </w:hyperlink>
      <w:r w:rsidRPr="002233E0">
        <w:rPr>
          <w:rFonts w:ascii="Times New Roman" w:hAnsi="Times New Roman" w:cs="Times New Roman"/>
          <w:sz w:val="28"/>
          <w:szCs w:val="28"/>
          <w:lang w:val="uk-UA"/>
        </w:rPr>
        <w:t xml:space="preserve"> (дата звернення: 23.09 2018)</w:t>
      </w:r>
    </w:p>
    <w:p w14:paraId="274BD20C" w14:textId="77777777" w:rsidR="002233E0" w:rsidRPr="002233E0" w:rsidRDefault="002233E0" w:rsidP="00340B82">
      <w:pPr>
        <w:pStyle w:val="a5"/>
        <w:numPr>
          <w:ilvl w:val="0"/>
          <w:numId w:val="17"/>
        </w:numPr>
        <w:spacing w:after="0" w:line="360" w:lineRule="auto"/>
        <w:ind w:left="0"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Гіда О. Ф. Соціальні мережі як засіб деструктивних впливів через інформаційний простір. Боротьба з організованою злочинністю і корупцією (теорія і практика), №3, 2013. С. 268-278</w:t>
      </w:r>
    </w:p>
    <w:p w14:paraId="22C5D154" w14:textId="77777777" w:rsidR="002233E0" w:rsidRPr="002233E0" w:rsidRDefault="002233E0" w:rsidP="00340B82">
      <w:pPr>
        <w:pStyle w:val="a5"/>
        <w:numPr>
          <w:ilvl w:val="0"/>
          <w:numId w:val="17"/>
        </w:numPr>
        <w:spacing w:line="360" w:lineRule="auto"/>
        <w:ind w:left="0"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Квіт С. Масові комунікації: Підручник. К.: Видавничий дім «Києво-Могилянська академія», 2008. 206 с.</w:t>
      </w:r>
    </w:p>
    <w:p w14:paraId="19FC5B7C" w14:textId="77777777" w:rsidR="002233E0" w:rsidRPr="002233E0" w:rsidRDefault="002233E0" w:rsidP="00340B82">
      <w:pPr>
        <w:pStyle w:val="a5"/>
        <w:numPr>
          <w:ilvl w:val="0"/>
          <w:numId w:val="17"/>
        </w:numPr>
        <w:spacing w:line="360" w:lineRule="auto"/>
        <w:ind w:left="0"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Магда Є. Гібридна війна: вижити і перемогти. Х.: </w:t>
      </w:r>
      <w:proofErr w:type="spellStart"/>
      <w:r w:rsidRPr="002233E0">
        <w:rPr>
          <w:rFonts w:ascii="Times New Roman" w:hAnsi="Times New Roman" w:cs="Times New Roman"/>
          <w:sz w:val="28"/>
          <w:szCs w:val="28"/>
          <w:lang w:val="uk-UA"/>
        </w:rPr>
        <w:t>Віват</w:t>
      </w:r>
      <w:proofErr w:type="spellEnd"/>
      <w:r w:rsidRPr="002233E0">
        <w:rPr>
          <w:rFonts w:ascii="Times New Roman" w:hAnsi="Times New Roman" w:cs="Times New Roman"/>
          <w:sz w:val="28"/>
          <w:szCs w:val="28"/>
          <w:lang w:val="uk-UA"/>
        </w:rPr>
        <w:t>, 2015. 304 с.</w:t>
      </w:r>
    </w:p>
    <w:p w14:paraId="014E60F8" w14:textId="77777777" w:rsidR="002233E0" w:rsidRPr="002233E0" w:rsidRDefault="002233E0" w:rsidP="00340B82">
      <w:pPr>
        <w:pStyle w:val="a5"/>
        <w:numPr>
          <w:ilvl w:val="0"/>
          <w:numId w:val="17"/>
        </w:numPr>
        <w:spacing w:line="360" w:lineRule="auto"/>
        <w:ind w:left="0" w:firstLine="709"/>
        <w:jc w:val="both"/>
        <w:rPr>
          <w:rFonts w:ascii="Times New Roman" w:hAnsi="Times New Roman" w:cs="Times New Roman"/>
          <w:sz w:val="28"/>
          <w:szCs w:val="28"/>
          <w:lang w:val="uk-UA"/>
        </w:rPr>
      </w:pPr>
      <w:proofErr w:type="spellStart"/>
      <w:r w:rsidRPr="002233E0">
        <w:rPr>
          <w:rFonts w:ascii="Times New Roman" w:hAnsi="Times New Roman" w:cs="Times New Roman"/>
          <w:sz w:val="28"/>
          <w:szCs w:val="28"/>
          <w:lang w:val="uk-UA"/>
        </w:rPr>
        <w:t>Почепцов</w:t>
      </w:r>
      <w:proofErr w:type="spellEnd"/>
      <w:r w:rsidRPr="002233E0">
        <w:rPr>
          <w:rFonts w:ascii="Times New Roman" w:hAnsi="Times New Roman" w:cs="Times New Roman"/>
          <w:sz w:val="28"/>
          <w:szCs w:val="28"/>
          <w:lang w:val="uk-UA"/>
        </w:rPr>
        <w:t xml:space="preserve"> Г.Г. Сучасні інформаційні війни. К.: Видавничий дім «Києво-Могилянська академія», 2016. 498 с.</w:t>
      </w:r>
    </w:p>
    <w:p w14:paraId="36EAB10F" w14:textId="77777777" w:rsidR="002233E0" w:rsidRPr="002233E0" w:rsidRDefault="002233E0" w:rsidP="00340B82">
      <w:pPr>
        <w:pStyle w:val="a5"/>
        <w:numPr>
          <w:ilvl w:val="0"/>
          <w:numId w:val="17"/>
        </w:numPr>
        <w:spacing w:line="360" w:lineRule="auto"/>
        <w:ind w:left="0" w:firstLine="709"/>
        <w:jc w:val="both"/>
        <w:rPr>
          <w:rFonts w:ascii="Times New Roman" w:hAnsi="Times New Roman" w:cs="Times New Roman"/>
          <w:sz w:val="28"/>
          <w:szCs w:val="28"/>
          <w:lang w:val="uk-UA"/>
        </w:rPr>
      </w:pPr>
      <w:proofErr w:type="spellStart"/>
      <w:r w:rsidRPr="002233E0">
        <w:rPr>
          <w:rFonts w:ascii="Times New Roman" w:hAnsi="Times New Roman" w:cs="Times New Roman"/>
          <w:sz w:val="28"/>
          <w:szCs w:val="28"/>
          <w:lang w:val="uk-UA"/>
        </w:rPr>
        <w:t>Чуранова</w:t>
      </w:r>
      <w:proofErr w:type="spellEnd"/>
      <w:r w:rsidRPr="002233E0">
        <w:rPr>
          <w:rFonts w:ascii="Times New Roman" w:hAnsi="Times New Roman" w:cs="Times New Roman"/>
          <w:sz w:val="28"/>
          <w:szCs w:val="28"/>
          <w:lang w:val="uk-UA"/>
        </w:rPr>
        <w:t xml:space="preserve"> О. Керування ненавистю. Газета «День». </w:t>
      </w:r>
      <w:r w:rsidRPr="002233E0">
        <w:rPr>
          <w:rFonts w:ascii="Times New Roman" w:hAnsi="Times New Roman" w:cs="Times New Roman"/>
          <w:sz w:val="28"/>
          <w:szCs w:val="28"/>
          <w:lang w:val="en-US"/>
        </w:rPr>
        <w:t>URL</w:t>
      </w:r>
      <w:r w:rsidRPr="002233E0">
        <w:rPr>
          <w:rFonts w:ascii="Times New Roman" w:hAnsi="Times New Roman" w:cs="Times New Roman"/>
          <w:sz w:val="28"/>
          <w:szCs w:val="28"/>
        </w:rPr>
        <w:t xml:space="preserve">: </w:t>
      </w:r>
      <w:hyperlink r:id="rId11" w:history="1">
        <w:r w:rsidRPr="002233E0">
          <w:rPr>
            <w:rStyle w:val="a9"/>
            <w:rFonts w:ascii="Times New Roman" w:hAnsi="Times New Roman"/>
            <w:sz w:val="28"/>
            <w:szCs w:val="28"/>
            <w:lang w:val="en-US"/>
          </w:rPr>
          <w:t>https</w:t>
        </w:r>
        <w:r w:rsidRPr="002233E0">
          <w:rPr>
            <w:rStyle w:val="a9"/>
            <w:rFonts w:ascii="Times New Roman" w:hAnsi="Times New Roman"/>
            <w:sz w:val="28"/>
            <w:szCs w:val="28"/>
          </w:rPr>
          <w:t>://</w:t>
        </w:r>
        <w:r w:rsidRPr="002233E0">
          <w:rPr>
            <w:rStyle w:val="a9"/>
            <w:rFonts w:ascii="Times New Roman" w:hAnsi="Times New Roman"/>
            <w:sz w:val="28"/>
            <w:szCs w:val="28"/>
            <w:lang w:val="en-US"/>
          </w:rPr>
          <w:t>day</w:t>
        </w:r>
        <w:r w:rsidRPr="002233E0">
          <w:rPr>
            <w:rStyle w:val="a9"/>
            <w:rFonts w:ascii="Times New Roman" w:hAnsi="Times New Roman"/>
            <w:sz w:val="28"/>
            <w:szCs w:val="28"/>
          </w:rPr>
          <w:t>.</w:t>
        </w:r>
        <w:proofErr w:type="spellStart"/>
        <w:r w:rsidRPr="002233E0">
          <w:rPr>
            <w:rStyle w:val="a9"/>
            <w:rFonts w:ascii="Times New Roman" w:hAnsi="Times New Roman"/>
            <w:sz w:val="28"/>
            <w:szCs w:val="28"/>
            <w:lang w:val="en-US"/>
          </w:rPr>
          <w:t>kyiv</w:t>
        </w:r>
        <w:proofErr w:type="spellEnd"/>
        <w:r w:rsidRPr="002233E0">
          <w:rPr>
            <w:rStyle w:val="a9"/>
            <w:rFonts w:ascii="Times New Roman" w:hAnsi="Times New Roman"/>
            <w:sz w:val="28"/>
            <w:szCs w:val="28"/>
          </w:rPr>
          <w:t>.</w:t>
        </w:r>
        <w:proofErr w:type="spellStart"/>
        <w:r w:rsidRPr="002233E0">
          <w:rPr>
            <w:rStyle w:val="a9"/>
            <w:rFonts w:ascii="Times New Roman" w:hAnsi="Times New Roman"/>
            <w:sz w:val="28"/>
            <w:szCs w:val="28"/>
            <w:lang w:val="en-US"/>
          </w:rPr>
          <w:t>ua</w:t>
        </w:r>
        <w:proofErr w:type="spellEnd"/>
        <w:r w:rsidRPr="002233E0">
          <w:rPr>
            <w:rStyle w:val="a9"/>
            <w:rFonts w:ascii="Times New Roman" w:hAnsi="Times New Roman"/>
            <w:sz w:val="28"/>
            <w:szCs w:val="28"/>
          </w:rPr>
          <w:t>/</w:t>
        </w:r>
        <w:proofErr w:type="spellStart"/>
        <w:r w:rsidRPr="002233E0">
          <w:rPr>
            <w:rStyle w:val="a9"/>
            <w:rFonts w:ascii="Times New Roman" w:hAnsi="Times New Roman"/>
            <w:sz w:val="28"/>
            <w:szCs w:val="28"/>
            <w:lang w:val="en-US"/>
          </w:rPr>
          <w:t>uk</w:t>
        </w:r>
        <w:proofErr w:type="spellEnd"/>
        <w:r w:rsidRPr="002233E0">
          <w:rPr>
            <w:rStyle w:val="a9"/>
            <w:rFonts w:ascii="Times New Roman" w:hAnsi="Times New Roman"/>
            <w:sz w:val="28"/>
            <w:szCs w:val="28"/>
          </w:rPr>
          <w:t>/</w:t>
        </w:r>
        <w:r w:rsidRPr="002233E0">
          <w:rPr>
            <w:rStyle w:val="a9"/>
            <w:rFonts w:ascii="Times New Roman" w:hAnsi="Times New Roman"/>
            <w:sz w:val="28"/>
            <w:szCs w:val="28"/>
            <w:lang w:val="en-US"/>
          </w:rPr>
          <w:t>article</w:t>
        </w:r>
        <w:r w:rsidRPr="002233E0">
          <w:rPr>
            <w:rStyle w:val="a9"/>
            <w:rFonts w:ascii="Times New Roman" w:hAnsi="Times New Roman"/>
            <w:sz w:val="28"/>
            <w:szCs w:val="28"/>
          </w:rPr>
          <w:t>/</w:t>
        </w:r>
        <w:r w:rsidRPr="002233E0">
          <w:rPr>
            <w:rStyle w:val="a9"/>
            <w:rFonts w:ascii="Times New Roman" w:hAnsi="Times New Roman"/>
            <w:sz w:val="28"/>
            <w:szCs w:val="28"/>
            <w:lang w:val="en-US"/>
          </w:rPr>
          <w:t>media</w:t>
        </w:r>
        <w:r w:rsidRPr="002233E0">
          <w:rPr>
            <w:rStyle w:val="a9"/>
            <w:rFonts w:ascii="Times New Roman" w:hAnsi="Times New Roman"/>
            <w:sz w:val="28"/>
            <w:szCs w:val="28"/>
          </w:rPr>
          <w:t>/</w:t>
        </w:r>
        <w:proofErr w:type="spellStart"/>
        <w:r w:rsidRPr="002233E0">
          <w:rPr>
            <w:rStyle w:val="a9"/>
            <w:rFonts w:ascii="Times New Roman" w:hAnsi="Times New Roman"/>
            <w:sz w:val="28"/>
            <w:szCs w:val="28"/>
            <w:lang w:val="en-US"/>
          </w:rPr>
          <w:t>keruvannya</w:t>
        </w:r>
        <w:proofErr w:type="spellEnd"/>
        <w:r w:rsidRPr="002233E0">
          <w:rPr>
            <w:rStyle w:val="a9"/>
            <w:rFonts w:ascii="Times New Roman" w:hAnsi="Times New Roman"/>
            <w:sz w:val="28"/>
            <w:szCs w:val="28"/>
          </w:rPr>
          <w:t>-</w:t>
        </w:r>
        <w:proofErr w:type="spellStart"/>
        <w:r w:rsidRPr="002233E0">
          <w:rPr>
            <w:rStyle w:val="a9"/>
            <w:rFonts w:ascii="Times New Roman" w:hAnsi="Times New Roman"/>
            <w:sz w:val="28"/>
            <w:szCs w:val="28"/>
            <w:lang w:val="en-US"/>
          </w:rPr>
          <w:t>nenavystyu</w:t>
        </w:r>
        <w:proofErr w:type="spellEnd"/>
      </w:hyperlink>
      <w:r w:rsidRPr="002233E0">
        <w:rPr>
          <w:rFonts w:ascii="Times New Roman" w:hAnsi="Times New Roman" w:cs="Times New Roman"/>
          <w:sz w:val="28"/>
          <w:szCs w:val="28"/>
        </w:rPr>
        <w:t xml:space="preserve"> </w:t>
      </w:r>
      <w:r w:rsidRPr="002233E0">
        <w:rPr>
          <w:rFonts w:ascii="Times New Roman" w:hAnsi="Times New Roman" w:cs="Times New Roman"/>
          <w:sz w:val="28"/>
          <w:szCs w:val="28"/>
          <w:lang w:val="uk-UA"/>
        </w:rPr>
        <w:t>(дата звернення 12.04.2019)</w:t>
      </w:r>
    </w:p>
    <w:p w14:paraId="6497514F" w14:textId="77777777" w:rsidR="002233E0" w:rsidRPr="002233E0" w:rsidRDefault="002233E0" w:rsidP="00340B82">
      <w:pPr>
        <w:pStyle w:val="a5"/>
        <w:numPr>
          <w:ilvl w:val="0"/>
          <w:numId w:val="17"/>
        </w:numPr>
        <w:spacing w:line="360" w:lineRule="auto"/>
        <w:ind w:left="0"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en-US"/>
        </w:rPr>
        <w:t>Hoffman F.G. Hybrid Threats: Reconceptualizing the Evolving Character of Modern Conflict. Institute for National Strategic Studies National Defense University. No. 240. April 2019. URL</w:t>
      </w:r>
      <w:r w:rsidRPr="002233E0">
        <w:rPr>
          <w:rFonts w:ascii="Times New Roman" w:hAnsi="Times New Roman" w:cs="Times New Roman"/>
          <w:sz w:val="28"/>
          <w:szCs w:val="28"/>
        </w:rPr>
        <w:t xml:space="preserve">: </w:t>
      </w:r>
      <w:hyperlink r:id="rId12" w:history="1">
        <w:r w:rsidRPr="002233E0">
          <w:rPr>
            <w:rStyle w:val="a9"/>
            <w:rFonts w:ascii="Times New Roman" w:hAnsi="Times New Roman"/>
            <w:sz w:val="28"/>
            <w:szCs w:val="28"/>
            <w:lang w:val="en-US"/>
          </w:rPr>
          <w:t>https</w:t>
        </w:r>
        <w:r w:rsidRPr="002233E0">
          <w:rPr>
            <w:rStyle w:val="a9"/>
            <w:rFonts w:ascii="Times New Roman" w:hAnsi="Times New Roman"/>
            <w:sz w:val="28"/>
            <w:szCs w:val="28"/>
          </w:rPr>
          <w:t>://</w:t>
        </w:r>
        <w:r w:rsidRPr="002233E0">
          <w:rPr>
            <w:rStyle w:val="a9"/>
            <w:rFonts w:ascii="Times New Roman" w:hAnsi="Times New Roman"/>
            <w:sz w:val="28"/>
            <w:szCs w:val="28"/>
            <w:lang w:val="en-US"/>
          </w:rPr>
          <w:t>apps</w:t>
        </w:r>
        <w:r w:rsidRPr="002233E0">
          <w:rPr>
            <w:rStyle w:val="a9"/>
            <w:rFonts w:ascii="Times New Roman" w:hAnsi="Times New Roman"/>
            <w:sz w:val="28"/>
            <w:szCs w:val="28"/>
          </w:rPr>
          <w:t>.</w:t>
        </w:r>
        <w:proofErr w:type="spellStart"/>
        <w:r w:rsidRPr="002233E0">
          <w:rPr>
            <w:rStyle w:val="a9"/>
            <w:rFonts w:ascii="Times New Roman" w:hAnsi="Times New Roman"/>
            <w:sz w:val="28"/>
            <w:szCs w:val="28"/>
            <w:lang w:val="en-US"/>
          </w:rPr>
          <w:t>dtic</w:t>
        </w:r>
        <w:proofErr w:type="spellEnd"/>
        <w:r w:rsidRPr="002233E0">
          <w:rPr>
            <w:rStyle w:val="a9"/>
            <w:rFonts w:ascii="Times New Roman" w:hAnsi="Times New Roman"/>
            <w:sz w:val="28"/>
            <w:szCs w:val="28"/>
          </w:rPr>
          <w:t>.</w:t>
        </w:r>
        <w:r w:rsidRPr="002233E0">
          <w:rPr>
            <w:rStyle w:val="a9"/>
            <w:rFonts w:ascii="Times New Roman" w:hAnsi="Times New Roman"/>
            <w:sz w:val="28"/>
            <w:szCs w:val="28"/>
            <w:lang w:val="en-US"/>
          </w:rPr>
          <w:t>mil</w:t>
        </w:r>
        <w:r w:rsidRPr="002233E0">
          <w:rPr>
            <w:rStyle w:val="a9"/>
            <w:rFonts w:ascii="Times New Roman" w:hAnsi="Times New Roman"/>
            <w:sz w:val="28"/>
            <w:szCs w:val="28"/>
          </w:rPr>
          <w:t>/</w:t>
        </w:r>
        <w:proofErr w:type="spellStart"/>
        <w:r w:rsidRPr="002233E0">
          <w:rPr>
            <w:rStyle w:val="a9"/>
            <w:rFonts w:ascii="Times New Roman" w:hAnsi="Times New Roman"/>
            <w:sz w:val="28"/>
            <w:szCs w:val="28"/>
            <w:lang w:val="en-US"/>
          </w:rPr>
          <w:t>dtic</w:t>
        </w:r>
        <w:proofErr w:type="spellEnd"/>
        <w:r w:rsidRPr="002233E0">
          <w:rPr>
            <w:rStyle w:val="a9"/>
            <w:rFonts w:ascii="Times New Roman" w:hAnsi="Times New Roman"/>
            <w:sz w:val="28"/>
            <w:szCs w:val="28"/>
          </w:rPr>
          <w:t>/</w:t>
        </w:r>
        <w:r w:rsidRPr="002233E0">
          <w:rPr>
            <w:rStyle w:val="a9"/>
            <w:rFonts w:ascii="Times New Roman" w:hAnsi="Times New Roman"/>
            <w:sz w:val="28"/>
            <w:szCs w:val="28"/>
            <w:lang w:val="en-US"/>
          </w:rPr>
          <w:t>tr</w:t>
        </w:r>
        <w:r w:rsidRPr="002233E0">
          <w:rPr>
            <w:rStyle w:val="a9"/>
            <w:rFonts w:ascii="Times New Roman" w:hAnsi="Times New Roman"/>
            <w:sz w:val="28"/>
            <w:szCs w:val="28"/>
          </w:rPr>
          <w:t>/</w:t>
        </w:r>
        <w:proofErr w:type="spellStart"/>
        <w:r w:rsidRPr="002233E0">
          <w:rPr>
            <w:rStyle w:val="a9"/>
            <w:rFonts w:ascii="Times New Roman" w:hAnsi="Times New Roman"/>
            <w:sz w:val="28"/>
            <w:szCs w:val="28"/>
            <w:lang w:val="en-US"/>
          </w:rPr>
          <w:t>fulltext</w:t>
        </w:r>
        <w:proofErr w:type="spellEnd"/>
        <w:r w:rsidRPr="002233E0">
          <w:rPr>
            <w:rStyle w:val="a9"/>
            <w:rFonts w:ascii="Times New Roman" w:hAnsi="Times New Roman"/>
            <w:sz w:val="28"/>
            <w:szCs w:val="28"/>
          </w:rPr>
          <w:t>/</w:t>
        </w:r>
        <w:r w:rsidRPr="002233E0">
          <w:rPr>
            <w:rStyle w:val="a9"/>
            <w:rFonts w:ascii="Times New Roman" w:hAnsi="Times New Roman"/>
            <w:sz w:val="28"/>
            <w:szCs w:val="28"/>
            <w:lang w:val="en-US"/>
          </w:rPr>
          <w:t>u</w:t>
        </w:r>
        <w:r w:rsidRPr="002233E0">
          <w:rPr>
            <w:rStyle w:val="a9"/>
            <w:rFonts w:ascii="Times New Roman" w:hAnsi="Times New Roman"/>
            <w:sz w:val="28"/>
            <w:szCs w:val="28"/>
          </w:rPr>
          <w:t>2/</w:t>
        </w:r>
        <w:r w:rsidRPr="002233E0">
          <w:rPr>
            <w:rStyle w:val="a9"/>
            <w:rFonts w:ascii="Times New Roman" w:hAnsi="Times New Roman"/>
            <w:sz w:val="28"/>
            <w:szCs w:val="28"/>
            <w:lang w:val="en-US"/>
          </w:rPr>
          <w:t>a</w:t>
        </w:r>
        <w:r w:rsidRPr="002233E0">
          <w:rPr>
            <w:rStyle w:val="a9"/>
            <w:rFonts w:ascii="Times New Roman" w:hAnsi="Times New Roman"/>
            <w:sz w:val="28"/>
            <w:szCs w:val="28"/>
          </w:rPr>
          <w:t>496471.</w:t>
        </w:r>
        <w:r w:rsidRPr="002233E0">
          <w:rPr>
            <w:rStyle w:val="a9"/>
            <w:rFonts w:ascii="Times New Roman" w:hAnsi="Times New Roman"/>
            <w:sz w:val="28"/>
            <w:szCs w:val="28"/>
            <w:lang w:val="en-US"/>
          </w:rPr>
          <w:t>pdf</w:t>
        </w:r>
      </w:hyperlink>
      <w:r w:rsidRPr="002233E0">
        <w:rPr>
          <w:rFonts w:ascii="Times New Roman" w:hAnsi="Times New Roman" w:cs="Times New Roman"/>
          <w:sz w:val="28"/>
          <w:szCs w:val="28"/>
          <w:lang w:val="uk-UA"/>
        </w:rPr>
        <w:t xml:space="preserve"> (дата звернення:</w:t>
      </w:r>
      <w:r w:rsidRPr="002233E0">
        <w:rPr>
          <w:rFonts w:ascii="Times New Roman" w:hAnsi="Times New Roman" w:cs="Times New Roman"/>
          <w:sz w:val="28"/>
          <w:szCs w:val="28"/>
        </w:rPr>
        <w:t xml:space="preserve"> </w:t>
      </w:r>
      <w:r w:rsidRPr="002233E0">
        <w:rPr>
          <w:rFonts w:ascii="Times New Roman" w:hAnsi="Times New Roman" w:cs="Times New Roman"/>
          <w:sz w:val="28"/>
          <w:szCs w:val="28"/>
          <w:lang w:val="uk-UA"/>
        </w:rPr>
        <w:t>19.05.2019)</w:t>
      </w:r>
    </w:p>
    <w:p w14:paraId="1C17263C" w14:textId="77777777" w:rsidR="002233E0" w:rsidRPr="002233E0" w:rsidRDefault="002233E0" w:rsidP="00A11F2A">
      <w:pPr>
        <w:spacing w:after="200" w:line="360" w:lineRule="auto"/>
        <w:rPr>
          <w:rFonts w:ascii="Times New Roman" w:hAnsi="Times New Roman" w:cs="Times New Roman"/>
          <w:b/>
          <w:sz w:val="28"/>
          <w:szCs w:val="28"/>
          <w:lang w:val="uk-UA"/>
        </w:rPr>
      </w:pPr>
      <w:r w:rsidRPr="002233E0">
        <w:rPr>
          <w:rFonts w:ascii="Times New Roman" w:hAnsi="Times New Roman" w:cs="Times New Roman"/>
          <w:b/>
          <w:sz w:val="28"/>
          <w:szCs w:val="28"/>
          <w:lang w:val="uk-UA"/>
        </w:rPr>
        <w:br w:type="page"/>
      </w:r>
    </w:p>
    <w:p w14:paraId="3F2279CE" w14:textId="77777777" w:rsidR="002233E0" w:rsidRPr="002233E0" w:rsidRDefault="002233E0" w:rsidP="00A11F2A">
      <w:pPr>
        <w:spacing w:line="360" w:lineRule="auto"/>
        <w:ind w:firstLine="552"/>
        <w:jc w:val="right"/>
        <w:rPr>
          <w:rFonts w:ascii="Times New Roman" w:hAnsi="Times New Roman" w:cs="Times New Roman"/>
          <w:b/>
          <w:bCs/>
          <w:color w:val="000000" w:themeColor="text1"/>
          <w:sz w:val="28"/>
          <w:szCs w:val="28"/>
          <w:lang w:val="uk-UA"/>
        </w:rPr>
      </w:pPr>
      <w:r w:rsidRPr="002233E0">
        <w:rPr>
          <w:rFonts w:ascii="Times New Roman" w:hAnsi="Times New Roman" w:cs="Times New Roman"/>
          <w:b/>
          <w:bCs/>
          <w:color w:val="000000" w:themeColor="text1"/>
          <w:sz w:val="28"/>
          <w:szCs w:val="28"/>
          <w:lang w:val="uk-UA"/>
        </w:rPr>
        <w:lastRenderedPageBreak/>
        <w:t>Додаток Ж</w:t>
      </w:r>
    </w:p>
    <w:p w14:paraId="28A79B8B" w14:textId="77777777" w:rsidR="002233E0" w:rsidRPr="008D5633" w:rsidRDefault="002233E0" w:rsidP="00A11F2A">
      <w:pPr>
        <w:pStyle w:val="2"/>
        <w:spacing w:before="0" w:after="0" w:line="360" w:lineRule="auto"/>
        <w:ind w:firstLine="709"/>
        <w:jc w:val="center"/>
        <w:rPr>
          <w:rFonts w:ascii="Times New Roman" w:hAnsi="Times New Roman" w:cs="Times New Roman"/>
          <w:bCs w:val="0"/>
          <w:i w:val="0"/>
          <w:color w:val="000000" w:themeColor="text1"/>
          <w:lang w:val="uk-UA"/>
        </w:rPr>
      </w:pPr>
      <w:proofErr w:type="spellStart"/>
      <w:r w:rsidRPr="008D5633">
        <w:rPr>
          <w:rStyle w:val="aa"/>
          <w:rFonts w:ascii="Times New Roman" w:hAnsi="Times New Roman" w:cs="Times New Roman"/>
          <w:b/>
          <w:i w:val="0"/>
          <w:color w:val="000000" w:themeColor="text1"/>
        </w:rPr>
        <w:t>Приклади</w:t>
      </w:r>
      <w:proofErr w:type="spellEnd"/>
      <w:r w:rsidRPr="008D5633">
        <w:rPr>
          <w:rStyle w:val="aa"/>
          <w:rFonts w:ascii="Times New Roman" w:hAnsi="Times New Roman" w:cs="Times New Roman"/>
          <w:b/>
          <w:i w:val="0"/>
          <w:color w:val="000000" w:themeColor="text1"/>
        </w:rPr>
        <w:t xml:space="preserve"> </w:t>
      </w:r>
      <w:proofErr w:type="spellStart"/>
      <w:r w:rsidRPr="008D5633">
        <w:rPr>
          <w:rStyle w:val="aa"/>
          <w:rFonts w:ascii="Times New Roman" w:hAnsi="Times New Roman" w:cs="Times New Roman"/>
          <w:b/>
          <w:i w:val="0"/>
          <w:color w:val="000000" w:themeColor="text1"/>
        </w:rPr>
        <w:t>бібліографічного</w:t>
      </w:r>
      <w:proofErr w:type="spellEnd"/>
      <w:r w:rsidRPr="008D5633">
        <w:rPr>
          <w:rStyle w:val="aa"/>
          <w:rFonts w:ascii="Times New Roman" w:hAnsi="Times New Roman" w:cs="Times New Roman"/>
          <w:b/>
          <w:i w:val="0"/>
          <w:color w:val="000000" w:themeColor="text1"/>
        </w:rPr>
        <w:t xml:space="preserve"> </w:t>
      </w:r>
      <w:proofErr w:type="spellStart"/>
      <w:r w:rsidRPr="008D5633">
        <w:rPr>
          <w:rStyle w:val="aa"/>
          <w:rFonts w:ascii="Times New Roman" w:hAnsi="Times New Roman" w:cs="Times New Roman"/>
          <w:b/>
          <w:i w:val="0"/>
          <w:color w:val="000000" w:themeColor="text1"/>
        </w:rPr>
        <w:t>опису</w:t>
      </w:r>
      <w:proofErr w:type="spellEnd"/>
      <w:r w:rsidRPr="008D5633">
        <w:rPr>
          <w:rStyle w:val="aa"/>
          <w:rFonts w:ascii="Times New Roman" w:hAnsi="Times New Roman" w:cs="Times New Roman"/>
          <w:b/>
          <w:i w:val="0"/>
          <w:color w:val="000000" w:themeColor="text1"/>
          <w:lang w:val="uk-UA"/>
        </w:rPr>
        <w:t xml:space="preserve"> літератури</w:t>
      </w:r>
    </w:p>
    <w:p w14:paraId="4106F6D1" w14:textId="77777777" w:rsidR="002233E0" w:rsidRPr="008D5633" w:rsidRDefault="002233E0" w:rsidP="00A11F2A">
      <w:pPr>
        <w:pStyle w:val="a6"/>
        <w:spacing w:before="0" w:beforeAutospacing="0" w:after="0" w:afterAutospacing="0" w:line="360" w:lineRule="auto"/>
        <w:ind w:firstLine="709"/>
        <w:jc w:val="center"/>
        <w:rPr>
          <w:rStyle w:val="aa"/>
          <w:color w:val="535353"/>
          <w:sz w:val="28"/>
          <w:szCs w:val="28"/>
        </w:rPr>
      </w:pPr>
    </w:p>
    <w:p w14:paraId="4337892A" w14:textId="77777777" w:rsidR="002233E0" w:rsidRPr="002233E0" w:rsidRDefault="002233E0" w:rsidP="00A11F2A">
      <w:pPr>
        <w:pStyle w:val="a6"/>
        <w:spacing w:before="0" w:beforeAutospacing="0" w:after="0" w:afterAutospacing="0" w:line="360" w:lineRule="auto"/>
        <w:ind w:firstLine="709"/>
        <w:jc w:val="center"/>
        <w:rPr>
          <w:color w:val="000000" w:themeColor="text1"/>
          <w:sz w:val="28"/>
          <w:szCs w:val="28"/>
        </w:rPr>
      </w:pPr>
      <w:r w:rsidRPr="002233E0">
        <w:rPr>
          <w:rStyle w:val="aa"/>
          <w:color w:val="000000" w:themeColor="text1"/>
          <w:sz w:val="28"/>
          <w:szCs w:val="28"/>
        </w:rPr>
        <w:t>Книга одного автора</w:t>
      </w:r>
    </w:p>
    <w:p w14:paraId="4495F6E9" w14:textId="77777777" w:rsidR="002233E0" w:rsidRPr="002233E0" w:rsidRDefault="002233E0" w:rsidP="00A11F2A">
      <w:pPr>
        <w:pStyle w:val="rtejustify"/>
        <w:spacing w:before="0" w:beforeAutospacing="0" w:after="0" w:afterAutospacing="0" w:line="360" w:lineRule="auto"/>
        <w:ind w:firstLine="709"/>
        <w:jc w:val="both"/>
        <w:rPr>
          <w:sz w:val="28"/>
          <w:szCs w:val="28"/>
        </w:rPr>
      </w:pPr>
      <w:proofErr w:type="spellStart"/>
      <w:r w:rsidRPr="002233E0">
        <w:rPr>
          <w:sz w:val="28"/>
          <w:szCs w:val="28"/>
        </w:rPr>
        <w:t>Ріктор</w:t>
      </w:r>
      <w:proofErr w:type="spellEnd"/>
      <w:r w:rsidRPr="002233E0">
        <w:rPr>
          <w:sz w:val="28"/>
          <w:szCs w:val="28"/>
        </w:rPr>
        <w:t xml:space="preserve"> Т.Л. Владна еліта в умовах нестабільності українського суспільства. К.: Софія-А, 2007. 273 с.</w:t>
      </w:r>
    </w:p>
    <w:p w14:paraId="482E1CA4" w14:textId="77777777" w:rsidR="002233E0" w:rsidRPr="002233E0" w:rsidRDefault="002233E0" w:rsidP="00A11F2A">
      <w:pPr>
        <w:pStyle w:val="rtejustify"/>
        <w:spacing w:before="0" w:beforeAutospacing="0" w:after="0" w:afterAutospacing="0" w:line="360" w:lineRule="auto"/>
        <w:ind w:firstLine="709"/>
        <w:jc w:val="both"/>
        <w:rPr>
          <w:color w:val="000000" w:themeColor="text1"/>
          <w:sz w:val="28"/>
          <w:szCs w:val="28"/>
        </w:rPr>
      </w:pPr>
    </w:p>
    <w:p w14:paraId="2C0D8ACF" w14:textId="77777777" w:rsidR="002233E0" w:rsidRPr="002233E0" w:rsidRDefault="002233E0" w:rsidP="00A11F2A">
      <w:pPr>
        <w:pStyle w:val="a6"/>
        <w:spacing w:before="0" w:beforeAutospacing="0" w:after="0" w:afterAutospacing="0" w:line="360" w:lineRule="auto"/>
        <w:ind w:firstLine="709"/>
        <w:jc w:val="center"/>
        <w:rPr>
          <w:color w:val="000000" w:themeColor="text1"/>
          <w:sz w:val="28"/>
          <w:szCs w:val="28"/>
        </w:rPr>
      </w:pPr>
      <w:r w:rsidRPr="002233E0">
        <w:rPr>
          <w:rStyle w:val="aa"/>
          <w:color w:val="000000" w:themeColor="text1"/>
          <w:sz w:val="28"/>
          <w:szCs w:val="28"/>
        </w:rPr>
        <w:t>Книга двох і трьох авторів</w:t>
      </w:r>
    </w:p>
    <w:p w14:paraId="1E92E8C4" w14:textId="77777777" w:rsidR="002233E0" w:rsidRPr="002233E0" w:rsidRDefault="002233E0" w:rsidP="00A11F2A">
      <w:pPr>
        <w:tabs>
          <w:tab w:val="left" w:pos="709"/>
        </w:tabs>
        <w:spacing w:line="360" w:lineRule="auto"/>
        <w:ind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Дашутін Г.П., Михальченко М.І. Український експеримент на терезах гуманізму. К.: Парламентське в-во, 2001. 335 с.</w:t>
      </w:r>
    </w:p>
    <w:p w14:paraId="04F85836" w14:textId="77777777" w:rsidR="002233E0" w:rsidRPr="002233E0" w:rsidRDefault="002233E0" w:rsidP="00A11F2A">
      <w:pPr>
        <w:tabs>
          <w:tab w:val="left" w:pos="709"/>
        </w:tabs>
        <w:spacing w:line="360" w:lineRule="auto"/>
        <w:ind w:firstLine="709"/>
        <w:jc w:val="both"/>
        <w:rPr>
          <w:rFonts w:ascii="Times New Roman" w:hAnsi="Times New Roman" w:cs="Times New Roman"/>
          <w:sz w:val="28"/>
          <w:szCs w:val="28"/>
          <w:lang w:val="uk-UA"/>
        </w:rPr>
      </w:pPr>
    </w:p>
    <w:p w14:paraId="465CBB27" w14:textId="77777777" w:rsidR="002233E0" w:rsidRPr="002233E0" w:rsidRDefault="002233E0" w:rsidP="00A11F2A">
      <w:pPr>
        <w:pStyle w:val="a6"/>
        <w:spacing w:before="0" w:beforeAutospacing="0" w:after="0" w:afterAutospacing="0" w:line="360" w:lineRule="auto"/>
        <w:ind w:firstLine="709"/>
        <w:jc w:val="center"/>
        <w:rPr>
          <w:color w:val="000000" w:themeColor="text1"/>
          <w:sz w:val="28"/>
          <w:szCs w:val="28"/>
        </w:rPr>
      </w:pPr>
      <w:r w:rsidRPr="002233E0">
        <w:rPr>
          <w:rStyle w:val="aa"/>
          <w:color w:val="000000" w:themeColor="text1"/>
          <w:sz w:val="28"/>
          <w:szCs w:val="28"/>
        </w:rPr>
        <w:t xml:space="preserve">Книга </w:t>
      </w:r>
      <w:proofErr w:type="spellStart"/>
      <w:r w:rsidRPr="002233E0">
        <w:rPr>
          <w:rStyle w:val="aa"/>
          <w:color w:val="000000" w:themeColor="text1"/>
          <w:sz w:val="28"/>
          <w:szCs w:val="28"/>
        </w:rPr>
        <w:t>чoтирьох</w:t>
      </w:r>
      <w:proofErr w:type="spellEnd"/>
      <w:r w:rsidRPr="002233E0">
        <w:rPr>
          <w:rStyle w:val="aa"/>
          <w:color w:val="000000" w:themeColor="text1"/>
          <w:sz w:val="28"/>
          <w:szCs w:val="28"/>
        </w:rPr>
        <w:t xml:space="preserve"> і більше авторів</w:t>
      </w:r>
    </w:p>
    <w:p w14:paraId="6E848F19" w14:textId="77777777" w:rsidR="002233E0" w:rsidRPr="002233E0" w:rsidRDefault="002233E0" w:rsidP="00A11F2A">
      <w:pPr>
        <w:spacing w:line="360" w:lineRule="auto"/>
        <w:ind w:firstLine="709"/>
        <w:jc w:val="both"/>
        <w:rPr>
          <w:rFonts w:ascii="Times New Roman" w:hAnsi="Times New Roman" w:cs="Times New Roman"/>
          <w:color w:val="000000" w:themeColor="text1"/>
          <w:sz w:val="28"/>
          <w:szCs w:val="28"/>
          <w:lang w:val="uk-UA"/>
        </w:rPr>
      </w:pPr>
      <w:r w:rsidRPr="002233E0">
        <w:rPr>
          <w:rFonts w:ascii="Times New Roman" w:hAnsi="Times New Roman" w:cs="Times New Roman"/>
          <w:color w:val="000000" w:themeColor="text1"/>
          <w:sz w:val="28"/>
          <w:szCs w:val="28"/>
          <w:lang w:val="uk-UA"/>
        </w:rPr>
        <w:t>Суспільна трансформація: концептуалізація, тенденції, український досвід / В. </w:t>
      </w:r>
      <w:proofErr w:type="spellStart"/>
      <w:r w:rsidRPr="002233E0">
        <w:rPr>
          <w:rFonts w:ascii="Times New Roman" w:hAnsi="Times New Roman" w:cs="Times New Roman"/>
          <w:color w:val="000000" w:themeColor="text1"/>
          <w:sz w:val="28"/>
          <w:szCs w:val="28"/>
          <w:lang w:val="uk-UA"/>
        </w:rPr>
        <w:t>Бурлачук</w:t>
      </w:r>
      <w:proofErr w:type="spellEnd"/>
      <w:r w:rsidRPr="002233E0">
        <w:rPr>
          <w:rFonts w:ascii="Times New Roman" w:hAnsi="Times New Roman" w:cs="Times New Roman"/>
          <w:color w:val="000000" w:themeColor="text1"/>
          <w:sz w:val="28"/>
          <w:szCs w:val="28"/>
          <w:lang w:val="uk-UA"/>
        </w:rPr>
        <w:t xml:space="preserve"> та ін. Київ, 2004. 244 с.</w:t>
      </w:r>
    </w:p>
    <w:p w14:paraId="6E729A4E" w14:textId="77777777" w:rsidR="002233E0" w:rsidRPr="002233E0" w:rsidRDefault="002233E0" w:rsidP="00A11F2A">
      <w:pPr>
        <w:spacing w:line="360" w:lineRule="auto"/>
        <w:ind w:firstLine="709"/>
        <w:jc w:val="both"/>
        <w:rPr>
          <w:rFonts w:ascii="Times New Roman" w:hAnsi="Times New Roman" w:cs="Times New Roman"/>
          <w:color w:val="000000" w:themeColor="text1"/>
          <w:sz w:val="28"/>
          <w:szCs w:val="28"/>
          <w:lang w:val="uk-UA"/>
        </w:rPr>
      </w:pPr>
    </w:p>
    <w:p w14:paraId="3D9695A7" w14:textId="77777777" w:rsidR="002233E0" w:rsidRPr="002233E0" w:rsidRDefault="002233E0" w:rsidP="00A11F2A">
      <w:pPr>
        <w:spacing w:line="360" w:lineRule="auto"/>
        <w:ind w:firstLine="709"/>
        <w:jc w:val="center"/>
        <w:rPr>
          <w:rFonts w:ascii="Times New Roman" w:hAnsi="Times New Roman" w:cs="Times New Roman"/>
          <w:b/>
          <w:bCs/>
          <w:sz w:val="28"/>
          <w:szCs w:val="28"/>
          <w:lang w:val="uk-UA"/>
        </w:rPr>
      </w:pPr>
      <w:r w:rsidRPr="002233E0">
        <w:rPr>
          <w:rFonts w:ascii="Times New Roman" w:hAnsi="Times New Roman" w:cs="Times New Roman"/>
          <w:b/>
          <w:bCs/>
          <w:sz w:val="28"/>
          <w:szCs w:val="28"/>
          <w:lang w:val="uk-UA"/>
        </w:rPr>
        <w:t>Складова частина серійного (періодичного) видання</w:t>
      </w:r>
    </w:p>
    <w:p w14:paraId="54F7F01F" w14:textId="77777777" w:rsidR="002233E0" w:rsidRPr="002233E0" w:rsidRDefault="002233E0" w:rsidP="00A11F2A">
      <w:pPr>
        <w:tabs>
          <w:tab w:val="left" w:pos="-180"/>
        </w:tabs>
        <w:spacing w:line="360" w:lineRule="auto"/>
        <w:ind w:firstLine="709"/>
        <w:jc w:val="both"/>
        <w:rPr>
          <w:rFonts w:ascii="Times New Roman" w:hAnsi="Times New Roman" w:cs="Times New Roman"/>
          <w:sz w:val="28"/>
          <w:szCs w:val="28"/>
          <w:lang w:val="en-US"/>
        </w:rPr>
      </w:pPr>
      <w:r w:rsidRPr="002233E0">
        <w:rPr>
          <w:rFonts w:ascii="Times New Roman" w:hAnsi="Times New Roman" w:cs="Times New Roman"/>
          <w:sz w:val="28"/>
          <w:szCs w:val="28"/>
        </w:rPr>
        <w:t>Селиверстова Ю. Имидж политического лидера: создание, внедрение, актуализация</w:t>
      </w:r>
      <w:r w:rsidRPr="002233E0">
        <w:rPr>
          <w:rFonts w:ascii="Times New Roman" w:hAnsi="Times New Roman" w:cs="Times New Roman"/>
          <w:sz w:val="28"/>
          <w:szCs w:val="28"/>
          <w:lang w:val="uk-UA"/>
        </w:rPr>
        <w:t>.</w:t>
      </w:r>
      <w:r w:rsidRPr="002233E0">
        <w:rPr>
          <w:rFonts w:ascii="Times New Roman" w:hAnsi="Times New Roman" w:cs="Times New Roman"/>
          <w:i/>
          <w:sz w:val="28"/>
          <w:szCs w:val="28"/>
        </w:rPr>
        <w:t xml:space="preserve"> Власть</w:t>
      </w:r>
      <w:r w:rsidRPr="002233E0">
        <w:rPr>
          <w:rFonts w:ascii="Times New Roman" w:hAnsi="Times New Roman" w:cs="Times New Roman"/>
          <w:i/>
          <w:sz w:val="28"/>
          <w:szCs w:val="28"/>
          <w:lang w:val="en-US"/>
        </w:rPr>
        <w:t>.</w:t>
      </w:r>
      <w:r w:rsidRPr="002233E0">
        <w:rPr>
          <w:rFonts w:ascii="Times New Roman" w:hAnsi="Times New Roman" w:cs="Times New Roman"/>
          <w:sz w:val="28"/>
          <w:szCs w:val="28"/>
          <w:lang w:val="en-US"/>
        </w:rPr>
        <w:t xml:space="preserve"> 2011. № 1. </w:t>
      </w:r>
      <w:r w:rsidRPr="002233E0">
        <w:rPr>
          <w:rFonts w:ascii="Times New Roman" w:hAnsi="Times New Roman" w:cs="Times New Roman"/>
          <w:sz w:val="28"/>
          <w:szCs w:val="28"/>
        </w:rPr>
        <w:t>С</w:t>
      </w:r>
      <w:r w:rsidRPr="002233E0">
        <w:rPr>
          <w:rFonts w:ascii="Times New Roman" w:hAnsi="Times New Roman" w:cs="Times New Roman"/>
          <w:sz w:val="28"/>
          <w:szCs w:val="28"/>
          <w:lang w:val="en-US"/>
        </w:rPr>
        <w:t>. 71–73.</w:t>
      </w:r>
    </w:p>
    <w:p w14:paraId="5FD8BF4F" w14:textId="7005479F" w:rsidR="002233E0" w:rsidRPr="00340B82" w:rsidRDefault="002233E0" w:rsidP="00340B82">
      <w:pPr>
        <w:spacing w:line="360" w:lineRule="auto"/>
        <w:ind w:firstLine="720"/>
        <w:jc w:val="both"/>
        <w:rPr>
          <w:rFonts w:ascii="Times New Roman" w:hAnsi="Times New Roman" w:cs="Times New Roman"/>
          <w:sz w:val="28"/>
          <w:szCs w:val="28"/>
        </w:rPr>
      </w:pPr>
      <w:r w:rsidRPr="002233E0">
        <w:rPr>
          <w:rFonts w:ascii="Times New Roman" w:hAnsi="Times New Roman" w:cs="Times New Roman"/>
          <w:sz w:val="28"/>
          <w:szCs w:val="28"/>
          <w:lang w:val="en-US"/>
        </w:rPr>
        <w:t xml:space="preserve">O'Shaughnessy N. J. The Symbolic State: A British experience. </w:t>
      </w:r>
      <w:r w:rsidRPr="002233E0">
        <w:rPr>
          <w:rFonts w:ascii="Times New Roman" w:hAnsi="Times New Roman" w:cs="Times New Roman"/>
          <w:i/>
          <w:sz w:val="28"/>
          <w:szCs w:val="28"/>
          <w:lang w:val="en-US"/>
        </w:rPr>
        <w:t>Journal of Public Affairs.</w:t>
      </w:r>
      <w:r w:rsidRPr="002233E0">
        <w:rPr>
          <w:rFonts w:ascii="Times New Roman" w:hAnsi="Times New Roman" w:cs="Times New Roman"/>
          <w:sz w:val="28"/>
          <w:szCs w:val="28"/>
          <w:lang w:val="en-US"/>
        </w:rPr>
        <w:t xml:space="preserve"> 2003. Vol. 3. No</w:t>
      </w:r>
      <w:r w:rsidRPr="002233E0">
        <w:rPr>
          <w:rFonts w:ascii="Times New Roman" w:hAnsi="Times New Roman" w:cs="Times New Roman"/>
          <w:sz w:val="28"/>
          <w:szCs w:val="28"/>
        </w:rPr>
        <w:t>. 4. Р.</w:t>
      </w:r>
      <w:r w:rsidRPr="002233E0">
        <w:rPr>
          <w:rFonts w:ascii="Times New Roman" w:hAnsi="Times New Roman" w:cs="Times New Roman"/>
          <w:sz w:val="28"/>
          <w:szCs w:val="28"/>
          <w:lang w:val="en-US"/>
        </w:rPr>
        <w:t> </w:t>
      </w:r>
      <w:r w:rsidRPr="002233E0">
        <w:rPr>
          <w:rFonts w:ascii="Times New Roman" w:hAnsi="Times New Roman" w:cs="Times New Roman"/>
          <w:sz w:val="28"/>
          <w:szCs w:val="28"/>
        </w:rPr>
        <w:t>297—312.</w:t>
      </w:r>
    </w:p>
    <w:p w14:paraId="1930241A" w14:textId="77777777" w:rsidR="002233E0" w:rsidRPr="002233E0" w:rsidRDefault="002233E0" w:rsidP="00A11F2A">
      <w:pPr>
        <w:pStyle w:val="a6"/>
        <w:spacing w:before="0" w:beforeAutospacing="0" w:after="0" w:afterAutospacing="0" w:line="360" w:lineRule="auto"/>
        <w:ind w:firstLine="709"/>
        <w:jc w:val="center"/>
        <w:rPr>
          <w:rStyle w:val="aa"/>
          <w:color w:val="000000" w:themeColor="text1"/>
          <w:sz w:val="28"/>
          <w:szCs w:val="28"/>
        </w:rPr>
      </w:pPr>
    </w:p>
    <w:p w14:paraId="66E5AA39" w14:textId="77777777" w:rsidR="002233E0" w:rsidRPr="002233E0" w:rsidRDefault="002233E0" w:rsidP="00A11F2A">
      <w:pPr>
        <w:pStyle w:val="a6"/>
        <w:spacing w:before="0" w:beforeAutospacing="0" w:after="0" w:afterAutospacing="0" w:line="360" w:lineRule="auto"/>
        <w:ind w:firstLine="709"/>
        <w:jc w:val="center"/>
        <w:rPr>
          <w:color w:val="000000" w:themeColor="text1"/>
          <w:sz w:val="28"/>
          <w:szCs w:val="28"/>
        </w:rPr>
      </w:pPr>
      <w:r w:rsidRPr="002233E0">
        <w:rPr>
          <w:rStyle w:val="aa"/>
          <w:color w:val="000000" w:themeColor="text1"/>
          <w:sz w:val="28"/>
          <w:szCs w:val="28"/>
        </w:rPr>
        <w:t>Багатотомне видання</w:t>
      </w:r>
    </w:p>
    <w:p w14:paraId="13C03011" w14:textId="77777777" w:rsidR="002233E0" w:rsidRPr="002233E0" w:rsidRDefault="002233E0" w:rsidP="00A11F2A">
      <w:pPr>
        <w:spacing w:line="360" w:lineRule="auto"/>
        <w:ind w:firstLine="720"/>
        <w:jc w:val="both"/>
        <w:rPr>
          <w:rFonts w:ascii="Times New Roman" w:hAnsi="Times New Roman" w:cs="Times New Roman"/>
          <w:sz w:val="28"/>
          <w:szCs w:val="28"/>
          <w:lang w:val="uk-UA"/>
        </w:rPr>
      </w:pPr>
      <w:proofErr w:type="spellStart"/>
      <w:r w:rsidRPr="002233E0">
        <w:rPr>
          <w:rFonts w:ascii="Times New Roman" w:hAnsi="Times New Roman" w:cs="Times New Roman"/>
          <w:sz w:val="28"/>
          <w:szCs w:val="28"/>
        </w:rPr>
        <w:t>Шумпетер</w:t>
      </w:r>
      <w:proofErr w:type="spellEnd"/>
      <w:r w:rsidRPr="002233E0">
        <w:rPr>
          <w:rFonts w:ascii="Times New Roman" w:hAnsi="Times New Roman" w:cs="Times New Roman"/>
          <w:sz w:val="28"/>
          <w:szCs w:val="28"/>
        </w:rPr>
        <w:t xml:space="preserve"> Й. </w:t>
      </w:r>
      <w:proofErr w:type="spellStart"/>
      <w:r w:rsidRPr="002233E0">
        <w:rPr>
          <w:rFonts w:ascii="Times New Roman" w:hAnsi="Times New Roman" w:cs="Times New Roman"/>
          <w:sz w:val="28"/>
          <w:szCs w:val="28"/>
        </w:rPr>
        <w:t>Філософія</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політики</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хрестоматія</w:t>
      </w:r>
      <w:proofErr w:type="spellEnd"/>
      <w:r w:rsidRPr="002233E0">
        <w:rPr>
          <w:rFonts w:ascii="Times New Roman" w:hAnsi="Times New Roman" w:cs="Times New Roman"/>
          <w:sz w:val="28"/>
          <w:szCs w:val="28"/>
        </w:rPr>
        <w:t>: у 4 т. / авт.—</w:t>
      </w:r>
      <w:proofErr w:type="spellStart"/>
      <w:r w:rsidRPr="002233E0">
        <w:rPr>
          <w:rFonts w:ascii="Times New Roman" w:hAnsi="Times New Roman" w:cs="Times New Roman"/>
          <w:sz w:val="28"/>
          <w:szCs w:val="28"/>
        </w:rPr>
        <w:t>упоряд</w:t>
      </w:r>
      <w:proofErr w:type="spellEnd"/>
      <w:r w:rsidRPr="002233E0">
        <w:rPr>
          <w:rFonts w:ascii="Times New Roman" w:hAnsi="Times New Roman" w:cs="Times New Roman"/>
          <w:sz w:val="28"/>
          <w:szCs w:val="28"/>
        </w:rPr>
        <w:t>. В.П.</w:t>
      </w:r>
      <w:r w:rsidRPr="002233E0">
        <w:rPr>
          <w:rFonts w:ascii="Times New Roman" w:hAnsi="Times New Roman" w:cs="Times New Roman"/>
          <w:sz w:val="28"/>
          <w:szCs w:val="28"/>
          <w:lang w:val="en-US"/>
        </w:rPr>
        <w:t> </w:t>
      </w:r>
      <w:r w:rsidRPr="002233E0">
        <w:rPr>
          <w:rFonts w:ascii="Times New Roman" w:hAnsi="Times New Roman" w:cs="Times New Roman"/>
          <w:sz w:val="28"/>
          <w:szCs w:val="28"/>
        </w:rPr>
        <w:t>Андрущенко (</w:t>
      </w:r>
      <w:proofErr w:type="spellStart"/>
      <w:r w:rsidRPr="002233E0">
        <w:rPr>
          <w:rFonts w:ascii="Times New Roman" w:hAnsi="Times New Roman" w:cs="Times New Roman"/>
          <w:sz w:val="28"/>
          <w:szCs w:val="28"/>
        </w:rPr>
        <w:t>кер</w:t>
      </w:r>
      <w:proofErr w:type="spellEnd"/>
      <w:r w:rsidRPr="002233E0">
        <w:rPr>
          <w:rFonts w:ascii="Times New Roman" w:hAnsi="Times New Roman" w:cs="Times New Roman"/>
          <w:sz w:val="28"/>
          <w:szCs w:val="28"/>
        </w:rPr>
        <w:t xml:space="preserve">.) та </w:t>
      </w:r>
      <w:proofErr w:type="spellStart"/>
      <w:r w:rsidRPr="002233E0">
        <w:rPr>
          <w:rFonts w:ascii="Times New Roman" w:hAnsi="Times New Roman" w:cs="Times New Roman"/>
          <w:sz w:val="28"/>
          <w:szCs w:val="28"/>
        </w:rPr>
        <w:t>ін</w:t>
      </w:r>
      <w:proofErr w:type="spellEnd"/>
      <w:r w:rsidRPr="002233E0">
        <w:rPr>
          <w:rFonts w:ascii="Times New Roman" w:hAnsi="Times New Roman" w:cs="Times New Roman"/>
          <w:sz w:val="28"/>
          <w:szCs w:val="28"/>
        </w:rPr>
        <w:t xml:space="preserve">. К.: </w:t>
      </w:r>
      <w:proofErr w:type="spellStart"/>
      <w:r w:rsidRPr="002233E0">
        <w:rPr>
          <w:rFonts w:ascii="Times New Roman" w:hAnsi="Times New Roman" w:cs="Times New Roman"/>
          <w:sz w:val="28"/>
          <w:szCs w:val="28"/>
        </w:rPr>
        <w:t>Знання</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України</w:t>
      </w:r>
      <w:proofErr w:type="spellEnd"/>
      <w:r w:rsidRPr="002233E0">
        <w:rPr>
          <w:rFonts w:ascii="Times New Roman" w:hAnsi="Times New Roman" w:cs="Times New Roman"/>
          <w:sz w:val="28"/>
          <w:szCs w:val="28"/>
        </w:rPr>
        <w:t>, 2003. Т. ІІІ. 407 с.</w:t>
      </w:r>
    </w:p>
    <w:p w14:paraId="4F00AA1B" w14:textId="1599886A" w:rsidR="002233E0" w:rsidRDefault="002233E0" w:rsidP="00A11F2A">
      <w:pPr>
        <w:pStyle w:val="a6"/>
        <w:spacing w:before="0" w:beforeAutospacing="0" w:after="0" w:afterAutospacing="0" w:line="360" w:lineRule="auto"/>
        <w:ind w:firstLine="709"/>
        <w:jc w:val="center"/>
        <w:rPr>
          <w:rStyle w:val="aa"/>
          <w:color w:val="000000" w:themeColor="text1"/>
          <w:sz w:val="28"/>
          <w:szCs w:val="28"/>
        </w:rPr>
      </w:pPr>
    </w:p>
    <w:p w14:paraId="3E13027B" w14:textId="7A52F675" w:rsidR="00340B82" w:rsidRDefault="00340B82" w:rsidP="00A11F2A">
      <w:pPr>
        <w:pStyle w:val="a6"/>
        <w:spacing w:before="0" w:beforeAutospacing="0" w:after="0" w:afterAutospacing="0" w:line="360" w:lineRule="auto"/>
        <w:ind w:firstLine="709"/>
        <w:jc w:val="center"/>
        <w:rPr>
          <w:rStyle w:val="aa"/>
          <w:color w:val="000000" w:themeColor="text1"/>
          <w:sz w:val="28"/>
          <w:szCs w:val="28"/>
        </w:rPr>
      </w:pPr>
    </w:p>
    <w:p w14:paraId="5BC5D52C" w14:textId="77777777" w:rsidR="00340B82" w:rsidRPr="002233E0" w:rsidRDefault="00340B82" w:rsidP="00A11F2A">
      <w:pPr>
        <w:pStyle w:val="a6"/>
        <w:spacing w:before="0" w:beforeAutospacing="0" w:after="0" w:afterAutospacing="0" w:line="360" w:lineRule="auto"/>
        <w:ind w:firstLine="709"/>
        <w:jc w:val="center"/>
        <w:rPr>
          <w:rStyle w:val="aa"/>
          <w:color w:val="000000" w:themeColor="text1"/>
          <w:sz w:val="28"/>
          <w:szCs w:val="28"/>
        </w:rPr>
      </w:pPr>
    </w:p>
    <w:p w14:paraId="678AB4E8" w14:textId="77777777" w:rsidR="002233E0" w:rsidRPr="002233E0" w:rsidRDefault="002233E0" w:rsidP="00A11F2A">
      <w:pPr>
        <w:pStyle w:val="a6"/>
        <w:spacing w:before="0" w:beforeAutospacing="0" w:after="0" w:afterAutospacing="0" w:line="360" w:lineRule="auto"/>
        <w:ind w:firstLine="709"/>
        <w:jc w:val="center"/>
        <w:rPr>
          <w:color w:val="000000" w:themeColor="text1"/>
          <w:sz w:val="28"/>
          <w:szCs w:val="28"/>
        </w:rPr>
      </w:pPr>
      <w:r w:rsidRPr="002233E0">
        <w:rPr>
          <w:rStyle w:val="aa"/>
          <w:color w:val="000000" w:themeColor="text1"/>
          <w:sz w:val="28"/>
          <w:szCs w:val="28"/>
        </w:rPr>
        <w:lastRenderedPageBreak/>
        <w:t>Автореферат дисертацій</w:t>
      </w:r>
    </w:p>
    <w:p w14:paraId="4F4B2616" w14:textId="77777777" w:rsidR="002233E0" w:rsidRPr="002233E0" w:rsidRDefault="002233E0" w:rsidP="00A11F2A">
      <w:pPr>
        <w:spacing w:line="360" w:lineRule="auto"/>
        <w:ind w:firstLine="709"/>
        <w:jc w:val="both"/>
        <w:rPr>
          <w:rFonts w:ascii="Times New Roman" w:hAnsi="Times New Roman" w:cs="Times New Roman"/>
          <w:color w:val="000000" w:themeColor="text1"/>
          <w:sz w:val="28"/>
          <w:szCs w:val="28"/>
          <w:lang w:val="uk-UA"/>
        </w:rPr>
      </w:pPr>
      <w:r w:rsidRPr="002233E0">
        <w:rPr>
          <w:rFonts w:ascii="Times New Roman" w:hAnsi="Times New Roman" w:cs="Times New Roman"/>
          <w:sz w:val="28"/>
          <w:szCs w:val="28"/>
          <w:lang w:val="uk-UA"/>
        </w:rPr>
        <w:t xml:space="preserve">Агафонова Г.С. Роль політичних партій центристського спрямування у створенні демократичної партійної системи в України: </w:t>
      </w:r>
      <w:proofErr w:type="spellStart"/>
      <w:r w:rsidRPr="002233E0">
        <w:rPr>
          <w:rFonts w:ascii="Times New Roman" w:hAnsi="Times New Roman" w:cs="Times New Roman"/>
          <w:sz w:val="28"/>
          <w:szCs w:val="28"/>
          <w:lang w:val="uk-UA"/>
        </w:rPr>
        <w:t>автореф</w:t>
      </w:r>
      <w:proofErr w:type="spellEnd"/>
      <w:r w:rsidRPr="002233E0">
        <w:rPr>
          <w:rFonts w:ascii="Times New Roman" w:hAnsi="Times New Roman" w:cs="Times New Roman"/>
          <w:sz w:val="28"/>
          <w:szCs w:val="28"/>
          <w:lang w:val="uk-UA"/>
        </w:rPr>
        <w:t xml:space="preserve">. </w:t>
      </w:r>
      <w:proofErr w:type="spellStart"/>
      <w:r w:rsidRPr="002233E0">
        <w:rPr>
          <w:rFonts w:ascii="Times New Roman" w:hAnsi="Times New Roman" w:cs="Times New Roman"/>
          <w:sz w:val="28"/>
          <w:szCs w:val="28"/>
          <w:lang w:val="uk-UA"/>
        </w:rPr>
        <w:t>дис</w:t>
      </w:r>
      <w:proofErr w:type="spellEnd"/>
      <w:r w:rsidRPr="002233E0">
        <w:rPr>
          <w:rFonts w:ascii="Times New Roman" w:hAnsi="Times New Roman" w:cs="Times New Roman"/>
          <w:sz w:val="28"/>
          <w:szCs w:val="28"/>
          <w:lang w:val="uk-UA"/>
        </w:rPr>
        <w:t xml:space="preserve">. ... </w:t>
      </w:r>
      <w:proofErr w:type="spellStart"/>
      <w:r w:rsidRPr="002233E0">
        <w:rPr>
          <w:rFonts w:ascii="Times New Roman" w:hAnsi="Times New Roman" w:cs="Times New Roman"/>
          <w:sz w:val="28"/>
          <w:szCs w:val="28"/>
          <w:lang w:val="uk-UA"/>
        </w:rPr>
        <w:t>канд</w:t>
      </w:r>
      <w:proofErr w:type="spellEnd"/>
      <w:r w:rsidRPr="002233E0">
        <w:rPr>
          <w:rFonts w:ascii="Times New Roman" w:hAnsi="Times New Roman" w:cs="Times New Roman"/>
          <w:sz w:val="28"/>
          <w:szCs w:val="28"/>
          <w:lang w:val="uk-UA"/>
        </w:rPr>
        <w:t>. політ. наук. Луганськ, 2010. 21 с.</w:t>
      </w:r>
    </w:p>
    <w:p w14:paraId="1100F2DC" w14:textId="77777777" w:rsidR="002233E0" w:rsidRPr="002233E0" w:rsidRDefault="002233E0" w:rsidP="00A11F2A">
      <w:pPr>
        <w:pStyle w:val="a6"/>
        <w:spacing w:before="0" w:beforeAutospacing="0" w:after="0" w:afterAutospacing="0" w:line="360" w:lineRule="auto"/>
        <w:ind w:firstLine="709"/>
        <w:jc w:val="center"/>
        <w:rPr>
          <w:rStyle w:val="aa"/>
          <w:color w:val="000000" w:themeColor="text1"/>
          <w:sz w:val="28"/>
          <w:szCs w:val="28"/>
        </w:rPr>
      </w:pPr>
    </w:p>
    <w:p w14:paraId="6C71A5BB" w14:textId="77777777" w:rsidR="002233E0" w:rsidRPr="002233E0" w:rsidRDefault="002233E0" w:rsidP="00A11F2A">
      <w:pPr>
        <w:pStyle w:val="a6"/>
        <w:spacing w:before="0" w:beforeAutospacing="0" w:after="0" w:afterAutospacing="0" w:line="360" w:lineRule="auto"/>
        <w:ind w:firstLine="709"/>
        <w:jc w:val="center"/>
        <w:rPr>
          <w:color w:val="000000" w:themeColor="text1"/>
          <w:sz w:val="28"/>
          <w:szCs w:val="28"/>
        </w:rPr>
      </w:pPr>
      <w:r w:rsidRPr="002233E0">
        <w:rPr>
          <w:rStyle w:val="aa"/>
          <w:color w:val="000000" w:themeColor="text1"/>
          <w:sz w:val="28"/>
          <w:szCs w:val="28"/>
        </w:rPr>
        <w:t>Законодавчий та нормативний документ, стандарт</w:t>
      </w:r>
    </w:p>
    <w:p w14:paraId="5EEFDF88" w14:textId="77777777" w:rsidR="002233E0" w:rsidRPr="002233E0" w:rsidRDefault="002233E0" w:rsidP="00A11F2A">
      <w:pPr>
        <w:pStyle w:val="rtejustify"/>
        <w:spacing w:before="0" w:beforeAutospacing="0" w:after="0" w:afterAutospacing="0" w:line="360" w:lineRule="auto"/>
        <w:ind w:firstLine="709"/>
        <w:jc w:val="both"/>
        <w:rPr>
          <w:color w:val="000000" w:themeColor="text1"/>
          <w:sz w:val="28"/>
          <w:szCs w:val="28"/>
        </w:rPr>
      </w:pPr>
      <w:r w:rsidRPr="002233E0">
        <w:rPr>
          <w:color w:val="000000" w:themeColor="text1"/>
          <w:sz w:val="28"/>
          <w:szCs w:val="28"/>
        </w:rPr>
        <w:t xml:space="preserve">Конституція України. Закон України «Про внесення змін до Конституції України» № 2222-IV від 8.12.2004 р.: прийнята на п'ятій сесії </w:t>
      </w:r>
      <w:proofErr w:type="spellStart"/>
      <w:r w:rsidRPr="002233E0">
        <w:rPr>
          <w:color w:val="000000" w:themeColor="text1"/>
          <w:sz w:val="28"/>
          <w:szCs w:val="28"/>
        </w:rPr>
        <w:t>Верхов</w:t>
      </w:r>
      <w:proofErr w:type="spellEnd"/>
      <w:r w:rsidRPr="002233E0">
        <w:rPr>
          <w:color w:val="000000" w:themeColor="text1"/>
          <w:sz w:val="28"/>
          <w:szCs w:val="28"/>
        </w:rPr>
        <w:t>. Ради України 28 черв. 1996 р. Київ: Велес, 2005. 48 с.</w:t>
      </w:r>
    </w:p>
    <w:p w14:paraId="335F5420" w14:textId="77777777" w:rsidR="002233E0" w:rsidRPr="002233E0" w:rsidRDefault="002233E0" w:rsidP="00A11F2A">
      <w:pPr>
        <w:pStyle w:val="rtejustify"/>
        <w:spacing w:before="0" w:beforeAutospacing="0" w:after="0" w:afterAutospacing="0" w:line="360" w:lineRule="auto"/>
        <w:ind w:firstLine="709"/>
        <w:jc w:val="both"/>
        <w:rPr>
          <w:color w:val="000000" w:themeColor="text1"/>
          <w:sz w:val="28"/>
          <w:szCs w:val="28"/>
        </w:rPr>
      </w:pPr>
      <w:r w:rsidRPr="002233E0">
        <w:rPr>
          <w:color w:val="000000" w:themeColor="text1"/>
          <w:sz w:val="28"/>
          <w:szCs w:val="28"/>
        </w:rPr>
        <w:t>Збірник нормативних документів Національного університету «Львівська політехніка» / Відп. ред. Ю. Я. </w:t>
      </w:r>
      <w:proofErr w:type="spellStart"/>
      <w:r w:rsidRPr="002233E0">
        <w:rPr>
          <w:color w:val="000000" w:themeColor="text1"/>
          <w:sz w:val="28"/>
          <w:szCs w:val="28"/>
        </w:rPr>
        <w:t>Бобало</w:t>
      </w:r>
      <w:proofErr w:type="spellEnd"/>
      <w:r w:rsidRPr="002233E0">
        <w:rPr>
          <w:color w:val="000000" w:themeColor="text1"/>
          <w:sz w:val="28"/>
          <w:szCs w:val="28"/>
        </w:rPr>
        <w:t xml:space="preserve">. Львів: Вид-во </w:t>
      </w:r>
      <w:proofErr w:type="spellStart"/>
      <w:r w:rsidRPr="002233E0">
        <w:rPr>
          <w:color w:val="000000" w:themeColor="text1"/>
          <w:sz w:val="28"/>
          <w:szCs w:val="28"/>
        </w:rPr>
        <w:t>Нац</w:t>
      </w:r>
      <w:proofErr w:type="spellEnd"/>
      <w:r w:rsidRPr="002233E0">
        <w:rPr>
          <w:color w:val="000000" w:themeColor="text1"/>
          <w:sz w:val="28"/>
          <w:szCs w:val="28"/>
        </w:rPr>
        <w:t>. ун-ту «Львів. Політехніка», 2009. 468 с.</w:t>
      </w:r>
    </w:p>
    <w:p w14:paraId="6B2B22CB" w14:textId="77777777" w:rsidR="002233E0" w:rsidRPr="002233E0" w:rsidRDefault="002233E0" w:rsidP="00A11F2A">
      <w:pPr>
        <w:pStyle w:val="a6"/>
        <w:spacing w:before="0" w:beforeAutospacing="0" w:after="0" w:afterAutospacing="0" w:line="360" w:lineRule="auto"/>
        <w:jc w:val="center"/>
        <w:rPr>
          <w:rStyle w:val="aa"/>
          <w:color w:val="535353"/>
          <w:sz w:val="28"/>
          <w:szCs w:val="28"/>
        </w:rPr>
      </w:pPr>
      <w:r w:rsidRPr="002233E0">
        <w:rPr>
          <w:rStyle w:val="aa"/>
          <w:color w:val="535353"/>
          <w:sz w:val="28"/>
          <w:szCs w:val="28"/>
        </w:rPr>
        <w:t xml:space="preserve"> </w:t>
      </w:r>
    </w:p>
    <w:p w14:paraId="70E2B769" w14:textId="77777777" w:rsidR="002233E0" w:rsidRPr="002233E0" w:rsidRDefault="002233E0" w:rsidP="00A11F2A">
      <w:pPr>
        <w:spacing w:line="360" w:lineRule="auto"/>
        <w:ind w:firstLine="552"/>
        <w:jc w:val="center"/>
        <w:rPr>
          <w:rFonts w:ascii="Times New Roman" w:hAnsi="Times New Roman" w:cs="Times New Roman"/>
          <w:b/>
          <w:bCs/>
          <w:sz w:val="28"/>
          <w:szCs w:val="28"/>
          <w:lang w:val="uk-UA"/>
        </w:rPr>
      </w:pPr>
      <w:r w:rsidRPr="002233E0">
        <w:rPr>
          <w:rFonts w:ascii="Times New Roman" w:hAnsi="Times New Roman" w:cs="Times New Roman"/>
          <w:b/>
          <w:bCs/>
          <w:sz w:val="28"/>
          <w:szCs w:val="28"/>
          <w:lang w:val="uk-UA"/>
        </w:rPr>
        <w:t>Електронний ресурс</w:t>
      </w:r>
    </w:p>
    <w:p w14:paraId="44A3261D"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proofErr w:type="spellStart"/>
      <w:r w:rsidRPr="002233E0">
        <w:rPr>
          <w:rFonts w:ascii="Times New Roman" w:hAnsi="Times New Roman" w:cs="Times New Roman"/>
          <w:sz w:val="28"/>
          <w:szCs w:val="28"/>
          <w:lang w:val="uk-UA"/>
        </w:rPr>
        <w:t>Біланюк</w:t>
      </w:r>
      <w:proofErr w:type="spellEnd"/>
      <w:r w:rsidRPr="002233E0">
        <w:rPr>
          <w:rFonts w:ascii="Times New Roman" w:hAnsi="Times New Roman" w:cs="Times New Roman"/>
          <w:sz w:val="28"/>
          <w:szCs w:val="28"/>
          <w:lang w:val="uk-UA"/>
        </w:rPr>
        <w:t xml:space="preserve"> О. П. Сучасний стан та перспективи розвитку міжнародного туризму в українсько-польських відносинах. </w:t>
      </w:r>
      <w:r w:rsidRPr="002233E0">
        <w:rPr>
          <w:rFonts w:ascii="Times New Roman" w:hAnsi="Times New Roman" w:cs="Times New Roman"/>
          <w:i/>
          <w:sz w:val="28"/>
          <w:szCs w:val="28"/>
          <w:lang w:val="uk-UA"/>
        </w:rPr>
        <w:t>Економіка. Управління. Інновація</w:t>
      </w:r>
      <w:r w:rsidRPr="002233E0">
        <w:rPr>
          <w:rFonts w:ascii="Times New Roman" w:hAnsi="Times New Roman" w:cs="Times New Roman"/>
          <w:sz w:val="28"/>
          <w:szCs w:val="28"/>
          <w:lang w:val="uk-UA"/>
        </w:rPr>
        <w:t>. 2012. № 2. URL: http://archive.nbuv.gov.ua/e-/journals/eui/2012 2/</w:t>
      </w:r>
      <w:proofErr w:type="spellStart"/>
      <w:r w:rsidRPr="002233E0">
        <w:rPr>
          <w:rFonts w:ascii="Times New Roman" w:hAnsi="Times New Roman" w:cs="Times New Roman"/>
          <w:sz w:val="28"/>
          <w:szCs w:val="28"/>
          <w:lang w:val="uk-UA"/>
        </w:rPr>
        <w:t>pdf</w:t>
      </w:r>
      <w:proofErr w:type="spellEnd"/>
      <w:r w:rsidRPr="002233E0">
        <w:rPr>
          <w:rFonts w:ascii="Times New Roman" w:hAnsi="Times New Roman" w:cs="Times New Roman"/>
          <w:sz w:val="28"/>
          <w:szCs w:val="28"/>
          <w:lang w:val="uk-UA"/>
        </w:rPr>
        <w:t>/12bopypv.pdf (дата звернення: 19.03.2014).</w:t>
      </w:r>
    </w:p>
    <w:p w14:paraId="41FA00D3"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Конституція України: Закон від 28.06.1996  № 254к/96-ВР. </w:t>
      </w:r>
      <w:r w:rsidRPr="002233E0">
        <w:rPr>
          <w:rFonts w:ascii="Times New Roman" w:hAnsi="Times New Roman" w:cs="Times New Roman"/>
          <w:i/>
          <w:iCs/>
          <w:sz w:val="28"/>
          <w:szCs w:val="28"/>
          <w:lang w:val="uk-UA"/>
        </w:rPr>
        <w:t>База даних «Законодавство України».</w:t>
      </w:r>
      <w:r w:rsidRPr="002233E0">
        <w:rPr>
          <w:rFonts w:ascii="Times New Roman" w:hAnsi="Times New Roman" w:cs="Times New Roman"/>
          <w:sz w:val="28"/>
          <w:szCs w:val="28"/>
          <w:lang w:val="uk-UA"/>
        </w:rPr>
        <w:t xml:space="preserve"> URL: http://zakon2.rada.gov.ua/laws/show/</w:t>
      </w:r>
      <w:r w:rsidRPr="002233E0">
        <w:rPr>
          <w:rFonts w:ascii="Times New Roman" w:hAnsi="Times New Roman" w:cs="Times New Roman"/>
          <w:sz w:val="28"/>
          <w:szCs w:val="28"/>
        </w:rPr>
        <w:t xml:space="preserve"> </w:t>
      </w:r>
      <w:r w:rsidRPr="002233E0">
        <w:rPr>
          <w:rFonts w:ascii="Times New Roman" w:hAnsi="Times New Roman" w:cs="Times New Roman"/>
          <w:sz w:val="28"/>
          <w:szCs w:val="28"/>
          <w:lang w:val="uk-UA"/>
        </w:rPr>
        <w:t>(дата звернення: 19.03.2014).</w:t>
      </w:r>
    </w:p>
    <w:p w14:paraId="2EFE73C6" w14:textId="77777777" w:rsidR="002233E0" w:rsidRPr="002233E0" w:rsidRDefault="002233E0" w:rsidP="00A11F2A">
      <w:pPr>
        <w:spacing w:line="360" w:lineRule="auto"/>
        <w:ind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en-US"/>
        </w:rPr>
        <w:t>CEDOS</w:t>
      </w:r>
      <w:r w:rsidRPr="002233E0">
        <w:rPr>
          <w:rFonts w:ascii="Times New Roman" w:hAnsi="Times New Roman" w:cs="Times New Roman"/>
          <w:sz w:val="28"/>
          <w:szCs w:val="28"/>
          <w:lang w:val="uk-UA"/>
        </w:rPr>
        <w:t xml:space="preserve"> [</w:t>
      </w:r>
      <w:r w:rsidRPr="002233E0">
        <w:rPr>
          <w:rFonts w:ascii="Times New Roman" w:hAnsi="Times New Roman" w:cs="Times New Roman"/>
          <w:sz w:val="28"/>
          <w:szCs w:val="28"/>
          <w:lang w:val="en-US"/>
        </w:rPr>
        <w:t>official</w:t>
      </w:r>
      <w:r w:rsidRPr="002233E0">
        <w:rPr>
          <w:rFonts w:ascii="Times New Roman" w:hAnsi="Times New Roman" w:cs="Times New Roman"/>
          <w:sz w:val="28"/>
          <w:szCs w:val="28"/>
          <w:lang w:val="uk-UA"/>
        </w:rPr>
        <w:t xml:space="preserve"> </w:t>
      </w:r>
      <w:r w:rsidRPr="002233E0">
        <w:rPr>
          <w:rFonts w:ascii="Times New Roman" w:hAnsi="Times New Roman" w:cs="Times New Roman"/>
          <w:sz w:val="28"/>
          <w:szCs w:val="28"/>
          <w:lang w:val="en-US"/>
        </w:rPr>
        <w:t>site</w:t>
      </w:r>
      <w:r w:rsidRPr="002233E0">
        <w:rPr>
          <w:rFonts w:ascii="Times New Roman" w:hAnsi="Times New Roman" w:cs="Times New Roman"/>
          <w:sz w:val="28"/>
          <w:szCs w:val="28"/>
          <w:lang w:val="uk-UA"/>
        </w:rPr>
        <w:t xml:space="preserve">]. </w:t>
      </w:r>
      <w:r w:rsidRPr="002233E0">
        <w:rPr>
          <w:rFonts w:ascii="Times New Roman" w:hAnsi="Times New Roman" w:cs="Times New Roman"/>
          <w:sz w:val="28"/>
          <w:szCs w:val="28"/>
          <w:lang w:val="en-US"/>
        </w:rPr>
        <w:t>URL</w:t>
      </w:r>
      <w:r w:rsidRPr="002233E0">
        <w:rPr>
          <w:rFonts w:ascii="Times New Roman" w:hAnsi="Times New Roman" w:cs="Times New Roman"/>
          <w:sz w:val="28"/>
          <w:szCs w:val="28"/>
          <w:lang w:val="uk-UA"/>
        </w:rPr>
        <w:t xml:space="preserve">: </w:t>
      </w:r>
      <w:proofErr w:type="spellStart"/>
      <w:r w:rsidRPr="002233E0">
        <w:rPr>
          <w:rFonts w:ascii="Times New Roman" w:hAnsi="Times New Roman" w:cs="Times New Roman"/>
          <w:sz w:val="28"/>
          <w:szCs w:val="28"/>
          <w:lang w:val="en-US"/>
        </w:rPr>
        <w:t>cedos</w:t>
      </w:r>
      <w:proofErr w:type="spellEnd"/>
      <w:r w:rsidRPr="002233E0">
        <w:rPr>
          <w:rFonts w:ascii="Times New Roman" w:hAnsi="Times New Roman" w:cs="Times New Roman"/>
          <w:sz w:val="28"/>
          <w:szCs w:val="28"/>
          <w:lang w:val="uk-UA"/>
        </w:rPr>
        <w:t>.</w:t>
      </w:r>
      <w:r w:rsidRPr="002233E0">
        <w:rPr>
          <w:rFonts w:ascii="Times New Roman" w:hAnsi="Times New Roman" w:cs="Times New Roman"/>
          <w:sz w:val="28"/>
          <w:szCs w:val="28"/>
          <w:lang w:val="en-US"/>
        </w:rPr>
        <w:t>org</w:t>
      </w:r>
      <w:r w:rsidRPr="002233E0">
        <w:rPr>
          <w:rFonts w:ascii="Times New Roman" w:hAnsi="Times New Roman" w:cs="Times New Roman"/>
          <w:sz w:val="28"/>
          <w:szCs w:val="28"/>
          <w:lang w:val="uk-UA"/>
        </w:rPr>
        <w:t>.</w:t>
      </w:r>
      <w:proofErr w:type="spellStart"/>
      <w:r w:rsidRPr="002233E0">
        <w:rPr>
          <w:rFonts w:ascii="Times New Roman" w:hAnsi="Times New Roman" w:cs="Times New Roman"/>
          <w:sz w:val="28"/>
          <w:szCs w:val="28"/>
          <w:lang w:val="en-US"/>
        </w:rPr>
        <w:t>ua</w:t>
      </w:r>
      <w:proofErr w:type="spellEnd"/>
      <w:r w:rsidRPr="002233E0">
        <w:rPr>
          <w:rFonts w:ascii="Times New Roman" w:hAnsi="Times New Roman" w:cs="Times New Roman"/>
          <w:sz w:val="28"/>
          <w:szCs w:val="28"/>
          <w:lang w:val="en-US"/>
        </w:rPr>
        <w:t xml:space="preserve"> (Last accesses</w:t>
      </w:r>
      <w:r w:rsidRPr="002233E0">
        <w:rPr>
          <w:rFonts w:ascii="Times New Roman" w:hAnsi="Times New Roman" w:cs="Times New Roman"/>
          <w:sz w:val="28"/>
          <w:szCs w:val="28"/>
          <w:lang w:val="uk-UA"/>
        </w:rPr>
        <w:t>:</w:t>
      </w:r>
      <w:r w:rsidRPr="002233E0">
        <w:rPr>
          <w:rFonts w:ascii="Times New Roman" w:hAnsi="Times New Roman" w:cs="Times New Roman"/>
          <w:sz w:val="28"/>
          <w:szCs w:val="28"/>
          <w:lang w:val="en-US"/>
        </w:rPr>
        <w:t xml:space="preserve"> 17.11.2018).</w:t>
      </w:r>
    </w:p>
    <w:p w14:paraId="72AC3397" w14:textId="77777777" w:rsidR="002233E0" w:rsidRPr="002233E0" w:rsidRDefault="002233E0" w:rsidP="00A11F2A">
      <w:pPr>
        <w:pStyle w:val="a7"/>
        <w:spacing w:line="360" w:lineRule="auto"/>
        <w:ind w:left="104"/>
        <w:jc w:val="right"/>
        <w:rPr>
          <w:rFonts w:ascii="Times New Roman" w:hAnsi="Times New Roman" w:cs="Times New Roman"/>
          <w:b/>
          <w:bCs/>
          <w:sz w:val="28"/>
          <w:szCs w:val="28"/>
          <w:lang w:val="uk-UA"/>
        </w:rPr>
      </w:pPr>
    </w:p>
    <w:p w14:paraId="53441EB1" w14:textId="77777777" w:rsidR="002233E0" w:rsidRPr="002233E0" w:rsidRDefault="002233E0" w:rsidP="00A11F2A">
      <w:pPr>
        <w:pStyle w:val="a7"/>
        <w:spacing w:line="360" w:lineRule="auto"/>
        <w:ind w:left="104"/>
        <w:jc w:val="right"/>
        <w:rPr>
          <w:rFonts w:ascii="Times New Roman" w:hAnsi="Times New Roman" w:cs="Times New Roman"/>
          <w:b/>
          <w:bCs/>
          <w:sz w:val="28"/>
          <w:szCs w:val="28"/>
          <w:lang w:val="uk-UA"/>
        </w:rPr>
      </w:pPr>
    </w:p>
    <w:p w14:paraId="775A496F" w14:textId="77777777" w:rsidR="002233E0" w:rsidRPr="002233E0" w:rsidRDefault="002233E0" w:rsidP="00A11F2A">
      <w:pPr>
        <w:pStyle w:val="a7"/>
        <w:spacing w:line="360" w:lineRule="auto"/>
        <w:ind w:left="104"/>
        <w:jc w:val="right"/>
        <w:rPr>
          <w:rFonts w:ascii="Times New Roman" w:hAnsi="Times New Roman" w:cs="Times New Roman"/>
          <w:b/>
          <w:bCs/>
          <w:sz w:val="28"/>
          <w:szCs w:val="28"/>
          <w:lang w:val="uk-UA"/>
        </w:rPr>
      </w:pPr>
    </w:p>
    <w:p w14:paraId="5DC01F0F" w14:textId="77777777" w:rsidR="002233E0" w:rsidRPr="002233E0" w:rsidRDefault="002233E0" w:rsidP="00A11F2A">
      <w:pPr>
        <w:pStyle w:val="a7"/>
        <w:spacing w:line="360" w:lineRule="auto"/>
        <w:ind w:left="104"/>
        <w:jc w:val="right"/>
        <w:rPr>
          <w:rFonts w:ascii="Times New Roman" w:hAnsi="Times New Roman" w:cs="Times New Roman"/>
          <w:b/>
          <w:bCs/>
          <w:sz w:val="28"/>
          <w:szCs w:val="28"/>
          <w:lang w:val="uk-UA"/>
        </w:rPr>
      </w:pPr>
    </w:p>
    <w:p w14:paraId="5F90F3E9" w14:textId="77777777" w:rsidR="002233E0" w:rsidRPr="002233E0" w:rsidRDefault="002233E0" w:rsidP="00A11F2A">
      <w:pPr>
        <w:pStyle w:val="a7"/>
        <w:spacing w:line="360" w:lineRule="auto"/>
        <w:ind w:left="104"/>
        <w:jc w:val="right"/>
        <w:rPr>
          <w:rFonts w:ascii="Times New Roman" w:hAnsi="Times New Roman" w:cs="Times New Roman"/>
          <w:b/>
          <w:bCs/>
          <w:sz w:val="28"/>
          <w:szCs w:val="28"/>
          <w:lang w:val="uk-UA"/>
        </w:rPr>
      </w:pPr>
    </w:p>
    <w:p w14:paraId="56EA1BF7" w14:textId="77777777" w:rsidR="002233E0" w:rsidRPr="002233E0" w:rsidRDefault="002233E0" w:rsidP="00A11F2A">
      <w:pPr>
        <w:pStyle w:val="a7"/>
        <w:spacing w:line="360" w:lineRule="auto"/>
        <w:ind w:left="104"/>
        <w:jc w:val="right"/>
        <w:rPr>
          <w:rFonts w:ascii="Times New Roman" w:hAnsi="Times New Roman" w:cs="Times New Roman"/>
          <w:b/>
          <w:bCs/>
          <w:sz w:val="28"/>
          <w:szCs w:val="28"/>
          <w:lang w:val="uk-UA"/>
        </w:rPr>
      </w:pPr>
      <w:r w:rsidRPr="002233E0">
        <w:rPr>
          <w:rFonts w:ascii="Times New Roman" w:hAnsi="Times New Roman" w:cs="Times New Roman"/>
          <w:b/>
          <w:bCs/>
          <w:sz w:val="28"/>
          <w:szCs w:val="28"/>
          <w:lang w:val="uk-UA"/>
        </w:rPr>
        <w:lastRenderedPageBreak/>
        <w:t>Додаток З</w:t>
      </w:r>
    </w:p>
    <w:p w14:paraId="6E3FC944" w14:textId="77777777" w:rsidR="002233E0" w:rsidRPr="00400F81" w:rsidRDefault="002233E0" w:rsidP="00A11F2A">
      <w:pPr>
        <w:pStyle w:val="1"/>
        <w:spacing w:before="0" w:line="360" w:lineRule="auto"/>
        <w:ind w:left="104"/>
        <w:jc w:val="center"/>
        <w:rPr>
          <w:rFonts w:ascii="Times New Roman" w:hAnsi="Times New Roman" w:cs="Times New Roman"/>
          <w:b w:val="0"/>
          <w:bCs w:val="0"/>
          <w:iCs/>
          <w:color w:val="auto"/>
          <w:lang w:val="uk-UA"/>
        </w:rPr>
      </w:pPr>
      <w:r w:rsidRPr="00400F81">
        <w:rPr>
          <w:rFonts w:ascii="Times New Roman" w:hAnsi="Times New Roman" w:cs="Times New Roman"/>
          <w:iCs/>
          <w:color w:val="auto"/>
          <w:lang w:val="uk-UA"/>
        </w:rPr>
        <w:t>Зразок оформлення відгуку наукового керівника</w:t>
      </w:r>
    </w:p>
    <w:p w14:paraId="20191D2E" w14:textId="77777777" w:rsidR="002233E0" w:rsidRPr="002233E0" w:rsidRDefault="002233E0" w:rsidP="00A11F2A">
      <w:pPr>
        <w:pStyle w:val="a7"/>
        <w:spacing w:line="360" w:lineRule="auto"/>
        <w:rPr>
          <w:rFonts w:ascii="Times New Roman" w:hAnsi="Times New Roman" w:cs="Times New Roman"/>
          <w:sz w:val="28"/>
          <w:szCs w:val="28"/>
          <w:lang w:val="uk-UA"/>
        </w:rPr>
      </w:pPr>
    </w:p>
    <w:p w14:paraId="7E8141B4" w14:textId="77777777" w:rsidR="002233E0" w:rsidRPr="002233E0" w:rsidRDefault="002233E0" w:rsidP="00262229">
      <w:pPr>
        <w:pStyle w:val="1"/>
        <w:spacing w:before="0"/>
        <w:ind w:left="104"/>
        <w:jc w:val="center"/>
        <w:rPr>
          <w:rFonts w:ascii="Times New Roman" w:hAnsi="Times New Roman" w:cs="Times New Roman"/>
          <w:b w:val="0"/>
          <w:bCs w:val="0"/>
          <w:color w:val="auto"/>
          <w:lang w:val="uk-UA"/>
        </w:rPr>
      </w:pPr>
      <w:r w:rsidRPr="002233E0">
        <w:rPr>
          <w:rFonts w:ascii="Times New Roman" w:hAnsi="Times New Roman" w:cs="Times New Roman"/>
          <w:color w:val="auto"/>
          <w:lang w:val="uk-UA"/>
        </w:rPr>
        <w:t>ВІДГУК</w:t>
      </w:r>
    </w:p>
    <w:p w14:paraId="3FC287FB" w14:textId="6B9DA163" w:rsidR="002233E0" w:rsidRPr="002233E0" w:rsidRDefault="002233E0" w:rsidP="00262229">
      <w:pPr>
        <w:spacing w:after="0" w:line="240" w:lineRule="auto"/>
        <w:jc w:val="center"/>
        <w:rPr>
          <w:rFonts w:ascii="Times New Roman" w:hAnsi="Times New Roman" w:cs="Times New Roman"/>
          <w:b/>
          <w:bCs/>
          <w:sz w:val="28"/>
          <w:szCs w:val="28"/>
          <w:lang w:val="uk-UA"/>
        </w:rPr>
      </w:pPr>
      <w:r w:rsidRPr="002233E0">
        <w:rPr>
          <w:rFonts w:ascii="Times New Roman" w:hAnsi="Times New Roman" w:cs="Times New Roman"/>
          <w:b/>
          <w:bCs/>
          <w:sz w:val="28"/>
          <w:szCs w:val="28"/>
          <w:lang w:val="uk-UA"/>
        </w:rPr>
        <w:t xml:space="preserve">про </w:t>
      </w:r>
      <w:r w:rsidR="005B2779">
        <w:rPr>
          <w:rFonts w:ascii="Times New Roman" w:hAnsi="Times New Roman" w:cs="Times New Roman"/>
          <w:b/>
          <w:bCs/>
          <w:sz w:val="28"/>
          <w:szCs w:val="28"/>
          <w:lang w:val="uk-UA"/>
        </w:rPr>
        <w:t>кваліфікаційну роботу</w:t>
      </w:r>
    </w:p>
    <w:p w14:paraId="24E7901C" w14:textId="77777777" w:rsidR="002233E0" w:rsidRPr="002233E0" w:rsidRDefault="002233E0" w:rsidP="00262229">
      <w:pPr>
        <w:spacing w:after="0" w:line="240" w:lineRule="auto"/>
        <w:jc w:val="center"/>
        <w:rPr>
          <w:rFonts w:ascii="Times New Roman" w:hAnsi="Times New Roman" w:cs="Times New Roman"/>
          <w:b/>
          <w:sz w:val="28"/>
          <w:szCs w:val="28"/>
          <w:lang w:val="uk-UA"/>
        </w:rPr>
      </w:pPr>
      <w:proofErr w:type="spellStart"/>
      <w:r w:rsidRPr="002233E0">
        <w:rPr>
          <w:rFonts w:ascii="Times New Roman" w:hAnsi="Times New Roman" w:cs="Times New Roman"/>
          <w:b/>
          <w:sz w:val="28"/>
          <w:szCs w:val="28"/>
          <w:lang w:val="uk-UA"/>
        </w:rPr>
        <w:t>Онуфрійчук</w:t>
      </w:r>
      <w:proofErr w:type="spellEnd"/>
      <w:r w:rsidRPr="002233E0">
        <w:rPr>
          <w:rFonts w:ascii="Times New Roman" w:hAnsi="Times New Roman" w:cs="Times New Roman"/>
          <w:b/>
          <w:sz w:val="28"/>
          <w:szCs w:val="28"/>
          <w:lang w:val="uk-UA"/>
        </w:rPr>
        <w:t xml:space="preserve"> Катерини Юріївни</w:t>
      </w:r>
    </w:p>
    <w:p w14:paraId="56C7D507" w14:textId="71FB70C2" w:rsidR="002233E0" w:rsidRPr="00400F81" w:rsidRDefault="002233E0" w:rsidP="00262229">
      <w:pPr>
        <w:spacing w:after="0" w:line="240" w:lineRule="auto"/>
        <w:jc w:val="center"/>
        <w:rPr>
          <w:rFonts w:ascii="Times New Roman" w:hAnsi="Times New Roman" w:cs="Times New Roman"/>
          <w:b/>
          <w:sz w:val="28"/>
          <w:szCs w:val="28"/>
          <w:lang w:val="uk-UA"/>
        </w:rPr>
      </w:pPr>
      <w:r w:rsidRPr="002233E0">
        <w:rPr>
          <w:rFonts w:ascii="Times New Roman" w:hAnsi="Times New Roman" w:cs="Times New Roman"/>
          <w:b/>
          <w:sz w:val="28"/>
          <w:szCs w:val="28"/>
          <w:lang w:val="uk-UA"/>
        </w:rPr>
        <w:t>«Інституційний аспект антикорупційної реформи як складова публічної політики в сучасній Україні»</w:t>
      </w:r>
    </w:p>
    <w:p w14:paraId="7E1B2B6E" w14:textId="77777777" w:rsidR="00262229" w:rsidRDefault="00262229" w:rsidP="00A11F2A">
      <w:pPr>
        <w:pStyle w:val="a7"/>
        <w:spacing w:line="360" w:lineRule="auto"/>
        <w:ind w:left="826"/>
        <w:rPr>
          <w:rFonts w:ascii="Times New Roman" w:hAnsi="Times New Roman" w:cs="Times New Roman"/>
          <w:sz w:val="28"/>
          <w:szCs w:val="28"/>
          <w:lang w:val="uk-UA"/>
        </w:rPr>
      </w:pPr>
    </w:p>
    <w:p w14:paraId="4B445BD6" w14:textId="5EC9C86F" w:rsidR="002233E0" w:rsidRPr="002233E0" w:rsidRDefault="002233E0" w:rsidP="00262229">
      <w:pPr>
        <w:pStyle w:val="a7"/>
        <w:spacing w:after="0" w:line="360" w:lineRule="auto"/>
        <w:ind w:left="826"/>
        <w:rPr>
          <w:rFonts w:ascii="Times New Roman" w:hAnsi="Times New Roman" w:cs="Times New Roman"/>
          <w:sz w:val="28"/>
          <w:szCs w:val="28"/>
          <w:lang w:val="uk-UA"/>
        </w:rPr>
      </w:pPr>
      <w:r w:rsidRPr="002233E0">
        <w:rPr>
          <w:rFonts w:ascii="Times New Roman" w:hAnsi="Times New Roman" w:cs="Times New Roman"/>
          <w:sz w:val="28"/>
          <w:szCs w:val="28"/>
          <w:lang w:val="uk-UA"/>
        </w:rPr>
        <w:t>У відгуку необхідно зазначити:</w:t>
      </w:r>
    </w:p>
    <w:p w14:paraId="188408F8" w14:textId="2BA86208" w:rsidR="002233E0" w:rsidRPr="002233E0" w:rsidRDefault="002233E0" w:rsidP="00262229">
      <w:pPr>
        <w:pStyle w:val="a7"/>
        <w:spacing w:after="0" w:line="360" w:lineRule="auto"/>
        <w:ind w:firstLine="777"/>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 оцінка якості виконання кожного розділу і </w:t>
      </w:r>
      <w:r w:rsidR="009432B0">
        <w:rPr>
          <w:rFonts w:ascii="Times New Roman" w:hAnsi="Times New Roman" w:cs="Times New Roman"/>
          <w:sz w:val="28"/>
          <w:szCs w:val="28"/>
          <w:lang w:val="uk-UA"/>
        </w:rPr>
        <w:t>кваліфікаційної роботи</w:t>
      </w:r>
      <w:r w:rsidRPr="002233E0">
        <w:rPr>
          <w:rFonts w:ascii="Times New Roman" w:hAnsi="Times New Roman" w:cs="Times New Roman"/>
          <w:sz w:val="28"/>
          <w:szCs w:val="28"/>
          <w:lang w:val="uk-UA"/>
        </w:rPr>
        <w:t xml:space="preserve"> в цілому;</w:t>
      </w:r>
    </w:p>
    <w:p w14:paraId="1C58DEF9" w14:textId="7F4A977F" w:rsidR="002233E0" w:rsidRPr="002233E0" w:rsidRDefault="002233E0" w:rsidP="00262229">
      <w:pPr>
        <w:pStyle w:val="a5"/>
        <w:widowControl w:val="0"/>
        <w:numPr>
          <w:ilvl w:val="0"/>
          <w:numId w:val="14"/>
        </w:numPr>
        <w:tabs>
          <w:tab w:val="left" w:pos="990"/>
        </w:tabs>
        <w:spacing w:after="0" w:line="360" w:lineRule="auto"/>
        <w:contextualSpacing w:val="0"/>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оцінка праці </w:t>
      </w:r>
      <w:r w:rsidR="00B41981">
        <w:rPr>
          <w:rFonts w:ascii="Times New Roman" w:hAnsi="Times New Roman" w:cs="Times New Roman"/>
          <w:sz w:val="28"/>
          <w:szCs w:val="28"/>
          <w:lang w:val="uk-UA"/>
        </w:rPr>
        <w:t>здобувач</w:t>
      </w:r>
      <w:r w:rsidR="00155223">
        <w:rPr>
          <w:rFonts w:ascii="Times New Roman" w:hAnsi="Times New Roman" w:cs="Times New Roman"/>
          <w:sz w:val="28"/>
          <w:szCs w:val="28"/>
          <w:lang w:val="uk-UA"/>
        </w:rPr>
        <w:t>а</w:t>
      </w:r>
      <w:r w:rsidR="00B41981">
        <w:rPr>
          <w:rFonts w:ascii="Times New Roman" w:hAnsi="Times New Roman" w:cs="Times New Roman"/>
          <w:sz w:val="28"/>
          <w:szCs w:val="28"/>
          <w:lang w:val="uk-UA"/>
        </w:rPr>
        <w:t xml:space="preserve"> вищої освіти </w:t>
      </w:r>
      <w:r w:rsidRPr="002233E0">
        <w:rPr>
          <w:rFonts w:ascii="Times New Roman" w:hAnsi="Times New Roman" w:cs="Times New Roman"/>
          <w:sz w:val="28"/>
          <w:szCs w:val="28"/>
          <w:lang w:val="uk-UA"/>
        </w:rPr>
        <w:t xml:space="preserve"> над </w:t>
      </w:r>
      <w:r w:rsidR="00155223">
        <w:rPr>
          <w:rFonts w:ascii="Times New Roman" w:hAnsi="Times New Roman" w:cs="Times New Roman"/>
          <w:sz w:val="28"/>
          <w:szCs w:val="28"/>
          <w:lang w:val="uk-UA"/>
        </w:rPr>
        <w:t>кваліфікаційною</w:t>
      </w:r>
      <w:r w:rsidRPr="002233E0">
        <w:rPr>
          <w:rFonts w:ascii="Times New Roman" w:hAnsi="Times New Roman" w:cs="Times New Roman"/>
          <w:spacing w:val="-19"/>
          <w:sz w:val="28"/>
          <w:szCs w:val="28"/>
          <w:lang w:val="uk-UA"/>
        </w:rPr>
        <w:t xml:space="preserve"> </w:t>
      </w:r>
      <w:r w:rsidRPr="002233E0">
        <w:rPr>
          <w:rFonts w:ascii="Times New Roman" w:hAnsi="Times New Roman" w:cs="Times New Roman"/>
          <w:sz w:val="28"/>
          <w:szCs w:val="28"/>
          <w:lang w:val="uk-UA"/>
        </w:rPr>
        <w:t>роботою;</w:t>
      </w:r>
    </w:p>
    <w:p w14:paraId="186EB7DF" w14:textId="36E349DE" w:rsidR="002233E0" w:rsidRPr="002233E0" w:rsidRDefault="002233E0" w:rsidP="00262229">
      <w:pPr>
        <w:pStyle w:val="a5"/>
        <w:widowControl w:val="0"/>
        <w:numPr>
          <w:ilvl w:val="0"/>
          <w:numId w:val="14"/>
        </w:numPr>
        <w:tabs>
          <w:tab w:val="left" w:pos="990"/>
        </w:tabs>
        <w:spacing w:after="0" w:line="360" w:lineRule="auto"/>
        <w:ind w:left="104" w:firstLine="747"/>
        <w:contextualSpacing w:val="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науково-методичні та практичні результати </w:t>
      </w:r>
      <w:r w:rsidR="009432B0">
        <w:rPr>
          <w:rFonts w:ascii="Times New Roman" w:hAnsi="Times New Roman" w:cs="Times New Roman"/>
          <w:sz w:val="28"/>
          <w:szCs w:val="28"/>
          <w:lang w:val="uk-UA"/>
        </w:rPr>
        <w:t>кваліфікаційної роботи</w:t>
      </w:r>
      <w:r w:rsidRPr="002233E0">
        <w:rPr>
          <w:rFonts w:ascii="Times New Roman" w:hAnsi="Times New Roman" w:cs="Times New Roman"/>
          <w:sz w:val="28"/>
          <w:szCs w:val="28"/>
          <w:lang w:val="uk-UA"/>
        </w:rPr>
        <w:t>;</w:t>
      </w:r>
    </w:p>
    <w:p w14:paraId="6A90AF70" w14:textId="2FCED546" w:rsidR="002233E0" w:rsidRPr="002233E0" w:rsidRDefault="002233E0" w:rsidP="00262229">
      <w:pPr>
        <w:pStyle w:val="a5"/>
        <w:widowControl w:val="0"/>
        <w:numPr>
          <w:ilvl w:val="0"/>
          <w:numId w:val="14"/>
        </w:numPr>
        <w:tabs>
          <w:tab w:val="left" w:pos="990"/>
        </w:tabs>
        <w:spacing w:after="0" w:line="360" w:lineRule="auto"/>
        <w:contextualSpacing w:val="0"/>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висновок щодо можливості допуску роботи до захисту в</w:t>
      </w:r>
      <w:r w:rsidRPr="002233E0">
        <w:rPr>
          <w:rFonts w:ascii="Times New Roman" w:hAnsi="Times New Roman" w:cs="Times New Roman"/>
          <w:spacing w:val="-15"/>
          <w:sz w:val="28"/>
          <w:szCs w:val="28"/>
          <w:lang w:val="uk-UA"/>
        </w:rPr>
        <w:t xml:space="preserve"> </w:t>
      </w:r>
      <w:r w:rsidRPr="002233E0">
        <w:rPr>
          <w:rFonts w:ascii="Times New Roman" w:hAnsi="Times New Roman" w:cs="Times New Roman"/>
          <w:sz w:val="28"/>
          <w:szCs w:val="28"/>
          <w:lang w:val="uk-UA"/>
        </w:rPr>
        <w:t>ЕК (</w:t>
      </w:r>
      <w:r w:rsidRPr="002233E0">
        <w:rPr>
          <w:rFonts w:ascii="Times New Roman" w:hAnsi="Times New Roman" w:cs="Times New Roman"/>
          <w:i/>
          <w:iCs/>
          <w:sz w:val="28"/>
          <w:szCs w:val="28"/>
          <w:lang w:val="uk-UA"/>
        </w:rPr>
        <w:t xml:space="preserve">Обов’язкове формулювання: </w:t>
      </w:r>
      <w:r w:rsidR="00B41981">
        <w:rPr>
          <w:rFonts w:ascii="Times New Roman" w:hAnsi="Times New Roman" w:cs="Times New Roman"/>
          <w:sz w:val="28"/>
          <w:szCs w:val="28"/>
          <w:lang w:val="uk-UA"/>
        </w:rPr>
        <w:t xml:space="preserve">Кваліфікаційна робота </w:t>
      </w:r>
      <w:r w:rsidRPr="002233E0">
        <w:rPr>
          <w:rFonts w:ascii="Times New Roman" w:hAnsi="Times New Roman" w:cs="Times New Roman"/>
          <w:sz w:val="28"/>
          <w:szCs w:val="28"/>
          <w:lang w:val="uk-UA"/>
        </w:rPr>
        <w:t xml:space="preserve"> </w:t>
      </w:r>
      <w:proofErr w:type="spellStart"/>
      <w:r w:rsidRPr="002233E0">
        <w:rPr>
          <w:rFonts w:ascii="Times New Roman" w:hAnsi="Times New Roman" w:cs="Times New Roman"/>
          <w:sz w:val="28"/>
          <w:szCs w:val="28"/>
          <w:lang w:val="uk-UA"/>
        </w:rPr>
        <w:t>Онуфрійчук</w:t>
      </w:r>
      <w:proofErr w:type="spellEnd"/>
      <w:r w:rsidRPr="002233E0">
        <w:rPr>
          <w:rFonts w:ascii="Times New Roman" w:hAnsi="Times New Roman" w:cs="Times New Roman"/>
          <w:sz w:val="28"/>
          <w:szCs w:val="28"/>
          <w:lang w:val="uk-UA"/>
        </w:rPr>
        <w:t xml:space="preserve"> Катерини Юріївни «Інституційний аспект антикорупційної реформи як складова публічної політики в сучасній Україні» відповідає вимогам, які висуваються до кваліфікаційних робіт, і може бути рекомендована до захисту).</w:t>
      </w:r>
    </w:p>
    <w:p w14:paraId="4BA75C30" w14:textId="77777777" w:rsidR="002233E0" w:rsidRPr="002233E0" w:rsidRDefault="002233E0" w:rsidP="00A11F2A">
      <w:pPr>
        <w:pStyle w:val="a7"/>
        <w:spacing w:line="360" w:lineRule="auto"/>
        <w:rPr>
          <w:rFonts w:ascii="Times New Roman" w:hAnsi="Times New Roman" w:cs="Times New Roman"/>
          <w:sz w:val="28"/>
          <w:szCs w:val="28"/>
          <w:lang w:val="uk-UA"/>
        </w:rPr>
      </w:pPr>
    </w:p>
    <w:p w14:paraId="6E888AFB" w14:textId="77777777" w:rsidR="002233E0" w:rsidRPr="002233E0" w:rsidRDefault="002233E0" w:rsidP="00A11F2A">
      <w:pPr>
        <w:pStyle w:val="a7"/>
        <w:spacing w:line="360" w:lineRule="auto"/>
        <w:rPr>
          <w:rFonts w:ascii="Times New Roman" w:hAnsi="Times New Roman" w:cs="Times New Roman"/>
          <w:sz w:val="28"/>
          <w:szCs w:val="28"/>
          <w:lang w:val="uk-UA"/>
        </w:rPr>
      </w:pPr>
    </w:p>
    <w:p w14:paraId="0748AE75" w14:textId="77777777" w:rsidR="002233E0" w:rsidRPr="002233E0" w:rsidRDefault="002233E0" w:rsidP="00A11F2A">
      <w:pPr>
        <w:pStyle w:val="a7"/>
        <w:spacing w:line="360" w:lineRule="auto"/>
        <w:ind w:left="826" w:hanging="117"/>
        <w:rPr>
          <w:rFonts w:ascii="Times New Roman" w:hAnsi="Times New Roman" w:cs="Times New Roman"/>
          <w:sz w:val="28"/>
          <w:szCs w:val="28"/>
          <w:lang w:val="uk-UA"/>
        </w:rPr>
      </w:pPr>
      <w:r w:rsidRPr="002233E0">
        <w:rPr>
          <w:rFonts w:ascii="Times New Roman" w:hAnsi="Times New Roman" w:cs="Times New Roman"/>
          <w:sz w:val="28"/>
          <w:szCs w:val="28"/>
          <w:lang w:val="uk-UA"/>
        </w:rPr>
        <w:t>Науковий керівник:</w:t>
      </w:r>
    </w:p>
    <w:p w14:paraId="0A5967F1" w14:textId="77777777" w:rsidR="002233E0" w:rsidRPr="002233E0" w:rsidRDefault="002233E0" w:rsidP="00A11F2A">
      <w:pPr>
        <w:pStyle w:val="a7"/>
        <w:spacing w:line="360" w:lineRule="auto"/>
        <w:ind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к. політ. н., доцент, доцент кафедри </w:t>
      </w:r>
    </w:p>
    <w:p w14:paraId="22F54D30" w14:textId="77777777" w:rsidR="002233E0" w:rsidRPr="002233E0" w:rsidRDefault="002233E0" w:rsidP="00A11F2A">
      <w:pPr>
        <w:pStyle w:val="a7"/>
        <w:spacing w:line="360" w:lineRule="auto"/>
        <w:ind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політології та державного управління                                   І.І. Петренко </w:t>
      </w:r>
    </w:p>
    <w:p w14:paraId="66E79254" w14:textId="5621B27E" w:rsidR="002233E0" w:rsidRPr="002233E0" w:rsidRDefault="002233E0" w:rsidP="00A11F2A">
      <w:pPr>
        <w:pStyle w:val="a7"/>
        <w:spacing w:line="360" w:lineRule="auto"/>
        <w:rPr>
          <w:rFonts w:ascii="Times New Roman" w:hAnsi="Times New Roman" w:cs="Times New Roman"/>
          <w:sz w:val="28"/>
          <w:szCs w:val="28"/>
          <w:lang w:val="uk-UA"/>
        </w:rPr>
      </w:pPr>
    </w:p>
    <w:p w14:paraId="29B58510" w14:textId="6BA2D1E1" w:rsidR="002233E0" w:rsidRPr="00155223" w:rsidRDefault="002233E0" w:rsidP="00155223">
      <w:pPr>
        <w:pStyle w:val="a7"/>
        <w:spacing w:line="360" w:lineRule="auto"/>
        <w:rPr>
          <w:rFonts w:ascii="Times New Roman" w:hAnsi="Times New Roman" w:cs="Times New Roman"/>
          <w:i/>
          <w:iCs/>
          <w:sz w:val="28"/>
          <w:szCs w:val="28"/>
          <w:lang w:val="uk-UA"/>
        </w:rPr>
      </w:pPr>
      <w:r w:rsidRPr="002233E0">
        <w:rPr>
          <w:rFonts w:ascii="Times New Roman" w:hAnsi="Times New Roman" w:cs="Times New Roman"/>
          <w:i/>
          <w:iCs/>
          <w:sz w:val="28"/>
          <w:szCs w:val="28"/>
          <w:lang w:val="uk-UA"/>
        </w:rPr>
        <w:t xml:space="preserve">           Підпис наукового керівника скріплюється печаткою факультету</w:t>
      </w:r>
    </w:p>
    <w:p w14:paraId="78DB1351" w14:textId="149407A8" w:rsidR="00262229" w:rsidRDefault="00262229" w:rsidP="00A11F2A">
      <w:pPr>
        <w:pStyle w:val="a7"/>
        <w:spacing w:line="360" w:lineRule="auto"/>
        <w:ind w:left="104"/>
        <w:jc w:val="right"/>
        <w:rPr>
          <w:rFonts w:ascii="Times New Roman" w:hAnsi="Times New Roman" w:cs="Times New Roman"/>
          <w:b/>
          <w:bCs/>
          <w:sz w:val="28"/>
          <w:szCs w:val="28"/>
          <w:lang w:val="uk-UA"/>
        </w:rPr>
      </w:pPr>
    </w:p>
    <w:p w14:paraId="0B4668F3" w14:textId="77777777" w:rsidR="00262229" w:rsidRDefault="00262229" w:rsidP="00A11F2A">
      <w:pPr>
        <w:pStyle w:val="a7"/>
        <w:spacing w:line="360" w:lineRule="auto"/>
        <w:ind w:left="104"/>
        <w:jc w:val="right"/>
        <w:rPr>
          <w:rFonts w:ascii="Times New Roman" w:hAnsi="Times New Roman" w:cs="Times New Roman"/>
          <w:b/>
          <w:bCs/>
          <w:sz w:val="28"/>
          <w:szCs w:val="28"/>
          <w:lang w:val="uk-UA"/>
        </w:rPr>
      </w:pPr>
    </w:p>
    <w:p w14:paraId="33BE7860" w14:textId="735E0462" w:rsidR="002233E0" w:rsidRPr="002233E0" w:rsidRDefault="002233E0" w:rsidP="00A11F2A">
      <w:pPr>
        <w:pStyle w:val="a7"/>
        <w:spacing w:line="360" w:lineRule="auto"/>
        <w:ind w:left="104"/>
        <w:jc w:val="right"/>
        <w:rPr>
          <w:rFonts w:ascii="Times New Roman" w:hAnsi="Times New Roman" w:cs="Times New Roman"/>
          <w:b/>
          <w:bCs/>
          <w:sz w:val="28"/>
          <w:szCs w:val="28"/>
          <w:lang w:val="uk-UA"/>
        </w:rPr>
      </w:pPr>
      <w:r w:rsidRPr="002233E0">
        <w:rPr>
          <w:rFonts w:ascii="Times New Roman" w:hAnsi="Times New Roman" w:cs="Times New Roman"/>
          <w:b/>
          <w:bCs/>
          <w:sz w:val="28"/>
          <w:szCs w:val="28"/>
          <w:lang w:val="uk-UA"/>
        </w:rPr>
        <w:lastRenderedPageBreak/>
        <w:t>Додаток И</w:t>
      </w:r>
    </w:p>
    <w:p w14:paraId="2D1CD23E" w14:textId="77777777" w:rsidR="002233E0" w:rsidRPr="00400F81" w:rsidRDefault="002233E0" w:rsidP="00A11F2A">
      <w:pPr>
        <w:pStyle w:val="a7"/>
        <w:spacing w:line="360" w:lineRule="auto"/>
        <w:ind w:left="104"/>
        <w:jc w:val="center"/>
        <w:rPr>
          <w:rFonts w:ascii="Times New Roman" w:hAnsi="Times New Roman" w:cs="Times New Roman"/>
          <w:b/>
          <w:bCs/>
          <w:iCs/>
          <w:sz w:val="28"/>
          <w:szCs w:val="28"/>
          <w:lang w:val="uk-UA"/>
        </w:rPr>
      </w:pPr>
      <w:r w:rsidRPr="00400F81">
        <w:rPr>
          <w:rFonts w:ascii="Times New Roman" w:hAnsi="Times New Roman" w:cs="Times New Roman"/>
          <w:b/>
          <w:bCs/>
          <w:iCs/>
          <w:sz w:val="28"/>
          <w:szCs w:val="28"/>
          <w:lang w:val="uk-UA"/>
        </w:rPr>
        <w:t>Зразок оформлення зовнішньої та внутрішньої рецензій</w:t>
      </w:r>
    </w:p>
    <w:p w14:paraId="45BA666C" w14:textId="77777777" w:rsidR="002233E0" w:rsidRPr="00001519" w:rsidRDefault="002233E0" w:rsidP="00155223">
      <w:pPr>
        <w:spacing w:after="0" w:line="240" w:lineRule="auto"/>
        <w:jc w:val="center"/>
        <w:rPr>
          <w:rFonts w:ascii="Times New Roman" w:hAnsi="Times New Roman" w:cs="Times New Roman"/>
          <w:sz w:val="28"/>
          <w:szCs w:val="28"/>
          <w:lang w:val="uk-UA"/>
        </w:rPr>
      </w:pPr>
      <w:bookmarkStart w:id="7" w:name="_Hlk8747088"/>
      <w:r w:rsidRPr="002233E0">
        <w:rPr>
          <w:rFonts w:ascii="Times New Roman" w:hAnsi="Times New Roman" w:cs="Times New Roman"/>
          <w:sz w:val="28"/>
          <w:szCs w:val="28"/>
          <w:lang w:val="uk-UA"/>
        </w:rPr>
        <w:t>Рецензія</w:t>
      </w:r>
      <w:bookmarkEnd w:id="7"/>
    </w:p>
    <w:p w14:paraId="1AF8052B" w14:textId="101F1234" w:rsidR="002233E0" w:rsidRPr="002233E0" w:rsidRDefault="002233E0" w:rsidP="00155223">
      <w:pPr>
        <w:spacing w:after="0" w:line="240" w:lineRule="auto"/>
        <w:jc w:val="center"/>
        <w:rPr>
          <w:rFonts w:ascii="Times New Roman" w:hAnsi="Times New Roman" w:cs="Times New Roman"/>
          <w:bCs/>
          <w:sz w:val="28"/>
          <w:szCs w:val="28"/>
          <w:lang w:val="uk-UA"/>
        </w:rPr>
      </w:pPr>
      <w:r w:rsidRPr="002233E0">
        <w:rPr>
          <w:rFonts w:ascii="Times New Roman" w:hAnsi="Times New Roman" w:cs="Times New Roman"/>
          <w:sz w:val="28"/>
          <w:szCs w:val="28"/>
          <w:lang w:val="uk-UA"/>
        </w:rPr>
        <w:t xml:space="preserve">на </w:t>
      </w:r>
      <w:r w:rsidR="005B2779">
        <w:rPr>
          <w:rFonts w:ascii="Times New Roman" w:hAnsi="Times New Roman" w:cs="Times New Roman"/>
          <w:sz w:val="28"/>
          <w:szCs w:val="28"/>
          <w:lang w:val="uk-UA"/>
        </w:rPr>
        <w:t>кваліфікаційну роботу</w:t>
      </w:r>
      <w:r w:rsidRPr="002233E0">
        <w:rPr>
          <w:rFonts w:ascii="Times New Roman" w:hAnsi="Times New Roman" w:cs="Times New Roman"/>
          <w:sz w:val="28"/>
          <w:szCs w:val="28"/>
          <w:lang w:val="uk-UA"/>
        </w:rPr>
        <w:t xml:space="preserve"> </w:t>
      </w:r>
      <w:r w:rsidRPr="002233E0">
        <w:rPr>
          <w:rFonts w:ascii="Times New Roman" w:hAnsi="Times New Roman" w:cs="Times New Roman"/>
          <w:bCs/>
          <w:sz w:val="28"/>
          <w:szCs w:val="28"/>
          <w:lang w:val="uk-UA"/>
        </w:rPr>
        <w:t xml:space="preserve">здобувача вищої освіти </w:t>
      </w:r>
      <w:proofErr w:type="spellStart"/>
      <w:r w:rsidRPr="002233E0">
        <w:rPr>
          <w:rFonts w:ascii="Times New Roman" w:hAnsi="Times New Roman" w:cs="Times New Roman"/>
          <w:bCs/>
          <w:sz w:val="28"/>
          <w:szCs w:val="28"/>
          <w:lang w:val="uk-UA"/>
        </w:rPr>
        <w:t>ДонНУ</w:t>
      </w:r>
      <w:proofErr w:type="spellEnd"/>
      <w:r w:rsidRPr="002233E0">
        <w:rPr>
          <w:rFonts w:ascii="Times New Roman" w:hAnsi="Times New Roman" w:cs="Times New Roman"/>
          <w:bCs/>
          <w:sz w:val="28"/>
          <w:szCs w:val="28"/>
          <w:lang w:val="uk-UA"/>
        </w:rPr>
        <w:t xml:space="preserve"> імені Василя Стуса </w:t>
      </w:r>
    </w:p>
    <w:p w14:paraId="37EB047C" w14:textId="4D46A312" w:rsidR="002233E0" w:rsidRDefault="00400F81" w:rsidP="00155223">
      <w:pPr>
        <w:spacing w:after="0" w:line="240" w:lineRule="auto"/>
        <w:jc w:val="center"/>
        <w:rPr>
          <w:rFonts w:ascii="Times New Roman" w:hAnsi="Times New Roman" w:cs="Times New Roman"/>
          <w:b/>
          <w:sz w:val="28"/>
          <w:szCs w:val="28"/>
          <w:lang w:val="uk-UA"/>
        </w:rPr>
      </w:pPr>
      <w:r>
        <w:rPr>
          <w:rFonts w:ascii="Times New Roman" w:hAnsi="Times New Roman" w:cs="Times New Roman"/>
          <w:bCs/>
          <w:sz w:val="28"/>
          <w:szCs w:val="28"/>
          <w:lang w:val="uk-UA"/>
        </w:rPr>
        <w:t>за спеціальністю 281 «Публічне управління та адміністрування</w:t>
      </w:r>
      <w:r w:rsidR="002233E0" w:rsidRPr="002233E0">
        <w:rPr>
          <w:rFonts w:ascii="Times New Roman" w:hAnsi="Times New Roman" w:cs="Times New Roman"/>
          <w:bCs/>
          <w:sz w:val="28"/>
          <w:szCs w:val="28"/>
          <w:lang w:val="uk-UA"/>
        </w:rPr>
        <w:t xml:space="preserve">» </w:t>
      </w:r>
      <w:proofErr w:type="spellStart"/>
      <w:r w:rsidR="002233E0" w:rsidRPr="002233E0">
        <w:rPr>
          <w:rFonts w:ascii="Times New Roman" w:hAnsi="Times New Roman" w:cs="Times New Roman"/>
          <w:b/>
          <w:sz w:val="28"/>
          <w:szCs w:val="28"/>
          <w:lang w:val="uk-UA"/>
        </w:rPr>
        <w:t>Онуфрійчук</w:t>
      </w:r>
      <w:proofErr w:type="spellEnd"/>
      <w:r w:rsidR="002233E0" w:rsidRPr="002233E0">
        <w:rPr>
          <w:rFonts w:ascii="Times New Roman" w:hAnsi="Times New Roman" w:cs="Times New Roman"/>
          <w:b/>
          <w:sz w:val="28"/>
          <w:szCs w:val="28"/>
          <w:lang w:val="uk-UA"/>
        </w:rPr>
        <w:t xml:space="preserve"> Катерини Юріївни</w:t>
      </w:r>
      <w:r w:rsidR="002233E0" w:rsidRPr="002233E0">
        <w:rPr>
          <w:rFonts w:ascii="Times New Roman" w:hAnsi="Times New Roman" w:cs="Times New Roman"/>
          <w:sz w:val="28"/>
          <w:szCs w:val="28"/>
          <w:lang w:val="uk-UA"/>
        </w:rPr>
        <w:t xml:space="preserve"> </w:t>
      </w:r>
      <w:r w:rsidR="002233E0" w:rsidRPr="002233E0">
        <w:rPr>
          <w:rFonts w:ascii="Times New Roman" w:hAnsi="Times New Roman" w:cs="Times New Roman"/>
          <w:b/>
          <w:sz w:val="28"/>
          <w:szCs w:val="28"/>
          <w:lang w:val="uk-UA"/>
        </w:rPr>
        <w:t>на тему «Інституційний аспект антикорупційної реформи як складова публічної політики в сучасній Україні»</w:t>
      </w:r>
    </w:p>
    <w:p w14:paraId="29EAB5AB" w14:textId="77777777" w:rsidR="00155223" w:rsidRPr="002233E0" w:rsidRDefault="00155223" w:rsidP="00155223">
      <w:pPr>
        <w:spacing w:after="0" w:line="240" w:lineRule="auto"/>
        <w:jc w:val="center"/>
        <w:rPr>
          <w:rFonts w:ascii="Times New Roman" w:hAnsi="Times New Roman" w:cs="Times New Roman"/>
          <w:b/>
          <w:sz w:val="28"/>
          <w:szCs w:val="28"/>
          <w:lang w:val="uk-UA"/>
        </w:rPr>
      </w:pPr>
    </w:p>
    <w:p w14:paraId="4E17D5EC" w14:textId="77777777" w:rsidR="002233E0" w:rsidRPr="002233E0" w:rsidRDefault="002233E0" w:rsidP="00262229">
      <w:pPr>
        <w:pStyle w:val="a7"/>
        <w:spacing w:line="240" w:lineRule="auto"/>
        <w:ind w:firstLine="709"/>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Рецензія має містити такі елементи:</w:t>
      </w:r>
    </w:p>
    <w:p w14:paraId="0376A684" w14:textId="2D12E216" w:rsidR="002233E0" w:rsidRPr="002233E0" w:rsidRDefault="002233E0" w:rsidP="00262229">
      <w:pPr>
        <w:pStyle w:val="a5"/>
        <w:widowControl w:val="0"/>
        <w:numPr>
          <w:ilvl w:val="0"/>
          <w:numId w:val="13"/>
        </w:numPr>
        <w:tabs>
          <w:tab w:val="left" w:pos="1048"/>
        </w:tabs>
        <w:spacing w:after="0" w:line="240" w:lineRule="auto"/>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висновки про актуальність теми і практичну значущість </w:t>
      </w:r>
      <w:r w:rsidR="009432B0">
        <w:rPr>
          <w:rFonts w:ascii="Times New Roman" w:hAnsi="Times New Roman" w:cs="Times New Roman"/>
          <w:sz w:val="28"/>
          <w:szCs w:val="28"/>
          <w:lang w:val="uk-UA"/>
        </w:rPr>
        <w:t>кваліфікаційної роботи</w:t>
      </w:r>
      <w:r w:rsidRPr="002233E0">
        <w:rPr>
          <w:rFonts w:ascii="Times New Roman" w:hAnsi="Times New Roman" w:cs="Times New Roman"/>
          <w:sz w:val="28"/>
          <w:szCs w:val="28"/>
          <w:lang w:val="uk-UA"/>
        </w:rPr>
        <w:t>;</w:t>
      </w:r>
    </w:p>
    <w:p w14:paraId="79DEB904" w14:textId="77777777" w:rsidR="002233E0" w:rsidRPr="002233E0" w:rsidRDefault="002233E0" w:rsidP="00262229">
      <w:pPr>
        <w:pStyle w:val="a5"/>
        <w:widowControl w:val="0"/>
        <w:numPr>
          <w:ilvl w:val="0"/>
          <w:numId w:val="13"/>
        </w:numPr>
        <w:tabs>
          <w:tab w:val="left" w:pos="1198"/>
          <w:tab w:val="left" w:pos="1199"/>
          <w:tab w:val="left" w:pos="3071"/>
          <w:tab w:val="left" w:pos="4098"/>
          <w:tab w:val="left" w:pos="5211"/>
          <w:tab w:val="left" w:pos="5640"/>
          <w:tab w:val="left" w:pos="7228"/>
          <w:tab w:val="left" w:pos="8396"/>
        </w:tabs>
        <w:spacing w:after="0" w:line="240" w:lineRule="auto"/>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відповідність змісту роботи її завданням, ступінь </w:t>
      </w:r>
      <w:r w:rsidRPr="002233E0">
        <w:rPr>
          <w:rFonts w:ascii="Times New Roman" w:hAnsi="Times New Roman" w:cs="Times New Roman"/>
          <w:spacing w:val="-1"/>
          <w:sz w:val="28"/>
          <w:szCs w:val="28"/>
          <w:lang w:val="uk-UA"/>
        </w:rPr>
        <w:t xml:space="preserve">досягнення </w:t>
      </w:r>
      <w:r w:rsidRPr="002233E0">
        <w:rPr>
          <w:rFonts w:ascii="Times New Roman" w:hAnsi="Times New Roman" w:cs="Times New Roman"/>
          <w:sz w:val="28"/>
          <w:szCs w:val="28"/>
          <w:lang w:val="uk-UA"/>
        </w:rPr>
        <w:t>поставленої</w:t>
      </w:r>
      <w:r w:rsidRPr="002233E0">
        <w:rPr>
          <w:rFonts w:ascii="Times New Roman" w:hAnsi="Times New Roman" w:cs="Times New Roman"/>
          <w:spacing w:val="-6"/>
          <w:sz w:val="28"/>
          <w:szCs w:val="28"/>
          <w:lang w:val="uk-UA"/>
        </w:rPr>
        <w:t xml:space="preserve"> </w:t>
      </w:r>
      <w:r w:rsidRPr="002233E0">
        <w:rPr>
          <w:rFonts w:ascii="Times New Roman" w:hAnsi="Times New Roman" w:cs="Times New Roman"/>
          <w:sz w:val="28"/>
          <w:szCs w:val="28"/>
          <w:lang w:val="uk-UA"/>
        </w:rPr>
        <w:t>мети;</w:t>
      </w:r>
    </w:p>
    <w:p w14:paraId="706CCEF4" w14:textId="77777777" w:rsidR="002233E0" w:rsidRPr="002233E0" w:rsidRDefault="002233E0" w:rsidP="00262229">
      <w:pPr>
        <w:pStyle w:val="a5"/>
        <w:widowControl w:val="0"/>
        <w:numPr>
          <w:ilvl w:val="0"/>
          <w:numId w:val="13"/>
        </w:numPr>
        <w:tabs>
          <w:tab w:val="left" w:pos="1007"/>
        </w:tabs>
        <w:spacing w:after="0" w:line="240" w:lineRule="auto"/>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висновки щодо використання в роботі необхідних методів дослідження, оцінку його глибині та якості;</w:t>
      </w:r>
    </w:p>
    <w:p w14:paraId="194C5443" w14:textId="77777777" w:rsidR="002233E0" w:rsidRPr="002233E0" w:rsidRDefault="002233E0" w:rsidP="00262229">
      <w:pPr>
        <w:pStyle w:val="a5"/>
        <w:widowControl w:val="0"/>
        <w:numPr>
          <w:ilvl w:val="0"/>
          <w:numId w:val="13"/>
        </w:numPr>
        <w:tabs>
          <w:tab w:val="left" w:pos="1328"/>
          <w:tab w:val="left" w:pos="1329"/>
          <w:tab w:val="left" w:pos="2529"/>
          <w:tab w:val="left" w:pos="4878"/>
          <w:tab w:val="left" w:pos="6923"/>
          <w:tab w:val="left" w:pos="7966"/>
        </w:tabs>
        <w:spacing w:after="0" w:line="240" w:lineRule="auto"/>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оцінку запропонованих рекомендацій щодо </w:t>
      </w:r>
      <w:r w:rsidRPr="002233E0">
        <w:rPr>
          <w:rFonts w:ascii="Times New Roman" w:hAnsi="Times New Roman" w:cs="Times New Roman"/>
          <w:spacing w:val="-1"/>
          <w:sz w:val="28"/>
          <w:szCs w:val="28"/>
          <w:lang w:val="uk-UA"/>
        </w:rPr>
        <w:t xml:space="preserve">вдосконалення </w:t>
      </w:r>
      <w:r w:rsidRPr="002233E0">
        <w:rPr>
          <w:rFonts w:ascii="Times New Roman" w:hAnsi="Times New Roman" w:cs="Times New Roman"/>
          <w:sz w:val="28"/>
          <w:szCs w:val="28"/>
          <w:lang w:val="uk-UA"/>
        </w:rPr>
        <w:t>функціонування і розвитку об’єкту</w:t>
      </w:r>
      <w:r w:rsidRPr="002233E0">
        <w:rPr>
          <w:rFonts w:ascii="Times New Roman" w:hAnsi="Times New Roman" w:cs="Times New Roman"/>
          <w:spacing w:val="-13"/>
          <w:sz w:val="28"/>
          <w:szCs w:val="28"/>
          <w:lang w:val="uk-UA"/>
        </w:rPr>
        <w:t xml:space="preserve"> </w:t>
      </w:r>
      <w:r w:rsidRPr="002233E0">
        <w:rPr>
          <w:rFonts w:ascii="Times New Roman" w:hAnsi="Times New Roman" w:cs="Times New Roman"/>
          <w:sz w:val="28"/>
          <w:szCs w:val="28"/>
          <w:lang w:val="uk-UA"/>
        </w:rPr>
        <w:t>дослідження;</w:t>
      </w:r>
    </w:p>
    <w:p w14:paraId="20495E4A" w14:textId="47B16600" w:rsidR="002233E0" w:rsidRPr="002233E0" w:rsidRDefault="002233E0" w:rsidP="00262229">
      <w:pPr>
        <w:pStyle w:val="a5"/>
        <w:widowControl w:val="0"/>
        <w:numPr>
          <w:ilvl w:val="0"/>
          <w:numId w:val="13"/>
        </w:numPr>
        <w:tabs>
          <w:tab w:val="left" w:pos="1010"/>
        </w:tabs>
        <w:spacing w:after="0" w:line="240" w:lineRule="auto"/>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оцінку загальних вражень від </w:t>
      </w:r>
      <w:r w:rsidR="009432B0">
        <w:rPr>
          <w:rFonts w:ascii="Times New Roman" w:hAnsi="Times New Roman" w:cs="Times New Roman"/>
          <w:sz w:val="28"/>
          <w:szCs w:val="28"/>
          <w:lang w:val="uk-UA"/>
        </w:rPr>
        <w:t>кваліфікаційної роботи</w:t>
      </w:r>
      <w:r w:rsidRPr="002233E0">
        <w:rPr>
          <w:rFonts w:ascii="Times New Roman" w:hAnsi="Times New Roman" w:cs="Times New Roman"/>
          <w:sz w:val="28"/>
          <w:szCs w:val="28"/>
          <w:lang w:val="uk-UA"/>
        </w:rPr>
        <w:t xml:space="preserve"> (оформлення, стиль, грамотність викладення</w:t>
      </w:r>
      <w:r w:rsidRPr="002233E0">
        <w:rPr>
          <w:rFonts w:ascii="Times New Roman" w:hAnsi="Times New Roman" w:cs="Times New Roman"/>
          <w:spacing w:val="-10"/>
          <w:sz w:val="28"/>
          <w:szCs w:val="28"/>
          <w:lang w:val="uk-UA"/>
        </w:rPr>
        <w:t xml:space="preserve"> </w:t>
      </w:r>
      <w:r w:rsidRPr="002233E0">
        <w:rPr>
          <w:rFonts w:ascii="Times New Roman" w:hAnsi="Times New Roman" w:cs="Times New Roman"/>
          <w:sz w:val="28"/>
          <w:szCs w:val="28"/>
          <w:lang w:val="uk-UA"/>
        </w:rPr>
        <w:t>тощо);</w:t>
      </w:r>
    </w:p>
    <w:p w14:paraId="39B30F74" w14:textId="77777777" w:rsidR="002233E0" w:rsidRPr="002233E0" w:rsidRDefault="002233E0" w:rsidP="00262229">
      <w:pPr>
        <w:pStyle w:val="a5"/>
        <w:widowControl w:val="0"/>
        <w:numPr>
          <w:ilvl w:val="0"/>
          <w:numId w:val="13"/>
        </w:numPr>
        <w:tabs>
          <w:tab w:val="left" w:pos="990"/>
        </w:tabs>
        <w:spacing w:after="0" w:line="240" w:lineRule="auto"/>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недоліки в роботі, зауваження;</w:t>
      </w:r>
    </w:p>
    <w:p w14:paraId="2564B56D" w14:textId="333D796F" w:rsidR="002233E0" w:rsidRPr="002233E0" w:rsidRDefault="002233E0" w:rsidP="00262229">
      <w:pPr>
        <w:pStyle w:val="a5"/>
        <w:widowControl w:val="0"/>
        <w:numPr>
          <w:ilvl w:val="0"/>
          <w:numId w:val="13"/>
        </w:numPr>
        <w:tabs>
          <w:tab w:val="left" w:pos="1041"/>
        </w:tabs>
        <w:spacing w:after="0" w:line="240" w:lineRule="auto"/>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висновок рецензента про відповідність </w:t>
      </w:r>
      <w:r w:rsidR="009432B0">
        <w:rPr>
          <w:rFonts w:ascii="Times New Roman" w:hAnsi="Times New Roman" w:cs="Times New Roman"/>
          <w:sz w:val="28"/>
          <w:szCs w:val="28"/>
          <w:lang w:val="uk-UA"/>
        </w:rPr>
        <w:t>кваліфікаційної роботи</w:t>
      </w:r>
      <w:r w:rsidRPr="002233E0">
        <w:rPr>
          <w:rFonts w:ascii="Times New Roman" w:hAnsi="Times New Roman" w:cs="Times New Roman"/>
          <w:sz w:val="28"/>
          <w:szCs w:val="28"/>
          <w:lang w:val="uk-UA"/>
        </w:rPr>
        <w:t xml:space="preserve"> кваліфікаційним вимогам і рекомендація оцінки роботи за чотирибальною </w:t>
      </w:r>
      <w:r w:rsidRPr="002233E0">
        <w:rPr>
          <w:rFonts w:ascii="Times New Roman" w:hAnsi="Times New Roman" w:cs="Times New Roman"/>
          <w:spacing w:val="48"/>
          <w:sz w:val="28"/>
          <w:szCs w:val="28"/>
          <w:lang w:val="uk-UA"/>
        </w:rPr>
        <w:t xml:space="preserve"> </w:t>
      </w:r>
      <w:r w:rsidRPr="002233E0">
        <w:rPr>
          <w:rFonts w:ascii="Times New Roman" w:hAnsi="Times New Roman" w:cs="Times New Roman"/>
          <w:sz w:val="28"/>
          <w:szCs w:val="28"/>
          <w:lang w:val="uk-UA"/>
        </w:rPr>
        <w:t>шкалою: «відмінно», «добре», «задовільно», «незадовільно».</w:t>
      </w:r>
    </w:p>
    <w:p w14:paraId="186805E6" w14:textId="77777777" w:rsidR="00262229" w:rsidRDefault="00262229" w:rsidP="00262229">
      <w:pPr>
        <w:pStyle w:val="a7"/>
        <w:tabs>
          <w:tab w:val="left" w:pos="709"/>
        </w:tabs>
        <w:spacing w:line="360" w:lineRule="auto"/>
        <w:ind w:firstLine="709"/>
        <w:jc w:val="center"/>
        <w:rPr>
          <w:rFonts w:ascii="Times New Roman" w:hAnsi="Times New Roman" w:cs="Times New Roman"/>
          <w:b/>
          <w:bCs/>
          <w:i/>
          <w:iCs/>
          <w:sz w:val="28"/>
          <w:szCs w:val="28"/>
          <w:lang w:val="uk-UA"/>
        </w:rPr>
      </w:pPr>
    </w:p>
    <w:p w14:paraId="2390D9BC" w14:textId="0038A6EA" w:rsidR="002233E0" w:rsidRPr="002233E0" w:rsidRDefault="002233E0" w:rsidP="00262229">
      <w:pPr>
        <w:pStyle w:val="a7"/>
        <w:tabs>
          <w:tab w:val="left" w:pos="709"/>
        </w:tabs>
        <w:spacing w:line="360" w:lineRule="auto"/>
        <w:ind w:firstLine="709"/>
        <w:jc w:val="center"/>
        <w:rPr>
          <w:rFonts w:ascii="Times New Roman" w:hAnsi="Times New Roman" w:cs="Times New Roman"/>
          <w:b/>
          <w:bCs/>
          <w:i/>
          <w:iCs/>
          <w:sz w:val="28"/>
          <w:szCs w:val="28"/>
          <w:lang w:val="uk-UA"/>
        </w:rPr>
      </w:pPr>
      <w:r w:rsidRPr="002233E0">
        <w:rPr>
          <w:rFonts w:ascii="Times New Roman" w:hAnsi="Times New Roman" w:cs="Times New Roman"/>
          <w:b/>
          <w:bCs/>
          <w:i/>
          <w:iCs/>
          <w:sz w:val="28"/>
          <w:szCs w:val="28"/>
          <w:lang w:val="uk-UA"/>
        </w:rPr>
        <w:t>Обов’язкове формулювання  наприкінці рецензії:</w:t>
      </w:r>
    </w:p>
    <w:p w14:paraId="06FDD18D" w14:textId="2780B663" w:rsidR="002233E0" w:rsidRPr="002233E0" w:rsidRDefault="00B41981" w:rsidP="00A11F2A">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Кваліфікаційна робота </w:t>
      </w:r>
      <w:r w:rsidR="002233E0" w:rsidRPr="002233E0">
        <w:rPr>
          <w:rFonts w:ascii="Times New Roman" w:hAnsi="Times New Roman" w:cs="Times New Roman"/>
          <w:sz w:val="28"/>
          <w:szCs w:val="28"/>
          <w:lang w:val="uk-UA"/>
        </w:rPr>
        <w:t xml:space="preserve"> </w:t>
      </w:r>
      <w:proofErr w:type="spellStart"/>
      <w:r w:rsidR="002233E0" w:rsidRPr="002233E0">
        <w:rPr>
          <w:rFonts w:ascii="Times New Roman" w:hAnsi="Times New Roman" w:cs="Times New Roman"/>
          <w:sz w:val="28"/>
          <w:szCs w:val="28"/>
          <w:lang w:val="uk-UA"/>
        </w:rPr>
        <w:t>Онуфрійчук</w:t>
      </w:r>
      <w:proofErr w:type="spellEnd"/>
      <w:r w:rsidR="002233E0" w:rsidRPr="002233E0">
        <w:rPr>
          <w:rFonts w:ascii="Times New Roman" w:hAnsi="Times New Roman" w:cs="Times New Roman"/>
          <w:sz w:val="28"/>
          <w:szCs w:val="28"/>
          <w:lang w:val="uk-UA"/>
        </w:rPr>
        <w:t xml:space="preserve"> Катерини Юріївни «Інституційний аспект антикорупційної реформи як складова публічної політики в сучасній Україні» відповідає вимогам, які висуваються до кваліфікаційних робіт, і може бути рекомендована до захисту. </w:t>
      </w:r>
      <w:r>
        <w:rPr>
          <w:rFonts w:ascii="Times New Roman" w:hAnsi="Times New Roman" w:cs="Times New Roman"/>
          <w:sz w:val="28"/>
          <w:szCs w:val="28"/>
          <w:lang w:val="uk-UA"/>
        </w:rPr>
        <w:t xml:space="preserve">Кваліфікаційна робота </w:t>
      </w:r>
      <w:r w:rsidR="002233E0" w:rsidRPr="002233E0">
        <w:rPr>
          <w:rFonts w:ascii="Times New Roman" w:hAnsi="Times New Roman" w:cs="Times New Roman"/>
          <w:sz w:val="28"/>
          <w:szCs w:val="28"/>
          <w:lang w:val="uk-UA"/>
        </w:rPr>
        <w:t xml:space="preserve"> заслуговує оцінки «відмінно», а її автор – присудження ступеня вищої освіти</w:t>
      </w:r>
      <w:r w:rsidR="002233E0" w:rsidRPr="002233E0">
        <w:rPr>
          <w:rFonts w:ascii="Times New Roman" w:hAnsi="Times New Roman" w:cs="Times New Roman"/>
          <w:spacing w:val="-15"/>
          <w:sz w:val="28"/>
          <w:szCs w:val="28"/>
          <w:lang w:val="uk-UA"/>
        </w:rPr>
        <w:t xml:space="preserve"> </w:t>
      </w:r>
      <w:r w:rsidR="002233E0" w:rsidRPr="002233E0">
        <w:rPr>
          <w:rFonts w:ascii="Times New Roman" w:hAnsi="Times New Roman" w:cs="Times New Roman"/>
          <w:sz w:val="28"/>
          <w:szCs w:val="28"/>
          <w:lang w:val="uk-UA"/>
        </w:rPr>
        <w:t>«Магістр».</w:t>
      </w:r>
    </w:p>
    <w:p w14:paraId="4307FFEB" w14:textId="77777777" w:rsidR="006F5F39" w:rsidRDefault="006F5F39" w:rsidP="00155223">
      <w:pPr>
        <w:spacing w:after="0" w:line="240" w:lineRule="auto"/>
        <w:jc w:val="both"/>
        <w:rPr>
          <w:rFonts w:ascii="Times New Roman" w:hAnsi="Times New Roman" w:cs="Times New Roman"/>
          <w:sz w:val="28"/>
          <w:szCs w:val="28"/>
          <w:lang w:val="uk-UA"/>
        </w:rPr>
      </w:pPr>
    </w:p>
    <w:p w14:paraId="0F97C5F3" w14:textId="2B53A5AF" w:rsidR="00262229" w:rsidRDefault="002233E0" w:rsidP="00155223">
      <w:pPr>
        <w:spacing w:after="0" w:line="240" w:lineRule="auto"/>
        <w:jc w:val="both"/>
        <w:rPr>
          <w:rFonts w:ascii="Times New Roman" w:hAnsi="Times New Roman" w:cs="Times New Roman"/>
          <w:sz w:val="28"/>
          <w:szCs w:val="28"/>
          <w:lang w:val="uk-UA"/>
        </w:rPr>
      </w:pPr>
      <w:r w:rsidRPr="002233E0">
        <w:rPr>
          <w:rFonts w:ascii="Times New Roman" w:hAnsi="Times New Roman" w:cs="Times New Roman"/>
          <w:sz w:val="28"/>
          <w:szCs w:val="28"/>
          <w:lang w:val="uk-UA"/>
        </w:rPr>
        <w:t xml:space="preserve">Рецензент: </w:t>
      </w:r>
      <w:proofErr w:type="spellStart"/>
      <w:r w:rsidRPr="00155223">
        <w:rPr>
          <w:rFonts w:ascii="Times New Roman" w:hAnsi="Times New Roman" w:cs="Times New Roman"/>
          <w:sz w:val="28"/>
          <w:szCs w:val="28"/>
          <w:lang w:val="uk-UA"/>
        </w:rPr>
        <w:t>д.політ.н</w:t>
      </w:r>
      <w:proofErr w:type="spellEnd"/>
      <w:r w:rsidRPr="00155223">
        <w:rPr>
          <w:rFonts w:ascii="Times New Roman" w:hAnsi="Times New Roman" w:cs="Times New Roman"/>
          <w:sz w:val="28"/>
          <w:szCs w:val="28"/>
          <w:lang w:val="uk-UA"/>
        </w:rPr>
        <w:t xml:space="preserve">., проф. кафедри політології </w:t>
      </w:r>
      <w:r w:rsidR="00262229">
        <w:rPr>
          <w:rFonts w:ascii="Times New Roman" w:hAnsi="Times New Roman" w:cs="Times New Roman"/>
          <w:sz w:val="28"/>
          <w:szCs w:val="28"/>
          <w:lang w:val="uk-UA"/>
        </w:rPr>
        <w:t xml:space="preserve"> </w:t>
      </w:r>
    </w:p>
    <w:p w14:paraId="72077BE8" w14:textId="77777777" w:rsidR="00262229" w:rsidRDefault="002233E0" w:rsidP="00155223">
      <w:pPr>
        <w:spacing w:after="0" w:line="240" w:lineRule="auto"/>
        <w:jc w:val="both"/>
        <w:rPr>
          <w:rFonts w:ascii="Times New Roman" w:hAnsi="Times New Roman" w:cs="Times New Roman"/>
          <w:sz w:val="28"/>
          <w:szCs w:val="28"/>
          <w:lang w:val="uk-UA"/>
        </w:rPr>
      </w:pPr>
      <w:r w:rsidRPr="00155223">
        <w:rPr>
          <w:rFonts w:ascii="Times New Roman" w:hAnsi="Times New Roman" w:cs="Times New Roman"/>
          <w:sz w:val="28"/>
          <w:szCs w:val="28"/>
          <w:lang w:val="uk-UA"/>
        </w:rPr>
        <w:t xml:space="preserve">та національної </w:t>
      </w:r>
      <w:proofErr w:type="spellStart"/>
      <w:r w:rsidRPr="00155223">
        <w:rPr>
          <w:rFonts w:ascii="Times New Roman" w:hAnsi="Times New Roman" w:cs="Times New Roman"/>
          <w:sz w:val="28"/>
          <w:szCs w:val="28"/>
          <w:lang w:val="uk-UA"/>
        </w:rPr>
        <w:t>безпекиНаціонального</w:t>
      </w:r>
      <w:proofErr w:type="spellEnd"/>
      <w:r w:rsidRPr="00155223">
        <w:rPr>
          <w:rFonts w:ascii="Times New Roman" w:hAnsi="Times New Roman" w:cs="Times New Roman"/>
          <w:sz w:val="28"/>
          <w:szCs w:val="28"/>
          <w:lang w:val="uk-UA"/>
        </w:rPr>
        <w:t xml:space="preserve"> </w:t>
      </w:r>
    </w:p>
    <w:p w14:paraId="6806C154" w14:textId="07C47209" w:rsidR="002233E0" w:rsidRPr="008D5633" w:rsidRDefault="002233E0" w:rsidP="00155223">
      <w:pPr>
        <w:spacing w:after="0" w:line="240" w:lineRule="auto"/>
        <w:jc w:val="both"/>
        <w:rPr>
          <w:rFonts w:ascii="Times New Roman" w:hAnsi="Times New Roman" w:cs="Times New Roman"/>
          <w:sz w:val="28"/>
          <w:szCs w:val="28"/>
          <w:lang w:val="uk-UA"/>
        </w:rPr>
      </w:pPr>
      <w:proofErr w:type="spellStart"/>
      <w:r w:rsidRPr="002233E0">
        <w:rPr>
          <w:rFonts w:ascii="Times New Roman" w:hAnsi="Times New Roman" w:cs="Times New Roman"/>
          <w:sz w:val="28"/>
          <w:szCs w:val="28"/>
        </w:rPr>
        <w:t>університету</w:t>
      </w:r>
      <w:proofErr w:type="spellEnd"/>
      <w:r w:rsidRPr="002233E0">
        <w:rPr>
          <w:rFonts w:ascii="Times New Roman" w:hAnsi="Times New Roman" w:cs="Times New Roman"/>
          <w:sz w:val="28"/>
          <w:szCs w:val="28"/>
        </w:rPr>
        <w:t xml:space="preserve"> </w:t>
      </w:r>
      <w:r w:rsidR="00155223">
        <w:rPr>
          <w:rFonts w:ascii="Times New Roman" w:hAnsi="Times New Roman" w:cs="Times New Roman"/>
          <w:sz w:val="28"/>
          <w:szCs w:val="28"/>
          <w:lang w:val="uk-UA"/>
        </w:rPr>
        <w:t>«</w:t>
      </w:r>
      <w:proofErr w:type="spellStart"/>
      <w:r w:rsidRPr="002233E0">
        <w:rPr>
          <w:rFonts w:ascii="Times New Roman" w:hAnsi="Times New Roman" w:cs="Times New Roman"/>
          <w:sz w:val="28"/>
          <w:szCs w:val="28"/>
        </w:rPr>
        <w:t>Острозька</w:t>
      </w:r>
      <w:proofErr w:type="spellEnd"/>
      <w:r w:rsidRPr="002233E0">
        <w:rPr>
          <w:rFonts w:ascii="Times New Roman" w:hAnsi="Times New Roman" w:cs="Times New Roman"/>
          <w:sz w:val="28"/>
          <w:szCs w:val="28"/>
        </w:rPr>
        <w:t xml:space="preserve"> </w:t>
      </w:r>
      <w:proofErr w:type="spellStart"/>
      <w:r w:rsidRPr="002233E0">
        <w:rPr>
          <w:rFonts w:ascii="Times New Roman" w:hAnsi="Times New Roman" w:cs="Times New Roman"/>
          <w:sz w:val="28"/>
          <w:szCs w:val="28"/>
        </w:rPr>
        <w:t>академія</w:t>
      </w:r>
      <w:proofErr w:type="spellEnd"/>
      <w:r w:rsidR="00155223">
        <w:rPr>
          <w:rFonts w:ascii="Times New Roman" w:hAnsi="Times New Roman" w:cs="Times New Roman"/>
          <w:sz w:val="28"/>
          <w:szCs w:val="28"/>
          <w:lang w:val="uk-UA"/>
        </w:rPr>
        <w:t>»</w:t>
      </w:r>
      <w:r w:rsidR="00262229">
        <w:rPr>
          <w:rFonts w:ascii="Times New Roman" w:hAnsi="Times New Roman" w:cs="Times New Roman"/>
          <w:sz w:val="28"/>
          <w:szCs w:val="28"/>
          <w:lang w:val="uk-UA"/>
        </w:rPr>
        <w:t xml:space="preserve">                                       </w:t>
      </w:r>
      <w:r w:rsidRPr="002233E0">
        <w:rPr>
          <w:rFonts w:ascii="Times New Roman" w:hAnsi="Times New Roman" w:cs="Times New Roman"/>
          <w:sz w:val="28"/>
          <w:szCs w:val="28"/>
          <w:lang w:val="uk-UA"/>
        </w:rPr>
        <w:t xml:space="preserve"> </w:t>
      </w:r>
      <w:proofErr w:type="spellStart"/>
      <w:r w:rsidR="00155223">
        <w:rPr>
          <w:rFonts w:ascii="Times New Roman" w:hAnsi="Times New Roman" w:cs="Times New Roman"/>
          <w:sz w:val="28"/>
          <w:szCs w:val="28"/>
          <w:lang w:val="uk-UA"/>
        </w:rPr>
        <w:t>Мацієвський</w:t>
      </w:r>
      <w:proofErr w:type="spellEnd"/>
      <w:r w:rsidR="00155223">
        <w:rPr>
          <w:rFonts w:ascii="Times New Roman" w:hAnsi="Times New Roman" w:cs="Times New Roman"/>
          <w:sz w:val="28"/>
          <w:szCs w:val="28"/>
          <w:lang w:val="uk-UA"/>
        </w:rPr>
        <w:t xml:space="preserve"> Ю.В.</w:t>
      </w:r>
      <w:r w:rsidR="00400F81">
        <w:rPr>
          <w:rFonts w:ascii="Times New Roman" w:hAnsi="Times New Roman" w:cs="Times New Roman"/>
          <w:sz w:val="28"/>
          <w:szCs w:val="28"/>
          <w:lang w:val="uk-UA"/>
        </w:rPr>
        <w:t xml:space="preserve">      </w:t>
      </w:r>
      <w:r w:rsidRPr="002233E0">
        <w:rPr>
          <w:rFonts w:ascii="Times New Roman" w:hAnsi="Times New Roman" w:cs="Times New Roman"/>
          <w:sz w:val="28"/>
          <w:szCs w:val="28"/>
          <w:lang w:val="uk-UA"/>
        </w:rPr>
        <w:t xml:space="preserve">  </w:t>
      </w:r>
    </w:p>
    <w:p w14:paraId="68C6436C" w14:textId="77777777" w:rsidR="006F5F39" w:rsidRDefault="006F5F39" w:rsidP="00155223">
      <w:pPr>
        <w:pStyle w:val="a7"/>
        <w:spacing w:after="0" w:line="240" w:lineRule="auto"/>
        <w:ind w:firstLine="709"/>
        <w:jc w:val="both"/>
        <w:rPr>
          <w:rFonts w:ascii="Times New Roman" w:hAnsi="Times New Roman" w:cs="Times New Roman"/>
          <w:i/>
          <w:iCs/>
          <w:lang w:val="uk-UA"/>
        </w:rPr>
      </w:pPr>
    </w:p>
    <w:p w14:paraId="07911DE2" w14:textId="77777777" w:rsidR="006F5F39" w:rsidRDefault="006F5F39" w:rsidP="00155223">
      <w:pPr>
        <w:pStyle w:val="a7"/>
        <w:spacing w:after="0" w:line="240" w:lineRule="auto"/>
        <w:ind w:firstLine="709"/>
        <w:jc w:val="both"/>
        <w:rPr>
          <w:rFonts w:ascii="Times New Roman" w:hAnsi="Times New Roman" w:cs="Times New Roman"/>
          <w:i/>
          <w:iCs/>
          <w:lang w:val="uk-UA"/>
        </w:rPr>
      </w:pPr>
    </w:p>
    <w:p w14:paraId="0EEDB9FA" w14:textId="77777777" w:rsidR="006F5F39" w:rsidRDefault="006F5F39" w:rsidP="00155223">
      <w:pPr>
        <w:pStyle w:val="a7"/>
        <w:spacing w:after="0" w:line="240" w:lineRule="auto"/>
        <w:ind w:firstLine="709"/>
        <w:jc w:val="both"/>
        <w:rPr>
          <w:rFonts w:ascii="Times New Roman" w:hAnsi="Times New Roman" w:cs="Times New Roman"/>
          <w:i/>
          <w:iCs/>
          <w:lang w:val="uk-UA"/>
        </w:rPr>
      </w:pPr>
    </w:p>
    <w:p w14:paraId="66339C0A" w14:textId="0E05C89C" w:rsidR="002233E0" w:rsidRPr="00262229" w:rsidRDefault="002233E0" w:rsidP="00155223">
      <w:pPr>
        <w:pStyle w:val="a7"/>
        <w:spacing w:after="0" w:line="240" w:lineRule="auto"/>
        <w:ind w:firstLine="709"/>
        <w:jc w:val="both"/>
        <w:rPr>
          <w:rFonts w:ascii="Times New Roman" w:hAnsi="Times New Roman" w:cs="Times New Roman"/>
          <w:i/>
          <w:iCs/>
          <w:lang w:val="uk-UA"/>
        </w:rPr>
      </w:pPr>
      <w:r w:rsidRPr="00262229">
        <w:rPr>
          <w:rFonts w:ascii="Times New Roman" w:hAnsi="Times New Roman" w:cs="Times New Roman"/>
          <w:i/>
          <w:iCs/>
          <w:lang w:val="uk-UA"/>
        </w:rPr>
        <w:t>Підпис внутрішнього рецензента скріплюється печаткою факультету.</w:t>
      </w:r>
    </w:p>
    <w:p w14:paraId="6C383860" w14:textId="590CC145" w:rsidR="00624DEC" w:rsidRPr="00262229" w:rsidRDefault="002233E0" w:rsidP="00155223">
      <w:pPr>
        <w:pStyle w:val="a7"/>
        <w:spacing w:after="0" w:line="240" w:lineRule="auto"/>
        <w:ind w:firstLine="709"/>
        <w:jc w:val="both"/>
        <w:rPr>
          <w:rFonts w:ascii="Times New Roman" w:hAnsi="Times New Roman" w:cs="Times New Roman"/>
          <w:lang w:val="uk-UA"/>
        </w:rPr>
      </w:pPr>
      <w:r w:rsidRPr="00262229">
        <w:rPr>
          <w:rFonts w:ascii="Times New Roman" w:hAnsi="Times New Roman" w:cs="Times New Roman"/>
          <w:i/>
          <w:iCs/>
          <w:lang w:val="uk-UA"/>
        </w:rPr>
        <w:t>Підпис зовнішнього рецензента завіряється за місцем роботи</w:t>
      </w:r>
    </w:p>
    <w:sectPr w:rsidR="00624DEC" w:rsidRPr="00262229" w:rsidSect="00090DB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AC11A" w14:textId="77777777" w:rsidR="00C572A9" w:rsidRDefault="00C572A9" w:rsidP="00A11F2A">
      <w:pPr>
        <w:spacing w:after="0" w:line="240" w:lineRule="auto"/>
      </w:pPr>
      <w:r>
        <w:separator/>
      </w:r>
    </w:p>
  </w:endnote>
  <w:endnote w:type="continuationSeparator" w:id="0">
    <w:p w14:paraId="31442440" w14:textId="77777777" w:rsidR="00C572A9" w:rsidRDefault="00C572A9" w:rsidP="00A1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6D2EE" w14:textId="77777777" w:rsidR="00E31003" w:rsidRDefault="00E3100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1A9E2" w14:textId="77777777" w:rsidR="00E31003" w:rsidRDefault="00E31003">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3759" w14:textId="77777777" w:rsidR="00E31003" w:rsidRDefault="00E3100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D7A45" w14:textId="77777777" w:rsidR="00C572A9" w:rsidRDefault="00C572A9" w:rsidP="00A11F2A">
      <w:pPr>
        <w:spacing w:after="0" w:line="240" w:lineRule="auto"/>
      </w:pPr>
      <w:r>
        <w:separator/>
      </w:r>
    </w:p>
  </w:footnote>
  <w:footnote w:type="continuationSeparator" w:id="0">
    <w:p w14:paraId="5AE1D2F1" w14:textId="77777777" w:rsidR="00C572A9" w:rsidRDefault="00C572A9" w:rsidP="00A11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B95E0" w14:textId="77777777" w:rsidR="00E31003" w:rsidRDefault="00E3100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331832"/>
      <w:docPartObj>
        <w:docPartGallery w:val="Page Numbers (Top of Page)"/>
        <w:docPartUnique/>
      </w:docPartObj>
    </w:sdtPr>
    <w:sdtEndPr/>
    <w:sdtContent>
      <w:p w14:paraId="2B891093" w14:textId="2336C0E2" w:rsidR="00E31003" w:rsidRDefault="00E31003">
        <w:pPr>
          <w:pStyle w:val="af"/>
          <w:jc w:val="right"/>
        </w:pPr>
        <w:r>
          <w:fldChar w:fldCharType="begin"/>
        </w:r>
        <w:r>
          <w:instrText>PAGE   \* MERGEFORMAT</w:instrText>
        </w:r>
        <w:r>
          <w:fldChar w:fldCharType="separate"/>
        </w:r>
        <w:r w:rsidR="006F5F39" w:rsidRPr="006F5F39">
          <w:rPr>
            <w:noProof/>
            <w:lang w:val="uk-UA"/>
          </w:rPr>
          <w:t>2</w:t>
        </w:r>
        <w:r>
          <w:fldChar w:fldCharType="end"/>
        </w:r>
      </w:p>
    </w:sdtContent>
  </w:sdt>
  <w:p w14:paraId="0C9E777F" w14:textId="77777777" w:rsidR="00E31003" w:rsidRDefault="00E3100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413E3" w14:textId="77777777" w:rsidR="00E31003" w:rsidRDefault="00E3100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212B1"/>
    <w:multiLevelType w:val="hybridMultilevel"/>
    <w:tmpl w:val="A89E5792"/>
    <w:lvl w:ilvl="0" w:tplc="D8327CC8">
      <w:start w:val="1"/>
      <w:numFmt w:val="decimal"/>
      <w:lvlText w:val="%1)"/>
      <w:lvlJc w:val="left"/>
      <w:pPr>
        <w:ind w:left="1045" w:hanging="360"/>
      </w:pPr>
      <w:rPr>
        <w:rFonts w:hint="default"/>
      </w:rPr>
    </w:lvl>
    <w:lvl w:ilvl="1" w:tplc="04220019" w:tentative="1">
      <w:start w:val="1"/>
      <w:numFmt w:val="lowerLetter"/>
      <w:lvlText w:val="%2."/>
      <w:lvlJc w:val="left"/>
      <w:pPr>
        <w:ind w:left="1765" w:hanging="360"/>
      </w:pPr>
    </w:lvl>
    <w:lvl w:ilvl="2" w:tplc="0422001B" w:tentative="1">
      <w:start w:val="1"/>
      <w:numFmt w:val="lowerRoman"/>
      <w:lvlText w:val="%3."/>
      <w:lvlJc w:val="right"/>
      <w:pPr>
        <w:ind w:left="2485" w:hanging="180"/>
      </w:pPr>
    </w:lvl>
    <w:lvl w:ilvl="3" w:tplc="0422000F" w:tentative="1">
      <w:start w:val="1"/>
      <w:numFmt w:val="decimal"/>
      <w:lvlText w:val="%4."/>
      <w:lvlJc w:val="left"/>
      <w:pPr>
        <w:ind w:left="3205" w:hanging="360"/>
      </w:pPr>
    </w:lvl>
    <w:lvl w:ilvl="4" w:tplc="04220019" w:tentative="1">
      <w:start w:val="1"/>
      <w:numFmt w:val="lowerLetter"/>
      <w:lvlText w:val="%5."/>
      <w:lvlJc w:val="left"/>
      <w:pPr>
        <w:ind w:left="3925" w:hanging="360"/>
      </w:pPr>
    </w:lvl>
    <w:lvl w:ilvl="5" w:tplc="0422001B" w:tentative="1">
      <w:start w:val="1"/>
      <w:numFmt w:val="lowerRoman"/>
      <w:lvlText w:val="%6."/>
      <w:lvlJc w:val="right"/>
      <w:pPr>
        <w:ind w:left="4645" w:hanging="180"/>
      </w:pPr>
    </w:lvl>
    <w:lvl w:ilvl="6" w:tplc="0422000F" w:tentative="1">
      <w:start w:val="1"/>
      <w:numFmt w:val="decimal"/>
      <w:lvlText w:val="%7."/>
      <w:lvlJc w:val="left"/>
      <w:pPr>
        <w:ind w:left="5365" w:hanging="360"/>
      </w:pPr>
    </w:lvl>
    <w:lvl w:ilvl="7" w:tplc="04220019" w:tentative="1">
      <w:start w:val="1"/>
      <w:numFmt w:val="lowerLetter"/>
      <w:lvlText w:val="%8."/>
      <w:lvlJc w:val="left"/>
      <w:pPr>
        <w:ind w:left="6085" w:hanging="360"/>
      </w:pPr>
    </w:lvl>
    <w:lvl w:ilvl="8" w:tplc="0422001B" w:tentative="1">
      <w:start w:val="1"/>
      <w:numFmt w:val="lowerRoman"/>
      <w:lvlText w:val="%9."/>
      <w:lvlJc w:val="right"/>
      <w:pPr>
        <w:ind w:left="6805" w:hanging="180"/>
      </w:pPr>
    </w:lvl>
  </w:abstractNum>
  <w:abstractNum w:abstractNumId="1" w15:restartNumberingAfterBreak="0">
    <w:nsid w:val="0C071A9C"/>
    <w:multiLevelType w:val="hybridMultilevel"/>
    <w:tmpl w:val="04FA4CF2"/>
    <w:lvl w:ilvl="0" w:tplc="5A2242A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5D02C0"/>
    <w:multiLevelType w:val="hybridMultilevel"/>
    <w:tmpl w:val="5E0EC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196DC6"/>
    <w:multiLevelType w:val="hybridMultilevel"/>
    <w:tmpl w:val="14BE1E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5349E"/>
    <w:multiLevelType w:val="multilevel"/>
    <w:tmpl w:val="B7D4BD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EC62F4F"/>
    <w:multiLevelType w:val="hybridMultilevel"/>
    <w:tmpl w:val="620A77D0"/>
    <w:lvl w:ilvl="0" w:tplc="5A2242A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0A77CE"/>
    <w:multiLevelType w:val="hybridMultilevel"/>
    <w:tmpl w:val="C38C71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68C4A3B"/>
    <w:multiLevelType w:val="hybridMultilevel"/>
    <w:tmpl w:val="F29A8E8A"/>
    <w:lvl w:ilvl="0" w:tplc="5C8AAD4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6B9142B"/>
    <w:multiLevelType w:val="hybridMultilevel"/>
    <w:tmpl w:val="5B7AAA4A"/>
    <w:lvl w:ilvl="0" w:tplc="72DA934C">
      <w:start w:val="1"/>
      <w:numFmt w:val="decimal"/>
      <w:lvlText w:val="%1."/>
      <w:lvlJc w:val="left"/>
      <w:pPr>
        <w:ind w:left="785"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B7D64B4"/>
    <w:multiLevelType w:val="multilevel"/>
    <w:tmpl w:val="165C4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BDA53FA"/>
    <w:multiLevelType w:val="hybridMultilevel"/>
    <w:tmpl w:val="ACEC796C"/>
    <w:lvl w:ilvl="0" w:tplc="9878AE4A">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DC575F8"/>
    <w:multiLevelType w:val="multilevel"/>
    <w:tmpl w:val="DC240690"/>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AB539F7"/>
    <w:multiLevelType w:val="hybridMultilevel"/>
    <w:tmpl w:val="DB52536E"/>
    <w:lvl w:ilvl="0" w:tplc="24040B74">
      <w:numFmt w:val="bullet"/>
      <w:lvlText w:val="-"/>
      <w:lvlJc w:val="left"/>
      <w:pPr>
        <w:ind w:left="990" w:hanging="164"/>
      </w:pPr>
      <w:rPr>
        <w:rFonts w:ascii="Times New Roman" w:eastAsia="Times New Roman" w:hAnsi="Times New Roman" w:cs="Times New Roman" w:hint="default"/>
        <w:w w:val="100"/>
        <w:sz w:val="28"/>
        <w:szCs w:val="28"/>
      </w:rPr>
    </w:lvl>
    <w:lvl w:ilvl="1" w:tplc="D2048D34">
      <w:numFmt w:val="bullet"/>
      <w:lvlText w:val="•"/>
      <w:lvlJc w:val="left"/>
      <w:pPr>
        <w:ind w:left="1886" w:hanging="164"/>
      </w:pPr>
      <w:rPr>
        <w:rFonts w:hint="default"/>
      </w:rPr>
    </w:lvl>
    <w:lvl w:ilvl="2" w:tplc="A170C8A8">
      <w:numFmt w:val="bullet"/>
      <w:lvlText w:val="•"/>
      <w:lvlJc w:val="left"/>
      <w:pPr>
        <w:ind w:left="2772" w:hanging="164"/>
      </w:pPr>
      <w:rPr>
        <w:rFonts w:hint="default"/>
      </w:rPr>
    </w:lvl>
    <w:lvl w:ilvl="3" w:tplc="8FD2E91E">
      <w:numFmt w:val="bullet"/>
      <w:lvlText w:val="•"/>
      <w:lvlJc w:val="left"/>
      <w:pPr>
        <w:ind w:left="3659" w:hanging="164"/>
      </w:pPr>
      <w:rPr>
        <w:rFonts w:hint="default"/>
      </w:rPr>
    </w:lvl>
    <w:lvl w:ilvl="4" w:tplc="B5A888DA">
      <w:numFmt w:val="bullet"/>
      <w:lvlText w:val="•"/>
      <w:lvlJc w:val="left"/>
      <w:pPr>
        <w:ind w:left="4545" w:hanging="164"/>
      </w:pPr>
      <w:rPr>
        <w:rFonts w:hint="default"/>
      </w:rPr>
    </w:lvl>
    <w:lvl w:ilvl="5" w:tplc="A6EACCBE">
      <w:numFmt w:val="bullet"/>
      <w:lvlText w:val="•"/>
      <w:lvlJc w:val="left"/>
      <w:pPr>
        <w:ind w:left="5432" w:hanging="164"/>
      </w:pPr>
      <w:rPr>
        <w:rFonts w:hint="default"/>
      </w:rPr>
    </w:lvl>
    <w:lvl w:ilvl="6" w:tplc="2228A8E4">
      <w:numFmt w:val="bullet"/>
      <w:lvlText w:val="•"/>
      <w:lvlJc w:val="left"/>
      <w:pPr>
        <w:ind w:left="6318" w:hanging="164"/>
      </w:pPr>
      <w:rPr>
        <w:rFonts w:hint="default"/>
      </w:rPr>
    </w:lvl>
    <w:lvl w:ilvl="7" w:tplc="E08CE578">
      <w:numFmt w:val="bullet"/>
      <w:lvlText w:val="•"/>
      <w:lvlJc w:val="left"/>
      <w:pPr>
        <w:ind w:left="7204" w:hanging="164"/>
      </w:pPr>
      <w:rPr>
        <w:rFonts w:hint="default"/>
      </w:rPr>
    </w:lvl>
    <w:lvl w:ilvl="8" w:tplc="F2566658">
      <w:numFmt w:val="bullet"/>
      <w:lvlText w:val="•"/>
      <w:lvlJc w:val="left"/>
      <w:pPr>
        <w:ind w:left="8091" w:hanging="164"/>
      </w:pPr>
      <w:rPr>
        <w:rFonts w:hint="default"/>
      </w:rPr>
    </w:lvl>
  </w:abstractNum>
  <w:abstractNum w:abstractNumId="13" w15:restartNumberingAfterBreak="0">
    <w:nsid w:val="624258FF"/>
    <w:multiLevelType w:val="hybridMultilevel"/>
    <w:tmpl w:val="FDB4A4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48F11EB"/>
    <w:multiLevelType w:val="hybridMultilevel"/>
    <w:tmpl w:val="55CE53C2"/>
    <w:lvl w:ilvl="0" w:tplc="87401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A72ECE"/>
    <w:multiLevelType w:val="hybridMultilevel"/>
    <w:tmpl w:val="C52484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75517139"/>
    <w:multiLevelType w:val="hybridMultilevel"/>
    <w:tmpl w:val="F2A2B4B4"/>
    <w:lvl w:ilvl="0" w:tplc="F05CC2B4">
      <w:numFmt w:val="bullet"/>
      <w:lvlText w:val="-"/>
      <w:lvlJc w:val="left"/>
      <w:pPr>
        <w:ind w:left="118" w:hanging="221"/>
      </w:pPr>
      <w:rPr>
        <w:rFonts w:ascii="Times New Roman" w:eastAsia="Times New Roman" w:hAnsi="Times New Roman" w:cs="Times New Roman" w:hint="default"/>
        <w:w w:val="100"/>
        <w:sz w:val="28"/>
        <w:szCs w:val="28"/>
      </w:rPr>
    </w:lvl>
    <w:lvl w:ilvl="1" w:tplc="148EFF60">
      <w:numFmt w:val="bullet"/>
      <w:lvlText w:val="•"/>
      <w:lvlJc w:val="left"/>
      <w:pPr>
        <w:ind w:left="1094" w:hanging="221"/>
      </w:pPr>
      <w:rPr>
        <w:rFonts w:hint="default"/>
      </w:rPr>
    </w:lvl>
    <w:lvl w:ilvl="2" w:tplc="BD422C38">
      <w:numFmt w:val="bullet"/>
      <w:lvlText w:val="•"/>
      <w:lvlJc w:val="left"/>
      <w:pPr>
        <w:ind w:left="2068" w:hanging="221"/>
      </w:pPr>
      <w:rPr>
        <w:rFonts w:hint="default"/>
      </w:rPr>
    </w:lvl>
    <w:lvl w:ilvl="3" w:tplc="CE3ED62C">
      <w:numFmt w:val="bullet"/>
      <w:lvlText w:val="•"/>
      <w:lvlJc w:val="left"/>
      <w:pPr>
        <w:ind w:left="3043" w:hanging="221"/>
      </w:pPr>
      <w:rPr>
        <w:rFonts w:hint="default"/>
      </w:rPr>
    </w:lvl>
    <w:lvl w:ilvl="4" w:tplc="DD66495A">
      <w:numFmt w:val="bullet"/>
      <w:lvlText w:val="•"/>
      <w:lvlJc w:val="left"/>
      <w:pPr>
        <w:ind w:left="4017" w:hanging="221"/>
      </w:pPr>
      <w:rPr>
        <w:rFonts w:hint="default"/>
      </w:rPr>
    </w:lvl>
    <w:lvl w:ilvl="5" w:tplc="6B6A2AD0">
      <w:numFmt w:val="bullet"/>
      <w:lvlText w:val="•"/>
      <w:lvlJc w:val="left"/>
      <w:pPr>
        <w:ind w:left="4992" w:hanging="221"/>
      </w:pPr>
      <w:rPr>
        <w:rFonts w:hint="default"/>
      </w:rPr>
    </w:lvl>
    <w:lvl w:ilvl="6" w:tplc="BB703CC8">
      <w:numFmt w:val="bullet"/>
      <w:lvlText w:val="•"/>
      <w:lvlJc w:val="left"/>
      <w:pPr>
        <w:ind w:left="5966" w:hanging="221"/>
      </w:pPr>
      <w:rPr>
        <w:rFonts w:hint="default"/>
      </w:rPr>
    </w:lvl>
    <w:lvl w:ilvl="7" w:tplc="3E6E58CE">
      <w:numFmt w:val="bullet"/>
      <w:lvlText w:val="•"/>
      <w:lvlJc w:val="left"/>
      <w:pPr>
        <w:ind w:left="6940" w:hanging="221"/>
      </w:pPr>
      <w:rPr>
        <w:rFonts w:hint="default"/>
      </w:rPr>
    </w:lvl>
    <w:lvl w:ilvl="8" w:tplc="7108DCC8">
      <w:numFmt w:val="bullet"/>
      <w:lvlText w:val="•"/>
      <w:lvlJc w:val="left"/>
      <w:pPr>
        <w:ind w:left="7915" w:hanging="221"/>
      </w:pPr>
      <w:rPr>
        <w:rFonts w:hint="default"/>
      </w:rPr>
    </w:lvl>
  </w:abstractNum>
  <w:num w:numId="1">
    <w:abstractNumId w:val="8"/>
  </w:num>
  <w:num w:numId="2">
    <w:abstractNumId w:val="6"/>
  </w:num>
  <w:num w:numId="3">
    <w:abstractNumId w:val="1"/>
  </w:num>
  <w:num w:numId="4">
    <w:abstractNumId w:val="5"/>
  </w:num>
  <w:num w:numId="5">
    <w:abstractNumId w:val="7"/>
  </w:num>
  <w:num w:numId="6">
    <w:abstractNumId w:val="4"/>
  </w:num>
  <w:num w:numId="7">
    <w:abstractNumId w:val="3"/>
  </w:num>
  <w:num w:numId="8">
    <w:abstractNumId w:val="11"/>
  </w:num>
  <w:num w:numId="9">
    <w:abstractNumId w:val="15"/>
  </w:num>
  <w:num w:numId="10">
    <w:abstractNumId w:val="0"/>
  </w:num>
  <w:num w:numId="11">
    <w:abstractNumId w:val="13"/>
  </w:num>
  <w:num w:numId="12">
    <w:abstractNumId w:val="10"/>
  </w:num>
  <w:num w:numId="13">
    <w:abstractNumId w:val="16"/>
  </w:num>
  <w:num w:numId="14">
    <w:abstractNumId w:val="12"/>
  </w:num>
  <w:num w:numId="15">
    <w:abstractNumId w:val="14"/>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E"/>
    <w:rsid w:val="00001519"/>
    <w:rsid w:val="00020A46"/>
    <w:rsid w:val="00090DBE"/>
    <w:rsid w:val="000926B5"/>
    <w:rsid w:val="00096F5C"/>
    <w:rsid w:val="000A67E5"/>
    <w:rsid w:val="000B3A4A"/>
    <w:rsid w:val="00112F79"/>
    <w:rsid w:val="00155223"/>
    <w:rsid w:val="00185555"/>
    <w:rsid w:val="00195FE7"/>
    <w:rsid w:val="001978B3"/>
    <w:rsid w:val="001E3304"/>
    <w:rsid w:val="001E7501"/>
    <w:rsid w:val="001F6921"/>
    <w:rsid w:val="002233E0"/>
    <w:rsid w:val="00240D48"/>
    <w:rsid w:val="002527DF"/>
    <w:rsid w:val="00253359"/>
    <w:rsid w:val="002554B3"/>
    <w:rsid w:val="00262229"/>
    <w:rsid w:val="00275A32"/>
    <w:rsid w:val="002872A8"/>
    <w:rsid w:val="00294024"/>
    <w:rsid w:val="00297CD0"/>
    <w:rsid w:val="002A671E"/>
    <w:rsid w:val="002C311A"/>
    <w:rsid w:val="002E07A2"/>
    <w:rsid w:val="002F1DA7"/>
    <w:rsid w:val="002F7C5E"/>
    <w:rsid w:val="003045CA"/>
    <w:rsid w:val="00311918"/>
    <w:rsid w:val="003156E7"/>
    <w:rsid w:val="00321FD2"/>
    <w:rsid w:val="00333805"/>
    <w:rsid w:val="00334091"/>
    <w:rsid w:val="00340B82"/>
    <w:rsid w:val="00355B22"/>
    <w:rsid w:val="00357999"/>
    <w:rsid w:val="00363A3A"/>
    <w:rsid w:val="003665CA"/>
    <w:rsid w:val="00370DA4"/>
    <w:rsid w:val="0038255D"/>
    <w:rsid w:val="003A2D67"/>
    <w:rsid w:val="003A64C7"/>
    <w:rsid w:val="003C0367"/>
    <w:rsid w:val="003C0B0C"/>
    <w:rsid w:val="003C1A5C"/>
    <w:rsid w:val="003C6797"/>
    <w:rsid w:val="00400F81"/>
    <w:rsid w:val="004861C6"/>
    <w:rsid w:val="004A1850"/>
    <w:rsid w:val="004A27A3"/>
    <w:rsid w:val="004C2695"/>
    <w:rsid w:val="004E1406"/>
    <w:rsid w:val="005006B4"/>
    <w:rsid w:val="0052758A"/>
    <w:rsid w:val="005402CB"/>
    <w:rsid w:val="005648D8"/>
    <w:rsid w:val="005B2779"/>
    <w:rsid w:val="005C36E4"/>
    <w:rsid w:val="005C41BE"/>
    <w:rsid w:val="005E31E2"/>
    <w:rsid w:val="006014D4"/>
    <w:rsid w:val="0060603E"/>
    <w:rsid w:val="00624DEC"/>
    <w:rsid w:val="00647EE1"/>
    <w:rsid w:val="00653AD4"/>
    <w:rsid w:val="00665CF3"/>
    <w:rsid w:val="006810C5"/>
    <w:rsid w:val="006A3158"/>
    <w:rsid w:val="006D07FF"/>
    <w:rsid w:val="006D1AA9"/>
    <w:rsid w:val="006E3410"/>
    <w:rsid w:val="006F5F39"/>
    <w:rsid w:val="00715ADA"/>
    <w:rsid w:val="0072200C"/>
    <w:rsid w:val="00765B62"/>
    <w:rsid w:val="00767998"/>
    <w:rsid w:val="0077639C"/>
    <w:rsid w:val="007C28B9"/>
    <w:rsid w:val="007E51C9"/>
    <w:rsid w:val="008156A4"/>
    <w:rsid w:val="0083464E"/>
    <w:rsid w:val="00840105"/>
    <w:rsid w:val="00851596"/>
    <w:rsid w:val="008579FF"/>
    <w:rsid w:val="00871BAE"/>
    <w:rsid w:val="008B6C9F"/>
    <w:rsid w:val="008C60BF"/>
    <w:rsid w:val="008D0C4D"/>
    <w:rsid w:val="008D5633"/>
    <w:rsid w:val="008E6924"/>
    <w:rsid w:val="008F6843"/>
    <w:rsid w:val="00912885"/>
    <w:rsid w:val="009147D1"/>
    <w:rsid w:val="0092242E"/>
    <w:rsid w:val="009432B0"/>
    <w:rsid w:val="009443E9"/>
    <w:rsid w:val="00946FAD"/>
    <w:rsid w:val="00975E7B"/>
    <w:rsid w:val="00990670"/>
    <w:rsid w:val="009A09FB"/>
    <w:rsid w:val="009B4EEC"/>
    <w:rsid w:val="009C35F9"/>
    <w:rsid w:val="009D0731"/>
    <w:rsid w:val="009D4507"/>
    <w:rsid w:val="009F095F"/>
    <w:rsid w:val="00A030FA"/>
    <w:rsid w:val="00A11F2A"/>
    <w:rsid w:val="00A160AC"/>
    <w:rsid w:val="00A357C6"/>
    <w:rsid w:val="00A45136"/>
    <w:rsid w:val="00A500F1"/>
    <w:rsid w:val="00A6344D"/>
    <w:rsid w:val="00A6620E"/>
    <w:rsid w:val="00A847E8"/>
    <w:rsid w:val="00AA1BF5"/>
    <w:rsid w:val="00AA34EE"/>
    <w:rsid w:val="00AB5705"/>
    <w:rsid w:val="00AE2C5A"/>
    <w:rsid w:val="00AE6FB2"/>
    <w:rsid w:val="00B045F7"/>
    <w:rsid w:val="00B11353"/>
    <w:rsid w:val="00B15D9E"/>
    <w:rsid w:val="00B41981"/>
    <w:rsid w:val="00B43170"/>
    <w:rsid w:val="00B6610A"/>
    <w:rsid w:val="00B824E1"/>
    <w:rsid w:val="00B845E9"/>
    <w:rsid w:val="00B928FB"/>
    <w:rsid w:val="00BB2F5C"/>
    <w:rsid w:val="00BC342D"/>
    <w:rsid w:val="00BD3538"/>
    <w:rsid w:val="00BE6FEE"/>
    <w:rsid w:val="00BF62FF"/>
    <w:rsid w:val="00C1566E"/>
    <w:rsid w:val="00C32688"/>
    <w:rsid w:val="00C43116"/>
    <w:rsid w:val="00C572A9"/>
    <w:rsid w:val="00C814D2"/>
    <w:rsid w:val="00D13EA2"/>
    <w:rsid w:val="00D21485"/>
    <w:rsid w:val="00D241A8"/>
    <w:rsid w:val="00D54F54"/>
    <w:rsid w:val="00D64EE9"/>
    <w:rsid w:val="00D9320F"/>
    <w:rsid w:val="00DC024E"/>
    <w:rsid w:val="00DC4B87"/>
    <w:rsid w:val="00DD0BFE"/>
    <w:rsid w:val="00DD298C"/>
    <w:rsid w:val="00DD5982"/>
    <w:rsid w:val="00DF5B0D"/>
    <w:rsid w:val="00E13798"/>
    <w:rsid w:val="00E31003"/>
    <w:rsid w:val="00E73E0E"/>
    <w:rsid w:val="00E842F6"/>
    <w:rsid w:val="00E96F83"/>
    <w:rsid w:val="00EF654D"/>
    <w:rsid w:val="00EF7CFC"/>
    <w:rsid w:val="00F070D2"/>
    <w:rsid w:val="00F1227D"/>
    <w:rsid w:val="00F848E2"/>
    <w:rsid w:val="00F909F8"/>
    <w:rsid w:val="00FE243C"/>
    <w:rsid w:val="00FF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B03F8A"/>
  <w15:chartTrackingRefBased/>
  <w15:docId w15:val="{C7BB3549-B618-4178-8351-DF5DA4D2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233E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2">
    <w:name w:val="heading 2"/>
    <w:basedOn w:val="a"/>
    <w:next w:val="a"/>
    <w:link w:val="20"/>
    <w:qFormat/>
    <w:rsid w:val="002233E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33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uiPriority w:val="99"/>
    <w:semiHidden/>
    <w:rsid w:val="00333805"/>
    <w:rPr>
      <w:rFonts w:ascii="Times New Roman" w:eastAsia="Times New Roman" w:hAnsi="Times New Roman" w:cs="Times New Roman"/>
      <w:sz w:val="24"/>
      <w:szCs w:val="24"/>
    </w:rPr>
  </w:style>
  <w:style w:type="paragraph" w:customStyle="1" w:styleId="rvps7">
    <w:name w:val="rvps7"/>
    <w:basedOn w:val="a"/>
    <w:rsid w:val="00B11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B11353"/>
  </w:style>
  <w:style w:type="paragraph" w:customStyle="1" w:styleId="rvps2">
    <w:name w:val="rvps2"/>
    <w:basedOn w:val="a"/>
    <w:rsid w:val="00B1135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1227D"/>
    <w:pPr>
      <w:ind w:left="720"/>
      <w:contextualSpacing/>
    </w:pPr>
  </w:style>
  <w:style w:type="paragraph" w:styleId="a6">
    <w:name w:val="Normal (Web)"/>
    <w:basedOn w:val="a"/>
    <w:uiPriority w:val="99"/>
    <w:unhideWhenUsed/>
    <w:rsid w:val="00BF62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Body Text"/>
    <w:basedOn w:val="a"/>
    <w:link w:val="a8"/>
    <w:uiPriority w:val="99"/>
    <w:unhideWhenUsed/>
    <w:rsid w:val="00297CD0"/>
    <w:pPr>
      <w:spacing w:after="120"/>
    </w:pPr>
  </w:style>
  <w:style w:type="character" w:customStyle="1" w:styleId="a8">
    <w:name w:val="Основний текст Знак"/>
    <w:basedOn w:val="a0"/>
    <w:link w:val="a7"/>
    <w:uiPriority w:val="99"/>
    <w:rsid w:val="00297CD0"/>
  </w:style>
  <w:style w:type="paragraph" w:customStyle="1" w:styleId="Default">
    <w:name w:val="Default"/>
    <w:rsid w:val="00A634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2233E0"/>
    <w:rPr>
      <w:rFonts w:asciiTheme="majorHAnsi" w:eastAsiaTheme="majorEastAsia" w:hAnsiTheme="majorHAnsi" w:cstheme="majorBidi"/>
      <w:b/>
      <w:bCs/>
      <w:color w:val="2F5496" w:themeColor="accent1" w:themeShade="BF"/>
      <w:sz w:val="28"/>
      <w:szCs w:val="28"/>
      <w:lang w:val="ru-RU" w:eastAsia="ru-RU"/>
    </w:rPr>
  </w:style>
  <w:style w:type="character" w:customStyle="1" w:styleId="20">
    <w:name w:val="Заголовок 2 Знак"/>
    <w:basedOn w:val="a0"/>
    <w:link w:val="2"/>
    <w:rsid w:val="002233E0"/>
    <w:rPr>
      <w:rFonts w:ascii="Arial" w:eastAsia="Times New Roman" w:hAnsi="Arial" w:cs="Arial"/>
      <w:b/>
      <w:bCs/>
      <w:i/>
      <w:iCs/>
      <w:sz w:val="28"/>
      <w:szCs w:val="28"/>
      <w:lang w:val="ru-RU" w:eastAsia="ru-RU"/>
    </w:rPr>
  </w:style>
  <w:style w:type="character" w:styleId="a9">
    <w:name w:val="Hyperlink"/>
    <w:basedOn w:val="a0"/>
    <w:rsid w:val="002233E0"/>
    <w:rPr>
      <w:rFonts w:cs="Times New Roman"/>
      <w:color w:val="0000FF"/>
      <w:u w:val="single"/>
    </w:rPr>
  </w:style>
  <w:style w:type="paragraph" w:customStyle="1" w:styleId="rtejustify">
    <w:name w:val="rtejustify"/>
    <w:basedOn w:val="a"/>
    <w:rsid w:val="00223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a">
    <w:name w:val="Strong"/>
    <w:basedOn w:val="a0"/>
    <w:uiPriority w:val="22"/>
    <w:qFormat/>
    <w:rsid w:val="002233E0"/>
    <w:rPr>
      <w:b/>
      <w:bCs/>
    </w:rPr>
  </w:style>
  <w:style w:type="character" w:customStyle="1" w:styleId="FontStyle51">
    <w:name w:val="Font Style51"/>
    <w:basedOn w:val="a0"/>
    <w:uiPriority w:val="99"/>
    <w:rsid w:val="002233E0"/>
    <w:rPr>
      <w:rFonts w:ascii="Tahoma" w:hAnsi="Tahoma" w:cs="Tahoma"/>
      <w:sz w:val="20"/>
      <w:szCs w:val="20"/>
    </w:rPr>
  </w:style>
  <w:style w:type="character" w:customStyle="1" w:styleId="FontStyle23">
    <w:name w:val="Font Style23"/>
    <w:basedOn w:val="a0"/>
    <w:uiPriority w:val="99"/>
    <w:rsid w:val="002233E0"/>
    <w:rPr>
      <w:rFonts w:ascii="Times New Roman" w:hAnsi="Times New Roman" w:cs="Times New Roman"/>
      <w:sz w:val="18"/>
      <w:szCs w:val="18"/>
    </w:rPr>
  </w:style>
  <w:style w:type="paragraph" w:styleId="ab">
    <w:name w:val="Title"/>
    <w:basedOn w:val="a"/>
    <w:link w:val="ac"/>
    <w:qFormat/>
    <w:rsid w:val="002233E0"/>
    <w:pPr>
      <w:autoSpaceDE w:val="0"/>
      <w:autoSpaceDN w:val="0"/>
      <w:adjustRightInd w:val="0"/>
      <w:spacing w:after="0" w:line="360" w:lineRule="auto"/>
      <w:jc w:val="center"/>
    </w:pPr>
    <w:rPr>
      <w:rFonts w:ascii="Times New Roman" w:eastAsia="Times New Roman" w:hAnsi="Times New Roman" w:cs="Times New Roman"/>
      <w:b/>
      <w:bCs/>
      <w:sz w:val="24"/>
      <w:szCs w:val="24"/>
      <w:lang w:val="uk-UA" w:eastAsia="ru-RU"/>
    </w:rPr>
  </w:style>
  <w:style w:type="character" w:customStyle="1" w:styleId="ac">
    <w:name w:val="Назва Знак"/>
    <w:basedOn w:val="a0"/>
    <w:link w:val="ab"/>
    <w:rsid w:val="002233E0"/>
    <w:rPr>
      <w:rFonts w:ascii="Times New Roman" w:eastAsia="Times New Roman" w:hAnsi="Times New Roman" w:cs="Times New Roman"/>
      <w:b/>
      <w:bCs/>
      <w:sz w:val="24"/>
      <w:szCs w:val="24"/>
      <w:lang w:val="uk-UA" w:eastAsia="ru-RU"/>
    </w:rPr>
  </w:style>
  <w:style w:type="paragraph" w:styleId="ad">
    <w:name w:val="No Spacing"/>
    <w:link w:val="ae"/>
    <w:uiPriority w:val="1"/>
    <w:qFormat/>
    <w:rsid w:val="00A11F2A"/>
    <w:pPr>
      <w:spacing w:after="0" w:line="240" w:lineRule="auto"/>
    </w:pPr>
    <w:rPr>
      <w:rFonts w:eastAsiaTheme="minorEastAsia"/>
      <w:lang w:eastAsia="ru-RU"/>
    </w:rPr>
  </w:style>
  <w:style w:type="character" w:customStyle="1" w:styleId="ae">
    <w:name w:val="Без інтервалів Знак"/>
    <w:basedOn w:val="a0"/>
    <w:link w:val="ad"/>
    <w:uiPriority w:val="1"/>
    <w:rsid w:val="00A11F2A"/>
    <w:rPr>
      <w:rFonts w:eastAsiaTheme="minorEastAsia"/>
      <w:lang w:val="ru-RU" w:eastAsia="ru-RU"/>
    </w:rPr>
  </w:style>
  <w:style w:type="paragraph" w:styleId="af">
    <w:name w:val="header"/>
    <w:basedOn w:val="a"/>
    <w:link w:val="af0"/>
    <w:uiPriority w:val="99"/>
    <w:unhideWhenUsed/>
    <w:rsid w:val="00A11F2A"/>
    <w:pPr>
      <w:tabs>
        <w:tab w:val="center" w:pos="4677"/>
        <w:tab w:val="right" w:pos="9355"/>
      </w:tabs>
      <w:spacing w:after="0" w:line="240" w:lineRule="auto"/>
    </w:pPr>
  </w:style>
  <w:style w:type="character" w:customStyle="1" w:styleId="af0">
    <w:name w:val="Верхній колонтитул Знак"/>
    <w:basedOn w:val="a0"/>
    <w:link w:val="af"/>
    <w:uiPriority w:val="99"/>
    <w:rsid w:val="00A11F2A"/>
  </w:style>
  <w:style w:type="paragraph" w:styleId="af1">
    <w:name w:val="footer"/>
    <w:basedOn w:val="a"/>
    <w:link w:val="af2"/>
    <w:uiPriority w:val="99"/>
    <w:unhideWhenUsed/>
    <w:rsid w:val="00A11F2A"/>
    <w:pPr>
      <w:tabs>
        <w:tab w:val="center" w:pos="4677"/>
        <w:tab w:val="right" w:pos="9355"/>
      </w:tabs>
      <w:spacing w:after="0" w:line="240" w:lineRule="auto"/>
    </w:pPr>
  </w:style>
  <w:style w:type="character" w:customStyle="1" w:styleId="af2">
    <w:name w:val="Нижній колонтитул Знак"/>
    <w:basedOn w:val="a0"/>
    <w:link w:val="af1"/>
    <w:uiPriority w:val="99"/>
    <w:rsid w:val="00A1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82507">
      <w:bodyDiv w:val="1"/>
      <w:marLeft w:val="0"/>
      <w:marRight w:val="0"/>
      <w:marTop w:val="0"/>
      <w:marBottom w:val="0"/>
      <w:divBdr>
        <w:top w:val="none" w:sz="0" w:space="0" w:color="auto"/>
        <w:left w:val="none" w:sz="0" w:space="0" w:color="auto"/>
        <w:bottom w:val="none" w:sz="0" w:space="0" w:color="auto"/>
        <w:right w:val="none" w:sz="0" w:space="0" w:color="auto"/>
      </w:divBdr>
    </w:div>
    <w:div w:id="485167660">
      <w:bodyDiv w:val="1"/>
      <w:marLeft w:val="0"/>
      <w:marRight w:val="0"/>
      <w:marTop w:val="0"/>
      <w:marBottom w:val="0"/>
      <w:divBdr>
        <w:top w:val="none" w:sz="0" w:space="0" w:color="auto"/>
        <w:left w:val="none" w:sz="0" w:space="0" w:color="auto"/>
        <w:bottom w:val="none" w:sz="0" w:space="0" w:color="auto"/>
        <w:right w:val="none" w:sz="0" w:space="0" w:color="auto"/>
      </w:divBdr>
    </w:div>
    <w:div w:id="1492021704">
      <w:bodyDiv w:val="1"/>
      <w:marLeft w:val="0"/>
      <w:marRight w:val="0"/>
      <w:marTop w:val="0"/>
      <w:marBottom w:val="0"/>
      <w:divBdr>
        <w:top w:val="none" w:sz="0" w:space="0" w:color="auto"/>
        <w:left w:val="none" w:sz="0" w:space="0" w:color="auto"/>
        <w:bottom w:val="none" w:sz="0" w:space="0" w:color="auto"/>
        <w:right w:val="none" w:sz="0" w:space="0" w:color="auto"/>
      </w:divBdr>
    </w:div>
    <w:div w:id="1617129634">
      <w:bodyDiv w:val="1"/>
      <w:marLeft w:val="0"/>
      <w:marRight w:val="0"/>
      <w:marTop w:val="0"/>
      <w:marBottom w:val="0"/>
      <w:divBdr>
        <w:top w:val="none" w:sz="0" w:space="0" w:color="auto"/>
        <w:left w:val="none" w:sz="0" w:space="0" w:color="auto"/>
        <w:bottom w:val="none" w:sz="0" w:space="0" w:color="auto"/>
        <w:right w:val="none" w:sz="0" w:space="0" w:color="auto"/>
      </w:divBdr>
    </w:div>
    <w:div w:id="19757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plag@donnu.edu.u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apps.dtic.mil/dtic/tr/fulltext/u2/a496471.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y.kyiv.ua/uk/article/media/keruvannya-nenavysty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centerdialog.org/2017/01/blog-pos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ss.gov.ua/content/articles/files/mova-8e1e2.pdf"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2943B22A73A1047B5FF063E295ADB92" ma:contentTypeVersion="8" ma:contentTypeDescription="Создание документа." ma:contentTypeScope="" ma:versionID="f0ef1819c0288cd968ca69685f14363d">
  <xsd:schema xmlns:xsd="http://www.w3.org/2001/XMLSchema" xmlns:xs="http://www.w3.org/2001/XMLSchema" xmlns:p="http://schemas.microsoft.com/office/2006/metadata/properties" xmlns:ns2="9f6ad50b-efc1-4e84-9fa8-6c7d548c26be" targetNamespace="http://schemas.microsoft.com/office/2006/metadata/properties" ma:root="true" ma:fieldsID="b1e2aa4d008edbf2a50d017a3c4221d1" ns2:_="">
    <xsd:import namespace="9f6ad50b-efc1-4e84-9fa8-6c7d548c26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ad50b-efc1-4e84-9fa8-6c7d548c2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B3781-43A5-45DD-86AE-6588F2DBD527}">
  <ds:schemaRefs>
    <ds:schemaRef ds:uri="http://schemas.openxmlformats.org/officeDocument/2006/bibliography"/>
  </ds:schemaRefs>
</ds:datastoreItem>
</file>

<file path=customXml/itemProps2.xml><?xml version="1.0" encoding="utf-8"?>
<ds:datastoreItem xmlns:ds="http://schemas.openxmlformats.org/officeDocument/2006/customXml" ds:itemID="{BC7A7089-51C1-4AD1-99B3-13605D0A3698}"/>
</file>

<file path=customXml/itemProps3.xml><?xml version="1.0" encoding="utf-8"?>
<ds:datastoreItem xmlns:ds="http://schemas.openxmlformats.org/officeDocument/2006/customXml" ds:itemID="{24FFD8B0-9704-481A-B234-865C66ADAD22}"/>
</file>

<file path=customXml/itemProps4.xml><?xml version="1.0" encoding="utf-8"?>
<ds:datastoreItem xmlns:ds="http://schemas.openxmlformats.org/officeDocument/2006/customXml" ds:itemID="{CBB59851-00C4-4E20-84F0-B47EA77385B5}"/>
</file>

<file path=docProps/app.xml><?xml version="1.0" encoding="utf-8"?>
<Properties xmlns="http://schemas.openxmlformats.org/officeDocument/2006/extended-properties" xmlns:vt="http://schemas.openxmlformats.org/officeDocument/2006/docPropsVTypes">
  <Template>Normal</Template>
  <TotalTime>31</TotalTime>
  <Pages>59</Pages>
  <Words>13579</Words>
  <Characters>77403</Characters>
  <Application>Microsoft Office Word</Application>
  <DocSecurity>0</DocSecurity>
  <Lines>645</Lines>
  <Paragraphs>181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Чальцева Олена Михайлівна</dc:creator>
  <cp:keywords/>
  <dc:description/>
  <cp:lastModifiedBy>Катерина Швец</cp:lastModifiedBy>
  <cp:revision>4</cp:revision>
  <dcterms:created xsi:type="dcterms:W3CDTF">2019-11-25T19:10:00Z</dcterms:created>
  <dcterms:modified xsi:type="dcterms:W3CDTF">2020-01-14T13:11:00Z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0x01010002943B22A73A1047B5FF063E295ADB92</vt:lpwstr>
  </property>
</Properties>
</file>